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00" w:rsidRDefault="00750300" w:rsidP="001B5145">
      <w:pPr>
        <w:jc w:val="center"/>
        <w:rPr>
          <w:rFonts w:ascii="Comic Sans MS" w:hAnsi="Comic Sans MS"/>
          <w:b/>
          <w:sz w:val="32"/>
          <w:szCs w:val="32"/>
          <w:lang w:val="en-GB" w:eastAsia="de-DE"/>
        </w:rPr>
      </w:pPr>
    </w:p>
    <w:p w:rsidR="00750300" w:rsidRPr="004C6A22" w:rsidRDefault="00750300" w:rsidP="004C6A22">
      <w:pPr>
        <w:jc w:val="center"/>
        <w:rPr>
          <w:rFonts w:ascii="Comic Sans MS" w:hAnsi="Comic Sans MS" w:cs="Comic Sans MS"/>
          <w:b/>
          <w:sz w:val="32"/>
          <w:szCs w:val="32"/>
          <w:lang w:val="en-GB" w:eastAsia="de-DE"/>
        </w:rPr>
      </w:pPr>
      <w:r w:rsidRPr="004C6A22">
        <w:rPr>
          <w:rFonts w:ascii="Comic Sans MS" w:hAnsi="Comic Sans MS"/>
          <w:b/>
          <w:sz w:val="32"/>
          <w:szCs w:val="32"/>
          <w:lang w:val="en-GB" w:eastAsia="de-DE"/>
        </w:rPr>
        <w:t xml:space="preserve">Starea actuală </w:t>
      </w:r>
      <w:r w:rsidRPr="004C6A22">
        <w:rPr>
          <w:rFonts w:ascii="Times New Roman" w:hAnsi="Times New Roman"/>
          <w:b/>
          <w:sz w:val="32"/>
          <w:szCs w:val="32"/>
          <w:lang w:val="en-GB" w:eastAsia="de-DE"/>
        </w:rPr>
        <w:t>ș</w:t>
      </w:r>
      <w:r w:rsidRPr="004C6A22">
        <w:rPr>
          <w:rFonts w:ascii="Comic Sans MS" w:hAnsi="Comic Sans MS" w:cs="Comic Sans MS"/>
          <w:b/>
          <w:sz w:val="32"/>
          <w:szCs w:val="32"/>
          <w:lang w:val="en-GB" w:eastAsia="de-DE"/>
        </w:rPr>
        <w:t>i evolu</w:t>
      </w:r>
      <w:r w:rsidRPr="004C6A22">
        <w:rPr>
          <w:rFonts w:ascii="Times New Roman" w:hAnsi="Times New Roman"/>
          <w:b/>
          <w:sz w:val="32"/>
          <w:szCs w:val="32"/>
          <w:lang w:val="en-GB" w:eastAsia="de-DE"/>
        </w:rPr>
        <w:t>ț</w:t>
      </w:r>
      <w:r w:rsidRPr="004C6A22">
        <w:rPr>
          <w:rFonts w:ascii="Comic Sans MS" w:hAnsi="Comic Sans MS" w:cs="Comic Sans MS"/>
          <w:b/>
          <w:sz w:val="32"/>
          <w:szCs w:val="32"/>
          <w:lang w:val="en-GB" w:eastAsia="de-DE"/>
        </w:rPr>
        <w:t>iile viitoare</w:t>
      </w:r>
    </w:p>
    <w:p w:rsidR="00750300" w:rsidRPr="004C6A22" w:rsidRDefault="00750300" w:rsidP="004C6A22">
      <w:pPr>
        <w:jc w:val="center"/>
        <w:rPr>
          <w:rFonts w:ascii="Comic Sans MS" w:hAnsi="Comic Sans MS"/>
          <w:b/>
          <w:sz w:val="32"/>
          <w:szCs w:val="32"/>
          <w:lang w:val="en-GB" w:eastAsia="de-DE"/>
        </w:rPr>
      </w:pPr>
      <w:r>
        <w:rPr>
          <w:rFonts w:ascii="Comic Sans MS" w:hAnsi="Comic Sans MS"/>
          <w:b/>
          <w:sz w:val="32"/>
          <w:szCs w:val="32"/>
          <w:lang w:val="en-GB" w:eastAsia="de-DE"/>
        </w:rPr>
        <w:t>I</w:t>
      </w:r>
      <w:r w:rsidRPr="004C6A22">
        <w:rPr>
          <w:rFonts w:ascii="Comic Sans MS" w:hAnsi="Comic Sans MS"/>
          <w:b/>
          <w:sz w:val="32"/>
          <w:szCs w:val="32"/>
          <w:lang w:val="en-GB" w:eastAsia="de-DE"/>
        </w:rPr>
        <w:t>nternetul Lucrurilor</w:t>
      </w:r>
      <w:r>
        <w:rPr>
          <w:rFonts w:ascii="Comic Sans MS" w:hAnsi="Comic Sans MS"/>
          <w:b/>
          <w:sz w:val="32"/>
          <w:szCs w:val="32"/>
          <w:lang w:val="en-GB" w:eastAsia="de-DE"/>
        </w:rPr>
        <w:t xml:space="preserve"> (IoT)</w:t>
      </w:r>
    </w:p>
    <w:p w:rsidR="00750300" w:rsidRDefault="00750300" w:rsidP="00BC6207">
      <w:pPr>
        <w:jc w:val="both"/>
        <w:rPr>
          <w:rFonts w:ascii="Arial" w:hAnsi="Arial" w:cs="Arial"/>
          <w:sz w:val="30"/>
          <w:szCs w:val="30"/>
          <w:lang w:val="en-GB" w:eastAsia="de-DE"/>
        </w:rPr>
      </w:pPr>
    </w:p>
    <w:p w:rsidR="00750300" w:rsidRPr="00BC6207" w:rsidRDefault="00750300" w:rsidP="00BC6207">
      <w:pPr>
        <w:jc w:val="both"/>
        <w:rPr>
          <w:rFonts w:ascii="Arial" w:hAnsi="Arial" w:cs="Arial"/>
          <w:sz w:val="30"/>
          <w:szCs w:val="30"/>
          <w:lang w:val="en-GB" w:eastAsia="de-DE"/>
        </w:rPr>
      </w:pPr>
      <w:r w:rsidRPr="00FB32AA">
        <w:rPr>
          <w:rFonts w:ascii="Arial" w:hAnsi="Arial" w:cs="Arial"/>
          <w:sz w:val="30"/>
          <w:szCs w:val="30"/>
          <w:lang w:val="en-GB" w:eastAsia="de-DE"/>
        </w:rPr>
        <w:t>Internet</w:t>
      </w:r>
      <w:r>
        <w:rPr>
          <w:rFonts w:ascii="Arial" w:hAnsi="Arial" w:cs="Arial"/>
          <w:sz w:val="30"/>
          <w:szCs w:val="30"/>
          <w:lang w:val="en-GB" w:eastAsia="de-DE"/>
        </w:rPr>
        <w:t xml:space="preserve">ul Lucrurilor (IoT – The Internet </w:t>
      </w:r>
      <w:r w:rsidRPr="00FB32AA">
        <w:rPr>
          <w:rFonts w:ascii="Arial" w:hAnsi="Arial" w:cs="Arial"/>
          <w:sz w:val="30"/>
          <w:szCs w:val="30"/>
          <w:lang w:val="en-GB" w:eastAsia="de-DE"/>
        </w:rPr>
        <w:t>of Things</w:t>
      </w:r>
      <w:r>
        <w:rPr>
          <w:rFonts w:ascii="Arial" w:hAnsi="Arial" w:cs="Arial"/>
          <w:sz w:val="30"/>
          <w:szCs w:val="30"/>
          <w:lang w:val="en-GB" w:eastAsia="de-DE"/>
        </w:rPr>
        <w:t>)</w:t>
      </w:r>
      <w:r w:rsidRPr="00FB32AA">
        <w:rPr>
          <w:rFonts w:ascii="Arial" w:hAnsi="Arial" w:cs="Arial"/>
          <w:sz w:val="30"/>
          <w:szCs w:val="30"/>
          <w:lang w:val="en-GB" w:eastAsia="de-DE"/>
        </w:rPr>
        <w:t xml:space="preserve"> poate fi definit ca o rețea de obiecte fizice. O definiție comună </w:t>
      </w:r>
      <w:r>
        <w:rPr>
          <w:rFonts w:ascii="Arial" w:hAnsi="Arial" w:cs="Arial"/>
          <w:sz w:val="30"/>
          <w:szCs w:val="30"/>
          <w:lang w:val="en-GB" w:eastAsia="de-DE"/>
        </w:rPr>
        <w:t>e oferita de</w:t>
      </w:r>
      <w:r w:rsidRPr="00FB32AA">
        <w:rPr>
          <w:rFonts w:ascii="Arial" w:hAnsi="Arial" w:cs="Arial"/>
          <w:sz w:val="30"/>
          <w:szCs w:val="30"/>
          <w:lang w:val="en-GB" w:eastAsia="de-DE"/>
        </w:rPr>
        <w:t xml:space="preserve"> Patel și Patel în anul 2016:</w:t>
      </w:r>
      <w:r w:rsidRPr="00BC6207">
        <w:rPr>
          <w:rFonts w:ascii="Arial" w:hAnsi="Arial" w:cs="Arial"/>
          <w:sz w:val="30"/>
          <w:szCs w:val="30"/>
          <w:lang w:val="en-GB" w:eastAsia="de-DE"/>
        </w:rPr>
        <w:t xml:space="preserve"> </w:t>
      </w:r>
    </w:p>
    <w:p w:rsidR="00750300" w:rsidRPr="00FB32AA" w:rsidRDefault="00750300" w:rsidP="00FB32AA">
      <w:pPr>
        <w:ind w:left="1080"/>
        <w:jc w:val="both"/>
        <w:rPr>
          <w:rFonts w:ascii="Arial" w:hAnsi="Arial" w:cs="Arial"/>
          <w:sz w:val="30"/>
          <w:szCs w:val="30"/>
          <w:lang w:val="en-GB" w:eastAsia="de-DE"/>
        </w:rPr>
      </w:pPr>
      <w:r w:rsidRPr="00FB32AA">
        <w:rPr>
          <w:rFonts w:ascii="Arial" w:hAnsi="Arial" w:cs="Arial"/>
          <w:sz w:val="30"/>
          <w:szCs w:val="30"/>
          <w:lang w:val="en-GB" w:eastAsia="de-DE"/>
        </w:rPr>
        <w:t>„[…] IoT este o infrastructură globală pentru societatea informațională, care permite servicii avansate prin interconectarea lucrurilor (fizice și virtuale) bazate pe tehnologiile informaționale și de comunicare interoperabile existente și în evoluție.” Patel, K. / Patel, S. (2016).</w:t>
      </w:r>
    </w:p>
    <w:p w:rsidR="00750300" w:rsidRDefault="00750300" w:rsidP="00BC6207">
      <w:pPr>
        <w:jc w:val="both"/>
        <w:rPr>
          <w:rFonts w:ascii="Arial" w:hAnsi="Arial" w:cs="Arial"/>
          <w:b/>
          <w:sz w:val="30"/>
          <w:szCs w:val="30"/>
          <w:lang w:val="en-GB" w:eastAsia="de-DE"/>
        </w:rPr>
      </w:pPr>
    </w:p>
    <w:p w:rsidR="00750300" w:rsidRPr="00353389" w:rsidRDefault="00750300" w:rsidP="00BC6207">
      <w:pPr>
        <w:jc w:val="both"/>
        <w:rPr>
          <w:rFonts w:ascii="Arial" w:hAnsi="Arial" w:cs="Arial"/>
          <w:b/>
          <w:sz w:val="30"/>
          <w:szCs w:val="30"/>
          <w:lang w:val="en-GB" w:eastAsia="de-DE"/>
        </w:rPr>
      </w:pPr>
      <w:r w:rsidRPr="00353389">
        <w:rPr>
          <w:rFonts w:ascii="Arial" w:hAnsi="Arial" w:cs="Arial"/>
          <w:b/>
          <w:sz w:val="30"/>
          <w:szCs w:val="30"/>
          <w:lang w:val="en-GB" w:eastAsia="de-DE"/>
        </w:rPr>
        <w:t>T</w:t>
      </w:r>
      <w:r>
        <w:rPr>
          <w:rFonts w:ascii="Arial" w:hAnsi="Arial" w:cs="Arial"/>
          <w:b/>
          <w:sz w:val="30"/>
          <w:szCs w:val="30"/>
          <w:lang w:val="en-GB" w:eastAsia="de-DE"/>
        </w:rPr>
        <w:t>ema 1</w:t>
      </w:r>
      <w:r w:rsidRPr="00353389">
        <w:rPr>
          <w:rFonts w:ascii="Arial" w:hAnsi="Arial" w:cs="Arial"/>
          <w:b/>
          <w:sz w:val="30"/>
          <w:szCs w:val="30"/>
          <w:lang w:val="en-GB" w:eastAsia="de-DE"/>
        </w:rPr>
        <w:t>:</w:t>
      </w:r>
    </w:p>
    <w:p w:rsidR="00750300" w:rsidRDefault="00750300" w:rsidP="00BC6207">
      <w:pPr>
        <w:jc w:val="both"/>
        <w:rPr>
          <w:rFonts w:ascii="Arial" w:hAnsi="Arial" w:cs="Arial"/>
          <w:sz w:val="30"/>
          <w:szCs w:val="30"/>
          <w:lang w:val="en-GB" w:eastAsia="de-DE"/>
        </w:rPr>
      </w:pPr>
      <w:r w:rsidRPr="00FB32AA">
        <w:rPr>
          <w:rFonts w:ascii="Arial" w:hAnsi="Arial" w:cs="Arial"/>
          <w:sz w:val="30"/>
          <w:szCs w:val="30"/>
          <w:lang w:val="en-GB" w:eastAsia="de-DE"/>
        </w:rPr>
        <w:t>Vă rugăm să aruncați o privire atentă pe internet și răspundeți la următoarele întrebări</w:t>
      </w:r>
      <w:r>
        <w:rPr>
          <w:rFonts w:ascii="Arial" w:hAnsi="Arial" w:cs="Arial"/>
          <w:sz w:val="30"/>
          <w:szCs w:val="30"/>
          <w:lang w:val="en-GB"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750300" w:rsidRPr="004C6A22" w:rsidTr="00D71176">
        <w:tc>
          <w:tcPr>
            <w:tcW w:w="9062" w:type="dxa"/>
          </w:tcPr>
          <w:p w:rsidR="00750300" w:rsidRPr="00FB32AA" w:rsidRDefault="00750300" w:rsidP="00D71176">
            <w:pPr>
              <w:spacing w:after="0" w:line="240" w:lineRule="auto"/>
              <w:jc w:val="both"/>
              <w:rPr>
                <w:rFonts w:ascii="Arial" w:hAnsi="Arial" w:cs="Arial"/>
                <w:sz w:val="30"/>
                <w:szCs w:val="30"/>
                <w:lang w:val="en-GB" w:eastAsia="de-DE"/>
              </w:rPr>
            </w:pPr>
            <w:r w:rsidRPr="00FB32AA">
              <w:rPr>
                <w:rFonts w:ascii="Arial" w:hAnsi="Arial" w:cs="Arial"/>
                <w:sz w:val="30"/>
                <w:szCs w:val="30"/>
                <w:lang w:val="en-GB" w:eastAsia="de-DE"/>
              </w:rPr>
              <w:t>Cum poate Internetul Lucrurilor să vă schimbe viața de zi cu zi? Gândiți-vă la rutinele dvs. zilnice și la tehnologiile care vă îmbunătățesc viața!</w:t>
            </w:r>
          </w:p>
          <w:p w:rsidR="00750300" w:rsidRPr="00D71176" w:rsidRDefault="00750300" w:rsidP="00D71176">
            <w:pPr>
              <w:spacing w:after="0" w:line="240" w:lineRule="auto"/>
              <w:jc w:val="both"/>
              <w:rPr>
                <w:rFonts w:ascii="Arial" w:hAnsi="Arial" w:cs="Arial"/>
                <w:sz w:val="30"/>
                <w:szCs w:val="30"/>
                <w:lang w:val="en-GB" w:eastAsia="de-DE"/>
              </w:rPr>
            </w:pPr>
          </w:p>
          <w:p w:rsidR="00750300" w:rsidRPr="00D71176" w:rsidRDefault="00750300" w:rsidP="00D71176">
            <w:pPr>
              <w:spacing w:after="0" w:line="240" w:lineRule="auto"/>
              <w:jc w:val="both"/>
              <w:rPr>
                <w:rFonts w:ascii="Arial" w:hAnsi="Arial" w:cs="Arial"/>
                <w:sz w:val="30"/>
                <w:szCs w:val="30"/>
                <w:lang w:val="en-GB" w:eastAsia="de-DE"/>
              </w:rPr>
            </w:pPr>
          </w:p>
          <w:p w:rsidR="00750300" w:rsidRPr="00D71176" w:rsidRDefault="00750300" w:rsidP="00D71176">
            <w:pPr>
              <w:spacing w:after="0" w:line="240" w:lineRule="auto"/>
              <w:jc w:val="both"/>
              <w:rPr>
                <w:rFonts w:ascii="Arial" w:hAnsi="Arial" w:cs="Arial"/>
                <w:sz w:val="30"/>
                <w:szCs w:val="30"/>
                <w:lang w:val="en-GB" w:eastAsia="de-DE"/>
              </w:rPr>
            </w:pPr>
          </w:p>
          <w:p w:rsidR="00750300" w:rsidRPr="00D71176" w:rsidRDefault="00750300" w:rsidP="00D71176">
            <w:pPr>
              <w:spacing w:after="0" w:line="240" w:lineRule="auto"/>
              <w:jc w:val="both"/>
              <w:rPr>
                <w:rFonts w:ascii="Arial" w:hAnsi="Arial" w:cs="Arial"/>
                <w:sz w:val="30"/>
                <w:szCs w:val="30"/>
                <w:lang w:val="en-GB" w:eastAsia="de-DE"/>
              </w:rPr>
            </w:pPr>
          </w:p>
          <w:p w:rsidR="00750300" w:rsidRPr="00D71176" w:rsidRDefault="00750300" w:rsidP="00D71176">
            <w:pPr>
              <w:spacing w:after="0" w:line="240" w:lineRule="auto"/>
              <w:jc w:val="both"/>
              <w:rPr>
                <w:rFonts w:ascii="Arial" w:hAnsi="Arial" w:cs="Arial"/>
                <w:sz w:val="30"/>
                <w:szCs w:val="30"/>
                <w:lang w:val="en-GB" w:eastAsia="de-DE"/>
              </w:rPr>
            </w:pPr>
          </w:p>
          <w:p w:rsidR="00750300" w:rsidRPr="00FB32AA" w:rsidRDefault="00750300" w:rsidP="00D71176">
            <w:pPr>
              <w:spacing w:after="0" w:line="240" w:lineRule="auto"/>
              <w:jc w:val="both"/>
              <w:rPr>
                <w:rFonts w:ascii="Arial" w:hAnsi="Arial" w:cs="Arial"/>
                <w:sz w:val="30"/>
                <w:szCs w:val="30"/>
                <w:lang w:val="en-GB" w:eastAsia="de-DE"/>
              </w:rPr>
            </w:pPr>
            <w:r w:rsidRPr="00FB32AA">
              <w:rPr>
                <w:rFonts w:ascii="Arial" w:hAnsi="Arial" w:cs="Arial"/>
                <w:sz w:val="30"/>
                <w:szCs w:val="30"/>
                <w:lang w:val="en-GB" w:eastAsia="de-DE"/>
              </w:rPr>
              <w:t>Care sunt avantajele personale ale internetului lucrurilor?</w:t>
            </w:r>
          </w:p>
          <w:p w:rsidR="00750300" w:rsidRPr="00D71176" w:rsidRDefault="00750300" w:rsidP="00D71176">
            <w:pPr>
              <w:spacing w:after="0" w:line="240" w:lineRule="auto"/>
              <w:jc w:val="both"/>
              <w:rPr>
                <w:rFonts w:ascii="Arial" w:hAnsi="Arial" w:cs="Arial"/>
                <w:sz w:val="30"/>
                <w:szCs w:val="30"/>
                <w:lang w:val="en-GB" w:eastAsia="de-DE"/>
              </w:rPr>
            </w:pPr>
          </w:p>
          <w:p w:rsidR="00750300" w:rsidRPr="00D71176" w:rsidRDefault="00750300" w:rsidP="00D71176">
            <w:pPr>
              <w:spacing w:after="0" w:line="240" w:lineRule="auto"/>
              <w:jc w:val="both"/>
              <w:rPr>
                <w:rFonts w:ascii="Arial" w:hAnsi="Arial" w:cs="Arial"/>
                <w:sz w:val="30"/>
                <w:szCs w:val="30"/>
                <w:lang w:val="en-GB" w:eastAsia="de-DE"/>
              </w:rPr>
            </w:pPr>
          </w:p>
          <w:p w:rsidR="00750300" w:rsidRPr="00D71176" w:rsidRDefault="00750300" w:rsidP="00D71176">
            <w:pPr>
              <w:spacing w:after="0" w:line="240" w:lineRule="auto"/>
              <w:jc w:val="both"/>
              <w:rPr>
                <w:rFonts w:ascii="Arial" w:hAnsi="Arial" w:cs="Arial"/>
                <w:sz w:val="30"/>
                <w:szCs w:val="30"/>
                <w:lang w:val="en-GB" w:eastAsia="de-DE"/>
              </w:rPr>
            </w:pPr>
          </w:p>
          <w:p w:rsidR="00750300" w:rsidRPr="00D71176" w:rsidRDefault="00750300" w:rsidP="00D71176">
            <w:pPr>
              <w:spacing w:after="0" w:line="240" w:lineRule="auto"/>
              <w:jc w:val="both"/>
              <w:rPr>
                <w:rFonts w:ascii="Arial" w:hAnsi="Arial" w:cs="Arial"/>
                <w:sz w:val="30"/>
                <w:szCs w:val="30"/>
                <w:lang w:val="en-GB" w:eastAsia="de-DE"/>
              </w:rPr>
            </w:pPr>
          </w:p>
          <w:p w:rsidR="00750300" w:rsidRPr="00D71176" w:rsidRDefault="00750300" w:rsidP="00D71176">
            <w:pPr>
              <w:spacing w:after="0" w:line="240" w:lineRule="auto"/>
              <w:jc w:val="both"/>
              <w:rPr>
                <w:rFonts w:ascii="Arial" w:hAnsi="Arial" w:cs="Arial"/>
                <w:sz w:val="30"/>
                <w:szCs w:val="30"/>
                <w:lang w:val="en-GB" w:eastAsia="de-DE"/>
              </w:rPr>
            </w:pPr>
          </w:p>
          <w:p w:rsidR="00750300" w:rsidRPr="00D71176" w:rsidRDefault="00750300" w:rsidP="00D71176">
            <w:pPr>
              <w:spacing w:after="0" w:line="240" w:lineRule="auto"/>
              <w:jc w:val="both"/>
              <w:rPr>
                <w:rFonts w:ascii="Arial" w:hAnsi="Arial" w:cs="Arial"/>
                <w:sz w:val="30"/>
                <w:szCs w:val="30"/>
                <w:lang w:val="en-GB" w:eastAsia="de-DE"/>
              </w:rPr>
            </w:pPr>
          </w:p>
          <w:p w:rsidR="00750300" w:rsidRPr="00D71176" w:rsidRDefault="00750300" w:rsidP="00D71176">
            <w:pPr>
              <w:spacing w:after="0" w:line="240" w:lineRule="auto"/>
              <w:jc w:val="both"/>
              <w:rPr>
                <w:rFonts w:ascii="Arial" w:hAnsi="Arial" w:cs="Arial"/>
                <w:sz w:val="30"/>
                <w:szCs w:val="30"/>
                <w:lang w:val="en-GB" w:eastAsia="de-DE"/>
              </w:rPr>
            </w:pPr>
          </w:p>
        </w:tc>
      </w:tr>
    </w:tbl>
    <w:p w:rsidR="00750300" w:rsidRDefault="00750300" w:rsidP="00BC6207">
      <w:pPr>
        <w:jc w:val="both"/>
        <w:rPr>
          <w:rFonts w:ascii="Arial" w:hAnsi="Arial" w:cs="Arial"/>
          <w:sz w:val="30"/>
          <w:szCs w:val="30"/>
          <w:lang w:val="en-GB" w:eastAsia="de-DE"/>
        </w:rPr>
      </w:pPr>
    </w:p>
    <w:p w:rsidR="00750300" w:rsidRPr="006B0546" w:rsidRDefault="00750300" w:rsidP="00BC6207">
      <w:pPr>
        <w:jc w:val="both"/>
        <w:rPr>
          <w:rFonts w:ascii="Arial" w:hAnsi="Arial" w:cs="Arial"/>
          <w:b/>
          <w:sz w:val="30"/>
          <w:szCs w:val="30"/>
          <w:lang w:val="en-GB" w:eastAsia="de-DE"/>
        </w:rPr>
      </w:pPr>
      <w:r w:rsidRPr="006B0546">
        <w:rPr>
          <w:rFonts w:ascii="Arial" w:hAnsi="Arial" w:cs="Arial"/>
          <w:b/>
          <w:sz w:val="30"/>
          <w:szCs w:val="30"/>
          <w:lang w:val="en-GB" w:eastAsia="de-DE"/>
        </w:rPr>
        <w:t>T</w:t>
      </w:r>
      <w:r>
        <w:rPr>
          <w:rFonts w:ascii="Arial" w:hAnsi="Arial" w:cs="Arial"/>
          <w:b/>
          <w:sz w:val="30"/>
          <w:szCs w:val="30"/>
          <w:lang w:val="en-GB" w:eastAsia="de-DE"/>
        </w:rPr>
        <w:t>ema 2</w:t>
      </w:r>
    </w:p>
    <w:p w:rsidR="00750300" w:rsidRDefault="00750300" w:rsidP="00671BF9">
      <w:pPr>
        <w:pStyle w:val="ListParagraph"/>
        <w:numPr>
          <w:ilvl w:val="0"/>
          <w:numId w:val="5"/>
        </w:numPr>
        <w:jc w:val="both"/>
        <w:rPr>
          <w:rFonts w:ascii="Arial" w:hAnsi="Arial" w:cs="Arial"/>
          <w:sz w:val="30"/>
          <w:szCs w:val="30"/>
          <w:lang w:val="en-GB" w:eastAsia="de-DE"/>
        </w:rPr>
      </w:pPr>
      <w:r w:rsidRPr="00671BF9">
        <w:rPr>
          <w:rFonts w:ascii="Arial" w:hAnsi="Arial" w:cs="Arial"/>
          <w:sz w:val="30"/>
          <w:szCs w:val="30"/>
          <w:lang w:val="en-GB" w:eastAsia="de-DE"/>
        </w:rPr>
        <w:t xml:space="preserve">Vă rugăm să creați o listă </w:t>
      </w:r>
      <w:r>
        <w:rPr>
          <w:rFonts w:ascii="Arial" w:hAnsi="Arial" w:cs="Arial"/>
          <w:sz w:val="30"/>
          <w:szCs w:val="30"/>
          <w:lang w:val="en-GB" w:eastAsia="de-DE"/>
        </w:rPr>
        <w:t>“</w:t>
      </w:r>
      <w:r w:rsidRPr="00671BF9">
        <w:rPr>
          <w:rFonts w:ascii="Arial" w:hAnsi="Arial" w:cs="Arial"/>
          <w:sz w:val="30"/>
          <w:szCs w:val="30"/>
          <w:lang w:val="en-GB" w:eastAsia="de-DE"/>
        </w:rPr>
        <w:t>Pro și Contra</w:t>
      </w:r>
      <w:r>
        <w:rPr>
          <w:rFonts w:ascii="Arial" w:hAnsi="Arial" w:cs="Arial"/>
          <w:sz w:val="30"/>
          <w:szCs w:val="30"/>
          <w:lang w:val="en-GB" w:eastAsia="de-DE"/>
        </w:rPr>
        <w:t>”</w:t>
      </w:r>
      <w:r w:rsidRPr="00671BF9">
        <w:rPr>
          <w:rFonts w:ascii="Arial" w:hAnsi="Arial" w:cs="Arial"/>
          <w:sz w:val="30"/>
          <w:szCs w:val="30"/>
          <w:lang w:val="en-GB" w:eastAsia="de-DE"/>
        </w:rPr>
        <w:t xml:space="preserve"> a avantajelor și </w:t>
      </w:r>
      <w:r>
        <w:rPr>
          <w:rFonts w:ascii="Arial" w:hAnsi="Arial" w:cs="Arial"/>
          <w:sz w:val="30"/>
          <w:szCs w:val="30"/>
          <w:lang w:val="en-GB" w:eastAsia="de-DE"/>
        </w:rPr>
        <w:t>d</w:t>
      </w:r>
      <w:r w:rsidRPr="00671BF9">
        <w:rPr>
          <w:rFonts w:ascii="Arial" w:hAnsi="Arial" w:cs="Arial"/>
          <w:sz w:val="30"/>
          <w:szCs w:val="30"/>
          <w:lang w:val="en-GB" w:eastAsia="de-DE"/>
        </w:rPr>
        <w:t>ezavantajelor Internetului Lucrurilor pentru companii.</w:t>
      </w:r>
      <w:r w:rsidRPr="006B0546">
        <w:rPr>
          <w:rFonts w:ascii="Arial" w:hAnsi="Arial" w:cs="Arial"/>
          <w:sz w:val="30"/>
          <w:szCs w:val="30"/>
          <w:lang w:val="en-GB" w:eastAsia="de-DE"/>
        </w:rPr>
        <w:t xml:space="preserve"> </w:t>
      </w:r>
    </w:p>
    <w:p w:rsidR="00750300" w:rsidRPr="00671BF9" w:rsidRDefault="00750300" w:rsidP="00671BF9">
      <w:pPr>
        <w:pStyle w:val="ListParagraph"/>
        <w:numPr>
          <w:ilvl w:val="0"/>
          <w:numId w:val="5"/>
        </w:numPr>
        <w:jc w:val="both"/>
        <w:rPr>
          <w:rFonts w:ascii="Arial" w:hAnsi="Arial" w:cs="Arial"/>
          <w:sz w:val="30"/>
          <w:szCs w:val="30"/>
          <w:lang w:val="en-GB" w:eastAsia="de-DE"/>
        </w:rPr>
      </w:pPr>
      <w:r w:rsidRPr="00671BF9">
        <w:rPr>
          <w:rFonts w:ascii="Arial" w:hAnsi="Arial" w:cs="Arial"/>
          <w:sz w:val="30"/>
          <w:szCs w:val="30"/>
          <w:lang w:val="en-GB" w:eastAsia="de-DE"/>
        </w:rPr>
        <w:t>Faceți un clasament dintre cele mai rele lucruri și cele mai mari si mai bune avantaje pe care le poate aduce pentru companii Internetul Lucrurilor. Vă rugăm să descrieți în propoziții deciziile dvs.</w:t>
      </w:r>
    </w:p>
    <w:p w:rsidR="00750300" w:rsidRPr="00671BF9" w:rsidRDefault="00750300" w:rsidP="00671BF9">
      <w:pPr>
        <w:pStyle w:val="ListParagraph"/>
        <w:ind w:left="360"/>
        <w:jc w:val="both"/>
        <w:rPr>
          <w:rFonts w:ascii="Arial" w:hAnsi="Arial" w:cs="Arial"/>
          <w:sz w:val="30"/>
          <w:szCs w:val="30"/>
          <w:lang w:val="fr-FR" w:eastAsia="de-DE"/>
        </w:rPr>
      </w:pPr>
      <w:r w:rsidRPr="00671BF9">
        <w:rPr>
          <w:rFonts w:ascii="Arial" w:hAnsi="Arial" w:cs="Arial"/>
          <w:sz w:val="30"/>
          <w:szCs w:val="30"/>
          <w:lang w:val="fr-FR" w:eastAsia="de-DE"/>
        </w:rPr>
        <w:t>3) Vă rugăm să confruntati rezultatele cu cele ale colegului. Ce similtudini si ce diferențe constatati?</w:t>
      </w:r>
      <w:r>
        <w:rPr>
          <w:rFonts w:ascii="Arial" w:hAnsi="Arial" w:cs="Arial"/>
          <w:sz w:val="30"/>
          <w:szCs w:val="30"/>
          <w:lang w:val="fr-FR" w:eastAsia="de-DE"/>
        </w:rPr>
        <w:t xml:space="preserve"> Refaceti clasamentul daca e nevoie.</w:t>
      </w:r>
    </w:p>
    <w:p w:rsidR="00750300" w:rsidRDefault="00750300" w:rsidP="00BC6207">
      <w:pPr>
        <w:jc w:val="both"/>
        <w:rPr>
          <w:rFonts w:ascii="Arial" w:hAnsi="Arial" w:cs="Arial"/>
          <w:sz w:val="30"/>
          <w:szCs w:val="30"/>
          <w:lang w:val="en-GB" w:eastAsia="de-DE"/>
        </w:rPr>
      </w:pPr>
    </w:p>
    <w:p w:rsidR="00750300" w:rsidRDefault="00750300" w:rsidP="00BC6207">
      <w:pPr>
        <w:jc w:val="both"/>
        <w:rPr>
          <w:rFonts w:ascii="Arial" w:hAnsi="Arial" w:cs="Arial"/>
          <w:sz w:val="30"/>
          <w:szCs w:val="30"/>
          <w:lang w:val="en-GB" w:eastAsia="de-DE"/>
        </w:rPr>
      </w:pPr>
      <w:r>
        <w:rPr>
          <w:rFonts w:ascii="Arial" w:hAnsi="Arial" w:cs="Arial"/>
          <w:sz w:val="30"/>
          <w:szCs w:val="30"/>
          <w:lang w:val="en-GB" w:eastAsia="de-DE"/>
        </w:rPr>
        <w:t>Resultate:</w:t>
      </w:r>
    </w:p>
    <w:p w:rsidR="00750300" w:rsidRPr="00D074C9" w:rsidRDefault="00750300" w:rsidP="00D074C9">
      <w:pPr>
        <w:pStyle w:val="ListParagraph"/>
        <w:numPr>
          <w:ilvl w:val="0"/>
          <w:numId w:val="6"/>
        </w:numPr>
        <w:jc w:val="both"/>
        <w:rPr>
          <w:rFonts w:ascii="Arial" w:hAnsi="Arial" w:cs="Arial"/>
          <w:sz w:val="30"/>
          <w:szCs w:val="30"/>
          <w:lang w:val="en-GB" w:eastAsia="de-DE"/>
        </w:rPr>
      </w:pPr>
      <w:r>
        <w:rPr>
          <w:rFonts w:ascii="Arial" w:hAnsi="Arial" w:cs="Arial"/>
          <w:sz w:val="30"/>
          <w:szCs w:val="30"/>
          <w:lang w:val="en-GB" w:eastAsia="de-DE"/>
        </w:rPr>
        <w:t>Lista Pro si Contra</w:t>
      </w:r>
    </w:p>
    <w:p w:rsidR="00750300" w:rsidRDefault="00750300" w:rsidP="00BC6207">
      <w:pPr>
        <w:jc w:val="both"/>
        <w:rPr>
          <w:rFonts w:ascii="Arial" w:hAnsi="Arial" w:cs="Arial"/>
          <w:noProof/>
          <w:sz w:val="30"/>
          <w:szCs w:val="30"/>
          <w:lang w:val="ro-RO" w:eastAsia="ro-RO"/>
        </w:rPr>
      </w:pPr>
      <w:r w:rsidRPr="00EE5177">
        <w:rPr>
          <w:rFonts w:ascii="Arial" w:hAnsi="Arial" w:cs="Arial"/>
          <w:noProof/>
          <w:sz w:val="30"/>
          <w:szCs w:val="3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2" o:spid="_x0000_i1027" type="#_x0000_t75" style="width:483.75pt;height:384.75pt;visibility:visible">
            <v:imagedata r:id="rId7" o:title=""/>
            <o:lock v:ext="edit" aspectratio="f"/>
          </v:shape>
        </w:pict>
      </w:r>
    </w:p>
    <w:p w:rsidR="00750300" w:rsidRDefault="00750300" w:rsidP="00BC6207">
      <w:pPr>
        <w:jc w:val="both"/>
        <w:rPr>
          <w:rFonts w:ascii="Arial" w:hAnsi="Arial" w:cs="Arial"/>
          <w:sz w:val="30"/>
          <w:szCs w:val="30"/>
          <w:lang w:val="en-GB" w:eastAsia="de-DE"/>
        </w:rPr>
      </w:pPr>
    </w:p>
    <w:p w:rsidR="00750300" w:rsidRPr="00671BF9" w:rsidRDefault="00750300" w:rsidP="00D074C9">
      <w:pPr>
        <w:pStyle w:val="ListParagraph"/>
        <w:numPr>
          <w:ilvl w:val="0"/>
          <w:numId w:val="6"/>
        </w:numPr>
        <w:jc w:val="both"/>
        <w:rPr>
          <w:rFonts w:ascii="Arial" w:hAnsi="Arial" w:cs="Arial"/>
          <w:sz w:val="30"/>
          <w:szCs w:val="30"/>
          <w:lang w:val="pt-BR" w:eastAsia="de-DE"/>
        </w:rPr>
      </w:pPr>
      <w:r w:rsidRPr="00671BF9">
        <w:rPr>
          <w:rFonts w:ascii="Arial" w:hAnsi="Arial" w:cs="Arial"/>
          <w:sz w:val="30"/>
          <w:szCs w:val="30"/>
          <w:lang w:val="pt-BR" w:eastAsia="de-DE"/>
        </w:rPr>
        <w:t>Noua clasificare a listei Pro și Contra</w:t>
      </w:r>
    </w:p>
    <w:p w:rsidR="00750300" w:rsidRDefault="00750300" w:rsidP="00D074C9">
      <w:pPr>
        <w:jc w:val="both"/>
        <w:rPr>
          <w:rFonts w:ascii="Arial" w:hAnsi="Arial" w:cs="Arial"/>
          <w:sz w:val="30"/>
          <w:szCs w:val="30"/>
          <w:lang w:val="en-GB" w:eastAsia="de-DE"/>
        </w:rPr>
      </w:pPr>
      <w:r w:rsidRPr="00EE5177">
        <w:rPr>
          <w:rFonts w:ascii="Arial" w:hAnsi="Arial" w:cs="Arial"/>
          <w:noProof/>
          <w:sz w:val="30"/>
          <w:szCs w:val="30"/>
          <w:lang w:val="ro-RO" w:eastAsia="ro-RO"/>
        </w:rPr>
        <w:pict>
          <v:shape id="Diagramm 4" o:spid="_x0000_i1028" type="#_x0000_t75" style="width:483.75pt;height:384.75pt;visibility:visible">
            <v:imagedata r:id="rId7" o:title=""/>
            <o:lock v:ext="edit" aspectratio="f"/>
          </v:shape>
        </w:pict>
      </w:r>
    </w:p>
    <w:p w:rsidR="00750300" w:rsidRPr="00671BF9" w:rsidRDefault="00750300" w:rsidP="00D074C9">
      <w:pPr>
        <w:jc w:val="both"/>
        <w:rPr>
          <w:rFonts w:ascii="Arial" w:hAnsi="Arial" w:cs="Arial"/>
          <w:sz w:val="30"/>
          <w:szCs w:val="30"/>
          <w:lang w:val="pt-BR" w:eastAsia="de-DE"/>
        </w:rPr>
      </w:pPr>
      <w:r w:rsidRPr="00671BF9">
        <w:rPr>
          <w:rFonts w:ascii="Arial" w:hAnsi="Arial" w:cs="Arial"/>
          <w:sz w:val="30"/>
          <w:szCs w:val="30"/>
          <w:lang w:val="pt-BR" w:eastAsia="de-DE"/>
        </w:rPr>
        <w:t>Rog detaliati motivele deciziei dumneavoastra:</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9"/>
      </w:tblGrid>
      <w:tr w:rsidR="00750300" w:rsidRPr="00671BF9" w:rsidTr="0025570F">
        <w:trPr>
          <w:trHeight w:val="3329"/>
        </w:trPr>
        <w:tc>
          <w:tcPr>
            <w:tcW w:w="9589" w:type="dxa"/>
          </w:tcPr>
          <w:p w:rsidR="00750300" w:rsidRPr="00671BF9" w:rsidRDefault="00750300" w:rsidP="00D71176">
            <w:pPr>
              <w:spacing w:after="0" w:line="240" w:lineRule="auto"/>
              <w:jc w:val="both"/>
              <w:rPr>
                <w:rFonts w:ascii="Arial" w:hAnsi="Arial" w:cs="Arial"/>
                <w:sz w:val="30"/>
                <w:szCs w:val="30"/>
                <w:lang w:val="pt-BR" w:eastAsia="de-DE"/>
              </w:rPr>
            </w:pPr>
          </w:p>
        </w:tc>
      </w:tr>
    </w:tbl>
    <w:p w:rsidR="00750300" w:rsidRPr="00671BF9" w:rsidRDefault="00750300" w:rsidP="00260A90">
      <w:pPr>
        <w:rPr>
          <w:rFonts w:ascii="Comic Sans MS" w:hAnsi="Comic Sans MS" w:cs="Calibri"/>
          <w:lang w:val="pt-BR"/>
        </w:rPr>
      </w:pPr>
      <w:bookmarkStart w:id="0" w:name="_GoBack"/>
      <w:bookmarkEnd w:id="0"/>
    </w:p>
    <w:sectPr w:rsidR="00750300" w:rsidRPr="00671BF9" w:rsidSect="007E4C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00" w:rsidRDefault="00750300" w:rsidP="001B5145">
      <w:pPr>
        <w:spacing w:after="0" w:line="240" w:lineRule="auto"/>
      </w:pPr>
      <w:r>
        <w:separator/>
      </w:r>
    </w:p>
  </w:endnote>
  <w:endnote w:type="continuationSeparator" w:id="0">
    <w:p w:rsidR="00750300" w:rsidRDefault="00750300" w:rsidP="001B5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00" w:rsidRDefault="00750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00" w:rsidRPr="005672C6" w:rsidRDefault="00750300" w:rsidP="005672C6">
    <w:pPr>
      <w:pStyle w:val="BodyText"/>
      <w:spacing w:before="1"/>
      <w:jc w:val="center"/>
      <w:rPr>
        <w:rFonts w:ascii="Tahoma" w:hAnsi="Tahoma" w:cs="Tahoma"/>
        <w:color w:val="231F20"/>
        <w:sz w:val="12"/>
        <w:szCs w:val="16"/>
        <w:lang w:val="en-US"/>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51" type="#_x0000_t75" style="position:absolute;left:0;text-align:left;margin-left:463.15pt;margin-top:-2.95pt;width:51pt;height:19.3pt;z-index:-251653120;visibility:visible" wrapcoords="-318 0 -318 20769 21600 20769 21600 0 -318 0">
          <v:imagedata r:id="rId1" o:title=""/>
          <w10:wrap type="tight"/>
        </v:shape>
      </w:pict>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00" w:rsidRDefault="00750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00" w:rsidRDefault="00750300" w:rsidP="001B5145">
      <w:pPr>
        <w:spacing w:after="0" w:line="240" w:lineRule="auto"/>
      </w:pPr>
      <w:r>
        <w:separator/>
      </w:r>
    </w:p>
  </w:footnote>
  <w:footnote w:type="continuationSeparator" w:id="0">
    <w:p w:rsidR="00750300" w:rsidRDefault="00750300" w:rsidP="001B5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00" w:rsidRDefault="007503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00" w:rsidRDefault="00750300">
    <w:pPr>
      <w:pStyle w:val="Heade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330.1pt;margin-top:15.1pt;width:157.35pt;height:34.6pt;z-index:251660288;visibility:visible">
          <v:imagedata r:id="rId1" o:title=""/>
        </v:shape>
      </w:pict>
    </w:r>
    <w:r>
      <w:rPr>
        <w:noProof/>
        <w:lang w:val="ro-RO" w:eastAsia="ro-RO"/>
      </w:rPr>
      <w:pict>
        <v:shapetype id="_x0000_t202" coordsize="21600,21600" o:spt="202" path="m,l,21600r21600,l21600,xe">
          <v:stroke joinstyle="miter"/>
          <v:path gradientshapeok="t" o:connecttype="rect"/>
        </v:shapetype>
        <v:shape id="Textfeld 2" o:spid="_x0000_s2050" type="#_x0000_t202" style="position:absolute;margin-left:96.4pt;margin-top:6.85pt;width:222.7pt;height:58.1pt;z-index:251661312;visibility:visible;mso-wrap-distance-top:3.6pt;mso-wrap-distance-bottom:3.6pt" stroked="f">
          <v:textbox>
            <w:txbxContent>
              <w:p w:rsidR="00750300" w:rsidRPr="001B5145" w:rsidRDefault="00750300" w:rsidP="00A144AB">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r>
                <w:smartTag w:uri="urn:schemas-microsoft-com:office:smarttags" w:element="place">
                  <w:smartTag w:uri="urn:schemas-microsoft-com:office:smarttags" w:element="country-region">
                    <w:r w:rsidRPr="001B5145">
                      <w:rPr>
                        <w:sz w:val="16"/>
                        <w:szCs w:val="16"/>
                        <w:lang w:val="en-GB"/>
                      </w:rPr>
                      <w:t>Germany</w:t>
                    </w:r>
                  </w:smartTag>
                </w:smartTag>
                <w:r>
                  <w:rPr>
                    <w:sz w:val="16"/>
                    <w:szCs w:val="16"/>
                    <w:lang w:val="en-GB"/>
                  </w:rPr>
                  <w:t>, Schneider, J.; UPB</w:t>
                </w:r>
              </w:p>
            </w:txbxContent>
          </v:textbox>
          <w10:wrap type="square"/>
        </v:shape>
      </w:pict>
    </w:r>
    <w:r w:rsidRPr="00EE5177">
      <w:rPr>
        <w:b/>
        <w:noProof/>
        <w:sz w:val="28"/>
        <w:szCs w:val="28"/>
        <w:lang w:val="ro-RO" w:eastAsia="ro-RO"/>
      </w:rPr>
      <w:pict>
        <v:shape id="Grafik 1" o:spid="_x0000_i1026" type="#_x0000_t75" style="width:81.75pt;height:55.5pt;visibility:visible">
          <v:imagedata r:id="rId2" o:title=""/>
        </v:shape>
      </w:pict>
    </w:r>
  </w:p>
  <w:p w:rsidR="00750300" w:rsidRDefault="007503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00" w:rsidRDefault="00750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5DD"/>
    <w:multiLevelType w:val="hybridMultilevel"/>
    <w:tmpl w:val="27926B3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EE3468"/>
    <w:multiLevelType w:val="hybridMultilevel"/>
    <w:tmpl w:val="41F6C6AC"/>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F7A2539"/>
    <w:multiLevelType w:val="hybridMultilevel"/>
    <w:tmpl w:val="DCBA729C"/>
    <w:lvl w:ilvl="0" w:tplc="0407000F">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145"/>
    <w:rsid w:val="000F7E63"/>
    <w:rsid w:val="0015686D"/>
    <w:rsid w:val="00161CF2"/>
    <w:rsid w:val="00190291"/>
    <w:rsid w:val="001B5145"/>
    <w:rsid w:val="00204FBD"/>
    <w:rsid w:val="002263A4"/>
    <w:rsid w:val="0025570F"/>
    <w:rsid w:val="00256BF5"/>
    <w:rsid w:val="00260A90"/>
    <w:rsid w:val="002C7DC2"/>
    <w:rsid w:val="002D2B74"/>
    <w:rsid w:val="00353389"/>
    <w:rsid w:val="00390D4B"/>
    <w:rsid w:val="003B4615"/>
    <w:rsid w:val="004A1AAB"/>
    <w:rsid w:val="004B6B12"/>
    <w:rsid w:val="004C6A22"/>
    <w:rsid w:val="00531A36"/>
    <w:rsid w:val="0055258C"/>
    <w:rsid w:val="005672C6"/>
    <w:rsid w:val="00571B3B"/>
    <w:rsid w:val="005D22B4"/>
    <w:rsid w:val="005F2352"/>
    <w:rsid w:val="006109F8"/>
    <w:rsid w:val="00671BF9"/>
    <w:rsid w:val="006B0546"/>
    <w:rsid w:val="006C5997"/>
    <w:rsid w:val="007167D4"/>
    <w:rsid w:val="00750300"/>
    <w:rsid w:val="007E4C7F"/>
    <w:rsid w:val="008809B9"/>
    <w:rsid w:val="009305D2"/>
    <w:rsid w:val="009A351B"/>
    <w:rsid w:val="009A77E8"/>
    <w:rsid w:val="00A144AB"/>
    <w:rsid w:val="00BC6207"/>
    <w:rsid w:val="00D074C9"/>
    <w:rsid w:val="00D331EA"/>
    <w:rsid w:val="00D54377"/>
    <w:rsid w:val="00D71176"/>
    <w:rsid w:val="00EA61AD"/>
    <w:rsid w:val="00EC6146"/>
    <w:rsid w:val="00ED1D13"/>
    <w:rsid w:val="00EE5177"/>
    <w:rsid w:val="00FA5DB3"/>
    <w:rsid w:val="00FB32A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145"/>
    <w:pPr>
      <w:spacing w:after="160" w:line="259" w:lineRule="auto"/>
    </w:pPr>
    <w:rPr>
      <w:lang w:val="de-DE" w:eastAsia="en-US"/>
    </w:rPr>
  </w:style>
  <w:style w:type="paragraph" w:styleId="Heading1">
    <w:name w:val="heading 1"/>
    <w:basedOn w:val="Normal"/>
    <w:next w:val="Normal"/>
    <w:link w:val="Heading1Char"/>
    <w:uiPriority w:val="99"/>
    <w:qFormat/>
    <w:rsid w:val="009305D2"/>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1B5145"/>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4">
    <w:name w:val="heading 4"/>
    <w:basedOn w:val="Normal"/>
    <w:next w:val="Normal"/>
    <w:link w:val="Heading4Char"/>
    <w:uiPriority w:val="99"/>
    <w:qFormat/>
    <w:rsid w:val="009305D2"/>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05D2"/>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B5145"/>
    <w:rPr>
      <w:rFonts w:ascii="Times New Roman" w:hAnsi="Times New Roman" w:cs="Times New Roman"/>
      <w:b/>
      <w:bCs/>
      <w:sz w:val="36"/>
      <w:szCs w:val="36"/>
      <w:lang w:eastAsia="de-DE"/>
    </w:rPr>
  </w:style>
  <w:style w:type="character" w:customStyle="1" w:styleId="Heading4Char">
    <w:name w:val="Heading 4 Char"/>
    <w:basedOn w:val="DefaultParagraphFont"/>
    <w:link w:val="Heading4"/>
    <w:uiPriority w:val="99"/>
    <w:semiHidden/>
    <w:locked/>
    <w:rsid w:val="009305D2"/>
    <w:rPr>
      <w:rFonts w:ascii="Calibri Light" w:hAnsi="Calibri Light" w:cs="Times New Roman"/>
      <w:i/>
      <w:iCs/>
      <w:color w:val="2E74B5"/>
    </w:rPr>
  </w:style>
  <w:style w:type="paragraph" w:styleId="ListParagraph">
    <w:name w:val="List Paragraph"/>
    <w:basedOn w:val="Normal"/>
    <w:uiPriority w:val="99"/>
    <w:qFormat/>
    <w:rsid w:val="001B5145"/>
    <w:pPr>
      <w:ind w:left="720"/>
      <w:contextualSpacing/>
    </w:pPr>
  </w:style>
  <w:style w:type="character" w:styleId="Strong">
    <w:name w:val="Strong"/>
    <w:basedOn w:val="DefaultParagraphFont"/>
    <w:uiPriority w:val="99"/>
    <w:qFormat/>
    <w:rsid w:val="001B5145"/>
    <w:rPr>
      <w:rFonts w:cs="Times New Roman"/>
      <w:b/>
      <w:bCs/>
    </w:rPr>
  </w:style>
  <w:style w:type="paragraph" w:styleId="Header">
    <w:name w:val="header"/>
    <w:basedOn w:val="Normal"/>
    <w:link w:val="HeaderChar"/>
    <w:uiPriority w:val="99"/>
    <w:rsid w:val="001B514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B5145"/>
    <w:rPr>
      <w:rFonts w:cs="Times New Roman"/>
    </w:rPr>
  </w:style>
  <w:style w:type="paragraph" w:styleId="Footer">
    <w:name w:val="footer"/>
    <w:basedOn w:val="Normal"/>
    <w:link w:val="FooterChar"/>
    <w:uiPriority w:val="99"/>
    <w:rsid w:val="001B514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B5145"/>
    <w:rPr>
      <w:rFonts w:cs="Times New Roman"/>
    </w:rPr>
  </w:style>
  <w:style w:type="character" w:customStyle="1" w:styleId="it">
    <w:name w:val="it"/>
    <w:basedOn w:val="DefaultParagraphFont"/>
    <w:uiPriority w:val="99"/>
    <w:rsid w:val="001B5145"/>
    <w:rPr>
      <w:rFonts w:cs="Times New Roman"/>
    </w:rPr>
  </w:style>
  <w:style w:type="paragraph" w:styleId="NormalWeb">
    <w:name w:val="Normal (Web)"/>
    <w:basedOn w:val="Normal"/>
    <w:uiPriority w:val="99"/>
    <w:semiHidden/>
    <w:rsid w:val="001B5145"/>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DefaultParagraphFont"/>
    <w:uiPriority w:val="99"/>
    <w:rsid w:val="001B5145"/>
    <w:rPr>
      <w:rFonts w:cs="Times New Roman"/>
      <w:color w:val="0563C1"/>
      <w:u w:val="single"/>
    </w:rPr>
  </w:style>
  <w:style w:type="table" w:styleId="TableGrid">
    <w:name w:val="Table Grid"/>
    <w:basedOn w:val="TableNormal"/>
    <w:uiPriority w:val="99"/>
    <w:rsid w:val="009305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672C6"/>
    <w:pPr>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99"/>
    <w:locked/>
    <w:rsid w:val="005672C6"/>
    <w:rPr>
      <w:rFonts w:ascii="Arial" w:hAnsi="Arial" w:cs="Arial"/>
    </w:rPr>
  </w:style>
  <w:style w:type="paragraph" w:styleId="FootnoteText">
    <w:name w:val="footnote text"/>
    <w:basedOn w:val="Normal"/>
    <w:link w:val="FootnoteTextChar"/>
    <w:uiPriority w:val="99"/>
    <w:semiHidden/>
    <w:rsid w:val="002C7DC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C7DC2"/>
    <w:rPr>
      <w:rFonts w:cs="Times New Roman"/>
      <w:sz w:val="20"/>
      <w:szCs w:val="20"/>
    </w:rPr>
  </w:style>
  <w:style w:type="character" w:styleId="FootnoteReference">
    <w:name w:val="footnote reference"/>
    <w:basedOn w:val="DefaultParagraphFont"/>
    <w:uiPriority w:val="99"/>
    <w:semiHidden/>
    <w:rsid w:val="002C7DC2"/>
    <w:rPr>
      <w:rFonts w:cs="Times New Roman"/>
      <w:vertAlign w:val="superscript"/>
    </w:rPr>
  </w:style>
  <w:style w:type="character" w:customStyle="1" w:styleId="UnresolvedMention">
    <w:name w:val="Unresolved Mention"/>
    <w:basedOn w:val="DefaultParagraphFont"/>
    <w:uiPriority w:val="99"/>
    <w:semiHidden/>
    <w:rsid w:val="002C7DC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67001555">
      <w:marLeft w:val="0"/>
      <w:marRight w:val="0"/>
      <w:marTop w:val="0"/>
      <w:marBottom w:val="0"/>
      <w:divBdr>
        <w:top w:val="none" w:sz="0" w:space="0" w:color="auto"/>
        <w:left w:val="none" w:sz="0" w:space="0" w:color="auto"/>
        <w:bottom w:val="none" w:sz="0" w:space="0" w:color="auto"/>
        <w:right w:val="none" w:sz="0" w:space="0" w:color="auto"/>
      </w:divBdr>
    </w:div>
    <w:div w:id="1967001556">
      <w:marLeft w:val="0"/>
      <w:marRight w:val="0"/>
      <w:marTop w:val="0"/>
      <w:marBottom w:val="0"/>
      <w:divBdr>
        <w:top w:val="none" w:sz="0" w:space="0" w:color="auto"/>
        <w:left w:val="none" w:sz="0" w:space="0" w:color="auto"/>
        <w:bottom w:val="none" w:sz="0" w:space="0" w:color="auto"/>
        <w:right w:val="none" w:sz="0" w:space="0" w:color="auto"/>
      </w:divBdr>
    </w:div>
    <w:div w:id="1967001557">
      <w:marLeft w:val="0"/>
      <w:marRight w:val="0"/>
      <w:marTop w:val="0"/>
      <w:marBottom w:val="0"/>
      <w:divBdr>
        <w:top w:val="none" w:sz="0" w:space="0" w:color="auto"/>
        <w:left w:val="none" w:sz="0" w:space="0" w:color="auto"/>
        <w:bottom w:val="none" w:sz="0" w:space="0" w:color="auto"/>
        <w:right w:val="none" w:sz="0" w:space="0" w:color="auto"/>
      </w:divBdr>
    </w:div>
    <w:div w:id="1967001560">
      <w:marLeft w:val="0"/>
      <w:marRight w:val="0"/>
      <w:marTop w:val="0"/>
      <w:marBottom w:val="0"/>
      <w:divBdr>
        <w:top w:val="none" w:sz="0" w:space="0" w:color="auto"/>
        <w:left w:val="none" w:sz="0" w:space="0" w:color="auto"/>
        <w:bottom w:val="none" w:sz="0" w:space="0" w:color="auto"/>
        <w:right w:val="none" w:sz="0" w:space="0" w:color="auto"/>
      </w:divBdr>
      <w:divsChild>
        <w:div w:id="1967001563">
          <w:marLeft w:val="0"/>
          <w:marRight w:val="0"/>
          <w:marTop w:val="0"/>
          <w:marBottom w:val="0"/>
          <w:divBdr>
            <w:top w:val="none" w:sz="0" w:space="0" w:color="auto"/>
            <w:left w:val="none" w:sz="0" w:space="0" w:color="auto"/>
            <w:bottom w:val="none" w:sz="0" w:space="0" w:color="auto"/>
            <w:right w:val="none" w:sz="0" w:space="0" w:color="auto"/>
          </w:divBdr>
          <w:divsChild>
            <w:div w:id="1967001559">
              <w:marLeft w:val="0"/>
              <w:marRight w:val="0"/>
              <w:marTop w:val="0"/>
              <w:marBottom w:val="0"/>
              <w:divBdr>
                <w:top w:val="none" w:sz="0" w:space="0" w:color="auto"/>
                <w:left w:val="none" w:sz="0" w:space="0" w:color="auto"/>
                <w:bottom w:val="none" w:sz="0" w:space="0" w:color="auto"/>
                <w:right w:val="none" w:sz="0" w:space="0" w:color="auto"/>
              </w:divBdr>
              <w:divsChild>
                <w:div w:id="19670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1562">
      <w:marLeft w:val="0"/>
      <w:marRight w:val="0"/>
      <w:marTop w:val="0"/>
      <w:marBottom w:val="0"/>
      <w:divBdr>
        <w:top w:val="none" w:sz="0" w:space="0" w:color="auto"/>
        <w:left w:val="none" w:sz="0" w:space="0" w:color="auto"/>
        <w:bottom w:val="none" w:sz="0" w:space="0" w:color="auto"/>
        <w:right w:val="none" w:sz="0" w:space="0" w:color="auto"/>
      </w:divBdr>
      <w:divsChild>
        <w:div w:id="1967001561">
          <w:marLeft w:val="0"/>
          <w:marRight w:val="0"/>
          <w:marTop w:val="0"/>
          <w:marBottom w:val="0"/>
          <w:divBdr>
            <w:top w:val="none" w:sz="0" w:space="0" w:color="auto"/>
            <w:left w:val="none" w:sz="0" w:space="0" w:color="auto"/>
            <w:bottom w:val="none" w:sz="0" w:space="0" w:color="auto"/>
            <w:right w:val="none" w:sz="0" w:space="0" w:color="auto"/>
          </w:divBdr>
          <w:divsChild>
            <w:div w:id="1967001566">
              <w:marLeft w:val="0"/>
              <w:marRight w:val="0"/>
              <w:marTop w:val="0"/>
              <w:marBottom w:val="0"/>
              <w:divBdr>
                <w:top w:val="none" w:sz="0" w:space="0" w:color="auto"/>
                <w:left w:val="none" w:sz="0" w:space="0" w:color="auto"/>
                <w:bottom w:val="none" w:sz="0" w:space="0" w:color="auto"/>
                <w:right w:val="none" w:sz="0" w:space="0" w:color="auto"/>
              </w:divBdr>
              <w:divsChild>
                <w:div w:id="1967001567">
                  <w:marLeft w:val="0"/>
                  <w:marRight w:val="0"/>
                  <w:marTop w:val="0"/>
                  <w:marBottom w:val="0"/>
                  <w:divBdr>
                    <w:top w:val="none" w:sz="0" w:space="0" w:color="auto"/>
                    <w:left w:val="none" w:sz="0" w:space="0" w:color="auto"/>
                    <w:bottom w:val="none" w:sz="0" w:space="0" w:color="auto"/>
                    <w:right w:val="none" w:sz="0" w:space="0" w:color="auto"/>
                  </w:divBdr>
                  <w:divsChild>
                    <w:div w:id="19670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1564">
      <w:marLeft w:val="0"/>
      <w:marRight w:val="0"/>
      <w:marTop w:val="0"/>
      <w:marBottom w:val="0"/>
      <w:divBdr>
        <w:top w:val="none" w:sz="0" w:space="0" w:color="auto"/>
        <w:left w:val="none" w:sz="0" w:space="0" w:color="auto"/>
        <w:bottom w:val="none" w:sz="0" w:space="0" w:color="auto"/>
        <w:right w:val="none" w:sz="0" w:space="0" w:color="auto"/>
      </w:divBdr>
    </w:div>
    <w:div w:id="1967001565">
      <w:marLeft w:val="0"/>
      <w:marRight w:val="0"/>
      <w:marTop w:val="0"/>
      <w:marBottom w:val="0"/>
      <w:divBdr>
        <w:top w:val="none" w:sz="0" w:space="0" w:color="auto"/>
        <w:left w:val="none" w:sz="0" w:space="0" w:color="auto"/>
        <w:bottom w:val="none" w:sz="0" w:space="0" w:color="auto"/>
        <w:right w:val="none" w:sz="0" w:space="0" w:color="auto"/>
      </w:divBdr>
    </w:div>
    <w:div w:id="1967001568">
      <w:marLeft w:val="0"/>
      <w:marRight w:val="0"/>
      <w:marTop w:val="0"/>
      <w:marBottom w:val="0"/>
      <w:divBdr>
        <w:top w:val="none" w:sz="0" w:space="0" w:color="auto"/>
        <w:left w:val="none" w:sz="0" w:space="0" w:color="auto"/>
        <w:bottom w:val="none" w:sz="0" w:space="0" w:color="auto"/>
        <w:right w:val="none" w:sz="0" w:space="0" w:color="auto"/>
      </w:divBdr>
    </w:div>
    <w:div w:id="1967001569">
      <w:marLeft w:val="0"/>
      <w:marRight w:val="0"/>
      <w:marTop w:val="0"/>
      <w:marBottom w:val="0"/>
      <w:divBdr>
        <w:top w:val="none" w:sz="0" w:space="0" w:color="auto"/>
        <w:left w:val="none" w:sz="0" w:space="0" w:color="auto"/>
        <w:bottom w:val="none" w:sz="0" w:space="0" w:color="auto"/>
        <w:right w:val="none" w:sz="0" w:space="0" w:color="auto"/>
      </w:divBdr>
    </w:div>
    <w:div w:id="1967001570">
      <w:marLeft w:val="0"/>
      <w:marRight w:val="0"/>
      <w:marTop w:val="0"/>
      <w:marBottom w:val="0"/>
      <w:divBdr>
        <w:top w:val="none" w:sz="0" w:space="0" w:color="auto"/>
        <w:left w:val="none" w:sz="0" w:space="0" w:color="auto"/>
        <w:bottom w:val="none" w:sz="0" w:space="0" w:color="auto"/>
        <w:right w:val="none" w:sz="0" w:space="0" w:color="auto"/>
      </w:divBdr>
    </w:div>
    <w:div w:id="1967001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209</Words>
  <Characters>1218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Status and future developments </dc:title>
  <dc:subject/>
  <dc:creator>Marc Beutner</dc:creator>
  <cp:keywords/>
  <dc:description/>
  <cp:lastModifiedBy>x3200</cp:lastModifiedBy>
  <cp:revision>3</cp:revision>
  <dcterms:created xsi:type="dcterms:W3CDTF">2020-05-14T09:02:00Z</dcterms:created>
  <dcterms:modified xsi:type="dcterms:W3CDTF">2020-05-14T09:23:00Z</dcterms:modified>
</cp:coreProperties>
</file>