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83" w:rsidRPr="00A262C2" w:rsidRDefault="000A6A83" w:rsidP="00F13B5B">
      <w:pPr>
        <w:spacing w:after="160" w:line="360" w:lineRule="auto"/>
        <w:jc w:val="center"/>
        <w:rPr>
          <w:rFonts w:cs="Comic Sans MS"/>
          <w:b/>
          <w:sz w:val="24"/>
          <w:szCs w:val="24"/>
          <w:lang w:val="de-DE"/>
        </w:rPr>
      </w:pPr>
    </w:p>
    <w:p w:rsidR="000A6A83" w:rsidRPr="00A262C2" w:rsidRDefault="000A6A83" w:rsidP="00957D3D">
      <w:pPr>
        <w:jc w:val="center"/>
        <w:rPr>
          <w:rFonts w:cs="Arial"/>
          <w:b/>
          <w:i/>
          <w:sz w:val="48"/>
          <w:szCs w:val="48"/>
          <w:lang w:val="de-DE"/>
        </w:rPr>
      </w:pPr>
      <w:r w:rsidRPr="00A262C2">
        <w:rPr>
          <w:rFonts w:cs="Arial"/>
          <w:b/>
          <w:i/>
          <w:sz w:val="48"/>
          <w:szCs w:val="48"/>
          <w:lang w:val="de-DE"/>
        </w:rPr>
        <w:t>DigI-VET</w:t>
      </w:r>
    </w:p>
    <w:p w:rsidR="000A6A83" w:rsidRPr="00A262C2" w:rsidRDefault="000A6A83" w:rsidP="00957D3D">
      <w:pPr>
        <w:jc w:val="center"/>
        <w:rPr>
          <w:rFonts w:cs="Arial"/>
          <w:b/>
          <w:i/>
          <w:sz w:val="24"/>
          <w:szCs w:val="24"/>
          <w:lang w:val="de-DE"/>
        </w:rPr>
      </w:pPr>
    </w:p>
    <w:p w:rsidR="000A6A83" w:rsidRPr="00A262C2" w:rsidRDefault="000A6A83" w:rsidP="00957D3D">
      <w:pPr>
        <w:jc w:val="center"/>
        <w:rPr>
          <w:rFonts w:cs="Arial"/>
          <w:b/>
          <w:i/>
          <w:sz w:val="36"/>
          <w:szCs w:val="36"/>
          <w:lang w:val="de-DE"/>
        </w:rPr>
      </w:pPr>
      <w:proofErr w:type="spellStart"/>
      <w:r w:rsidRPr="00A262C2">
        <w:rPr>
          <w:rFonts w:cs="Arial"/>
          <w:b/>
          <w:i/>
          <w:sz w:val="36"/>
          <w:szCs w:val="36"/>
          <w:lang w:val="de-DE"/>
        </w:rPr>
        <w:t>Fostering</w:t>
      </w:r>
      <w:proofErr w:type="spellEnd"/>
      <w:r w:rsidRPr="00A262C2">
        <w:rPr>
          <w:rFonts w:cs="Arial"/>
          <w:b/>
          <w:i/>
          <w:sz w:val="36"/>
          <w:szCs w:val="36"/>
          <w:lang w:val="de-DE"/>
        </w:rPr>
        <w:t xml:space="preserve"> </w:t>
      </w:r>
      <w:proofErr w:type="spellStart"/>
      <w:r w:rsidRPr="00A262C2">
        <w:rPr>
          <w:rFonts w:cs="Arial"/>
          <w:b/>
          <w:i/>
          <w:sz w:val="36"/>
          <w:szCs w:val="36"/>
          <w:lang w:val="de-DE"/>
        </w:rPr>
        <w:t>Digitization</w:t>
      </w:r>
      <w:proofErr w:type="spellEnd"/>
      <w:r w:rsidRPr="00A262C2">
        <w:rPr>
          <w:rFonts w:cs="Arial"/>
          <w:b/>
          <w:i/>
          <w:sz w:val="36"/>
          <w:szCs w:val="36"/>
          <w:lang w:val="de-DE"/>
        </w:rPr>
        <w:t xml:space="preserve"> and Industry </w:t>
      </w:r>
      <w:smartTag w:uri="urn:schemas-microsoft-com:office:smarttags" w:element="metricconverter">
        <w:smartTagPr>
          <w:attr w:name="ProductID" w:val="4.0 in"/>
        </w:smartTagPr>
        <w:r w:rsidRPr="00A262C2">
          <w:rPr>
            <w:rFonts w:cs="Arial"/>
            <w:b/>
            <w:i/>
            <w:sz w:val="36"/>
            <w:szCs w:val="36"/>
            <w:lang w:val="de-DE"/>
          </w:rPr>
          <w:t>4.0 in</w:t>
        </w:r>
      </w:smartTag>
      <w:r w:rsidRPr="00A262C2">
        <w:rPr>
          <w:rFonts w:cs="Arial"/>
          <w:b/>
          <w:i/>
          <w:sz w:val="36"/>
          <w:szCs w:val="36"/>
          <w:lang w:val="de-DE"/>
        </w:rPr>
        <w:t xml:space="preserve"> </w:t>
      </w:r>
      <w:proofErr w:type="spellStart"/>
      <w:r w:rsidRPr="00A262C2">
        <w:rPr>
          <w:rFonts w:cs="Arial"/>
          <w:b/>
          <w:i/>
          <w:sz w:val="36"/>
          <w:szCs w:val="36"/>
          <w:lang w:val="de-DE"/>
        </w:rPr>
        <w:t>vocational</w:t>
      </w:r>
      <w:proofErr w:type="spellEnd"/>
      <w:r w:rsidRPr="00A262C2">
        <w:rPr>
          <w:rFonts w:cs="Arial"/>
          <w:b/>
          <w:i/>
          <w:sz w:val="36"/>
          <w:szCs w:val="36"/>
          <w:lang w:val="de-DE"/>
        </w:rPr>
        <w:t xml:space="preserve"> </w:t>
      </w:r>
      <w:proofErr w:type="spellStart"/>
      <w:r w:rsidRPr="00A262C2">
        <w:rPr>
          <w:rFonts w:cs="Arial"/>
          <w:b/>
          <w:i/>
          <w:sz w:val="36"/>
          <w:szCs w:val="36"/>
          <w:lang w:val="de-DE"/>
        </w:rPr>
        <w:t>education</w:t>
      </w:r>
      <w:proofErr w:type="spellEnd"/>
    </w:p>
    <w:p w:rsidR="000A6A83" w:rsidRPr="00082004" w:rsidRDefault="000A6A83" w:rsidP="00082004">
      <w:pPr>
        <w:jc w:val="center"/>
        <w:rPr>
          <w:b/>
          <w:sz w:val="28"/>
          <w:lang w:val="de-DE"/>
        </w:rPr>
      </w:pPr>
      <w:r w:rsidRPr="00082004">
        <w:rPr>
          <w:b/>
          <w:sz w:val="28"/>
          <w:lang w:val="de-DE"/>
        </w:rPr>
        <w:t>2018-1-DE02-KA202-005145</w:t>
      </w:r>
    </w:p>
    <w:p w:rsidR="000A6A83" w:rsidRPr="00A262C2" w:rsidRDefault="000A6A83" w:rsidP="00F13B5B">
      <w:pPr>
        <w:spacing w:after="160" w:line="360" w:lineRule="auto"/>
        <w:jc w:val="center"/>
        <w:rPr>
          <w:rFonts w:cs="Comic Sans MS"/>
          <w:b/>
          <w:sz w:val="24"/>
          <w:szCs w:val="24"/>
          <w:lang w:val="de-DE"/>
        </w:rPr>
      </w:pPr>
    </w:p>
    <w:p w:rsidR="000A6A83" w:rsidRPr="00A262C2" w:rsidRDefault="000A6A83" w:rsidP="00F13B5B">
      <w:pPr>
        <w:spacing w:after="160" w:line="360" w:lineRule="auto"/>
        <w:jc w:val="center"/>
        <w:rPr>
          <w:rFonts w:cs="Comic Sans MS"/>
          <w:b/>
          <w:sz w:val="24"/>
          <w:szCs w:val="24"/>
          <w:lang w:val="de-DE"/>
        </w:rPr>
      </w:pPr>
      <w:r w:rsidRPr="00A262C2">
        <w:rPr>
          <w:sz w:val="24"/>
          <w:szCs w:val="24"/>
          <w:lang w:val="de-DE"/>
        </w:rPr>
        <w:object w:dxaOrig="5385" w:dyaOrig="3968">
          <v:rect id="rectole0000000000" o:spid="_x0000_i1025" style="width:269.4pt;height:198.6pt" o:ole="" o:preferrelative="t" stroked="f">
            <v:imagedata r:id="rId8" o:title=""/>
          </v:rect>
          <o:OLEObject Type="Embed" ProgID="StaticMetafile" ShapeID="rectole0000000000" DrawAspect="Content" ObjectID="_1666510516" r:id="rId9"/>
        </w:object>
      </w:r>
    </w:p>
    <w:p w:rsidR="000A6A83" w:rsidRPr="00A262C2" w:rsidRDefault="000A6A83" w:rsidP="00F13B5B">
      <w:pPr>
        <w:spacing w:after="160" w:line="360" w:lineRule="auto"/>
        <w:jc w:val="center"/>
        <w:rPr>
          <w:rFonts w:cs="Comic Sans MS"/>
          <w:b/>
          <w:sz w:val="24"/>
          <w:szCs w:val="24"/>
          <w:lang w:val="de-DE"/>
        </w:rPr>
      </w:pPr>
    </w:p>
    <w:p w:rsidR="000A6A83" w:rsidRPr="00A262C2" w:rsidRDefault="000A6A83" w:rsidP="00F13B5B">
      <w:pPr>
        <w:spacing w:after="160" w:line="360" w:lineRule="auto"/>
        <w:jc w:val="center"/>
        <w:rPr>
          <w:rFonts w:cs="Comic Sans MS"/>
          <w:b/>
          <w:color w:val="1F4E79"/>
          <w:sz w:val="36"/>
          <w:szCs w:val="36"/>
          <w:lang w:val="de-DE"/>
        </w:rPr>
      </w:pPr>
      <w:r w:rsidRPr="00A262C2">
        <w:rPr>
          <w:rFonts w:cs="Comic Sans MS"/>
          <w:b/>
          <w:color w:val="1F4E79"/>
          <w:sz w:val="36"/>
          <w:szCs w:val="36"/>
          <w:lang w:val="de-DE"/>
        </w:rPr>
        <w:t xml:space="preserve">IO4 – </w:t>
      </w:r>
      <w:proofErr w:type="spellStart"/>
      <w:r w:rsidRPr="00A262C2">
        <w:rPr>
          <w:rFonts w:cs="Comic Sans MS"/>
          <w:b/>
          <w:color w:val="1F4E79"/>
          <w:sz w:val="36"/>
          <w:szCs w:val="36"/>
          <w:lang w:val="de-DE"/>
        </w:rPr>
        <w:t>Didactical</w:t>
      </w:r>
      <w:proofErr w:type="spellEnd"/>
      <w:r w:rsidRPr="00A262C2">
        <w:rPr>
          <w:rFonts w:cs="Comic Sans MS"/>
          <w:b/>
          <w:color w:val="1F4E79"/>
          <w:sz w:val="36"/>
          <w:szCs w:val="36"/>
          <w:lang w:val="de-DE"/>
        </w:rPr>
        <w:t xml:space="preserve"> and </w:t>
      </w:r>
      <w:proofErr w:type="spellStart"/>
      <w:r w:rsidRPr="00A262C2">
        <w:rPr>
          <w:rFonts w:cs="Comic Sans MS"/>
          <w:b/>
          <w:color w:val="1F4E79"/>
          <w:sz w:val="36"/>
          <w:szCs w:val="36"/>
          <w:lang w:val="de-DE"/>
        </w:rPr>
        <w:t>teaching</w:t>
      </w:r>
      <w:proofErr w:type="spellEnd"/>
      <w:r w:rsidRPr="00A262C2">
        <w:rPr>
          <w:rFonts w:cs="Comic Sans MS"/>
          <w:b/>
          <w:color w:val="1F4E79"/>
          <w:sz w:val="36"/>
          <w:szCs w:val="36"/>
          <w:lang w:val="de-DE"/>
        </w:rPr>
        <w:t xml:space="preserve"> </w:t>
      </w:r>
      <w:proofErr w:type="spellStart"/>
      <w:r w:rsidRPr="00A262C2">
        <w:rPr>
          <w:rFonts w:cs="Comic Sans MS"/>
          <w:b/>
          <w:color w:val="1F4E79"/>
          <w:sz w:val="36"/>
          <w:szCs w:val="36"/>
          <w:lang w:val="de-DE"/>
        </w:rPr>
        <w:t>materials</w:t>
      </w:r>
      <w:proofErr w:type="spellEnd"/>
    </w:p>
    <w:p w:rsidR="000A6A83" w:rsidRPr="00A262C2" w:rsidRDefault="000A6A83" w:rsidP="00F13B5B">
      <w:pPr>
        <w:spacing w:after="160" w:line="360" w:lineRule="auto"/>
        <w:jc w:val="center"/>
        <w:rPr>
          <w:rFonts w:cs="Comic Sans MS"/>
          <w:b/>
          <w:color w:val="1F4E79"/>
          <w:sz w:val="24"/>
          <w:szCs w:val="24"/>
          <w:lang w:val="de-DE"/>
        </w:rPr>
      </w:pPr>
    </w:p>
    <w:p w:rsidR="000A6A83" w:rsidRPr="00A262C2" w:rsidRDefault="000A6A83" w:rsidP="00F13B5B">
      <w:pPr>
        <w:spacing w:after="160" w:line="360" w:lineRule="auto"/>
        <w:jc w:val="center"/>
        <w:rPr>
          <w:rFonts w:cs="Comic Sans MS"/>
          <w:b/>
          <w:color w:val="1F4E79"/>
          <w:sz w:val="24"/>
          <w:szCs w:val="24"/>
          <w:lang w:val="de-DE"/>
        </w:rPr>
      </w:pPr>
    </w:p>
    <w:p w:rsidR="000A6A83" w:rsidRPr="00A262C2" w:rsidRDefault="000A6A83" w:rsidP="00F13B5B">
      <w:pPr>
        <w:spacing w:after="160" w:line="360" w:lineRule="auto"/>
        <w:jc w:val="center"/>
        <w:rPr>
          <w:rFonts w:cs="Comic Sans MS"/>
          <w:b/>
          <w:color w:val="1F4E79"/>
          <w:sz w:val="28"/>
          <w:szCs w:val="28"/>
          <w:lang w:val="de-DE"/>
        </w:rPr>
      </w:pPr>
      <w:r w:rsidRPr="00A262C2">
        <w:rPr>
          <w:rFonts w:cs="Comic Sans MS"/>
          <w:b/>
          <w:color w:val="1F4E79"/>
          <w:sz w:val="28"/>
          <w:szCs w:val="28"/>
          <w:lang w:val="de-DE"/>
        </w:rPr>
        <w:t xml:space="preserve">Module 4 - The </w:t>
      </w:r>
      <w:proofErr w:type="spellStart"/>
      <w:r w:rsidRPr="00A262C2">
        <w:rPr>
          <w:rFonts w:cs="Comic Sans MS"/>
          <w:b/>
          <w:color w:val="1F4E79"/>
          <w:sz w:val="28"/>
          <w:szCs w:val="28"/>
          <w:lang w:val="de-DE"/>
        </w:rPr>
        <w:t>need</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of</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digitisation</w:t>
      </w:r>
      <w:proofErr w:type="spellEnd"/>
      <w:r w:rsidRPr="00A262C2">
        <w:rPr>
          <w:rFonts w:cs="Comic Sans MS"/>
          <w:b/>
          <w:color w:val="1F4E79"/>
          <w:sz w:val="28"/>
          <w:szCs w:val="28"/>
          <w:lang w:val="de-DE"/>
        </w:rPr>
        <w:t xml:space="preserve"> in </w:t>
      </w:r>
      <w:proofErr w:type="spellStart"/>
      <w:r w:rsidRPr="00A262C2">
        <w:rPr>
          <w:rFonts w:cs="Comic Sans MS"/>
          <w:b/>
          <w:color w:val="1F4E79"/>
          <w:sz w:val="28"/>
          <w:szCs w:val="28"/>
          <w:lang w:val="de-DE"/>
        </w:rPr>
        <w:t>today’s</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world</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of</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work</w:t>
      </w:r>
      <w:proofErr w:type="spellEnd"/>
      <w:r w:rsidRPr="00A262C2">
        <w:rPr>
          <w:rFonts w:cs="Comic Sans MS"/>
          <w:b/>
          <w:color w:val="1F4E79"/>
          <w:sz w:val="28"/>
          <w:szCs w:val="28"/>
          <w:lang w:val="de-DE"/>
        </w:rPr>
        <w:t xml:space="preserve"> and </w:t>
      </w:r>
      <w:proofErr w:type="spellStart"/>
      <w:r w:rsidRPr="00A262C2">
        <w:rPr>
          <w:rFonts w:cs="Comic Sans MS"/>
          <w:b/>
          <w:color w:val="1F4E79"/>
          <w:sz w:val="28"/>
          <w:szCs w:val="28"/>
          <w:lang w:val="de-DE"/>
        </w:rPr>
        <w:t>insights</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into</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future</w:t>
      </w:r>
      <w:proofErr w:type="spellEnd"/>
      <w:r w:rsidRPr="00A262C2">
        <w:rPr>
          <w:rFonts w:cs="Comic Sans MS"/>
          <w:b/>
          <w:color w:val="1F4E79"/>
          <w:sz w:val="28"/>
          <w:szCs w:val="28"/>
          <w:lang w:val="de-DE"/>
        </w:rPr>
        <w:t xml:space="preserve"> </w:t>
      </w:r>
      <w:proofErr w:type="spellStart"/>
      <w:r w:rsidRPr="00A262C2">
        <w:rPr>
          <w:rFonts w:cs="Comic Sans MS"/>
          <w:b/>
          <w:color w:val="1F4E79"/>
          <w:sz w:val="28"/>
          <w:szCs w:val="28"/>
          <w:lang w:val="de-DE"/>
        </w:rPr>
        <w:t>developments</w:t>
      </w:r>
      <w:proofErr w:type="spellEnd"/>
    </w:p>
    <w:p w:rsidR="000A6A83" w:rsidRPr="00A262C2" w:rsidRDefault="000A6A83" w:rsidP="00F13B5B">
      <w:pPr>
        <w:spacing w:after="160" w:line="360" w:lineRule="auto"/>
        <w:jc w:val="center"/>
        <w:rPr>
          <w:rFonts w:cs="Comic Sans MS"/>
          <w:b/>
          <w:color w:val="1F4E79"/>
          <w:sz w:val="24"/>
          <w:szCs w:val="24"/>
          <w:lang w:val="de-DE"/>
        </w:rPr>
      </w:pPr>
    </w:p>
    <w:p w:rsidR="000A6A83" w:rsidRPr="00A262C2" w:rsidRDefault="000A6A83" w:rsidP="00F13B5B">
      <w:pPr>
        <w:spacing w:after="160" w:line="360" w:lineRule="auto"/>
        <w:jc w:val="center"/>
        <w:rPr>
          <w:rFonts w:cs="Comic Sans MS"/>
          <w:b/>
          <w:color w:val="1F4E79"/>
          <w:sz w:val="24"/>
          <w:szCs w:val="24"/>
          <w:lang w:val="de-DE"/>
        </w:rPr>
      </w:pPr>
    </w:p>
    <w:p w:rsidR="000A6A83" w:rsidRPr="00A262C2" w:rsidRDefault="000A6A83" w:rsidP="00F13B5B">
      <w:pPr>
        <w:spacing w:after="160" w:line="360" w:lineRule="auto"/>
        <w:jc w:val="center"/>
        <w:rPr>
          <w:rFonts w:cs="Comic Sans MS"/>
          <w:b/>
          <w:i/>
          <w:sz w:val="24"/>
          <w:szCs w:val="24"/>
          <w:lang w:val="de-DE"/>
        </w:rPr>
      </w:pPr>
      <w:r w:rsidRPr="00A262C2">
        <w:rPr>
          <w:rFonts w:cs="Comic Sans MS"/>
          <w:b/>
          <w:color w:val="1F4E79"/>
          <w:sz w:val="24"/>
          <w:szCs w:val="24"/>
          <w:lang w:val="de-DE"/>
        </w:rPr>
        <w:t xml:space="preserve">                                                       </w:t>
      </w:r>
      <w:r w:rsidRPr="00A262C2">
        <w:rPr>
          <w:rFonts w:cs="Comic Sans MS"/>
          <w:i/>
          <w:color w:val="1F4E79"/>
          <w:sz w:val="24"/>
          <w:szCs w:val="24"/>
          <w:lang w:val="de-DE"/>
        </w:rPr>
        <w:t xml:space="preserve"> </w:t>
      </w:r>
      <w:r w:rsidRPr="00A262C2">
        <w:rPr>
          <w:rFonts w:cs="Comic Sans MS"/>
          <w:b/>
          <w:i/>
          <w:color w:val="1F4E79"/>
          <w:sz w:val="24"/>
          <w:szCs w:val="24"/>
          <w:lang w:val="de-DE"/>
        </w:rPr>
        <w:t xml:space="preserve">Autor: </w:t>
      </w:r>
      <w:r w:rsidRPr="00A262C2">
        <w:rPr>
          <w:b/>
          <w:i/>
          <w:sz w:val="24"/>
          <w:szCs w:val="24"/>
          <w:lang w:val="de-DE"/>
        </w:rPr>
        <w:t>A.O.A. Arges</w:t>
      </w:r>
      <w:r w:rsidRPr="00A262C2">
        <w:rPr>
          <w:rFonts w:cs="Comic Sans MS"/>
          <w:b/>
          <w:i/>
          <w:sz w:val="24"/>
          <w:szCs w:val="24"/>
          <w:lang w:val="de-DE"/>
        </w:rPr>
        <w:t xml:space="preserve"> </w:t>
      </w:r>
    </w:p>
    <w:p w:rsidR="000A6A83" w:rsidRPr="00A262C2" w:rsidRDefault="000A6A83" w:rsidP="00F13B5B">
      <w:pPr>
        <w:keepNext/>
        <w:keepLines/>
        <w:spacing w:before="240" w:line="360" w:lineRule="auto"/>
        <w:rPr>
          <w:rFonts w:cs="Calibri Light"/>
          <w:color w:val="1F4E79"/>
          <w:sz w:val="24"/>
          <w:szCs w:val="24"/>
          <w:lang w:val="de-DE"/>
        </w:rPr>
      </w:pPr>
      <w:r w:rsidRPr="00A262C2">
        <w:rPr>
          <w:rFonts w:cs="Calibri Light"/>
          <w:color w:val="1F4E79"/>
          <w:sz w:val="24"/>
          <w:szCs w:val="24"/>
          <w:lang w:val="de-DE"/>
        </w:rPr>
        <w:br w:type="page"/>
      </w:r>
    </w:p>
    <w:sdt>
      <w:sdtPr>
        <w:rPr>
          <w:lang w:val="de-DE"/>
        </w:rPr>
        <w:id w:val="1038942913"/>
        <w:docPartObj>
          <w:docPartGallery w:val="Table of Contents"/>
          <w:docPartUnique/>
        </w:docPartObj>
      </w:sdtPr>
      <w:sdtEndPr>
        <w:rPr>
          <w:rFonts w:ascii="Calibri" w:hAnsi="Calibri"/>
          <w:b/>
          <w:bCs/>
          <w:color w:val="auto"/>
          <w:sz w:val="22"/>
          <w:szCs w:val="22"/>
          <w:lang w:val="ro-RO" w:eastAsia="ro-RO"/>
        </w:rPr>
      </w:sdtEndPr>
      <w:sdtContent>
        <w:p w:rsidR="001D4245" w:rsidRDefault="001D4245">
          <w:pPr>
            <w:pStyle w:val="Inhaltsverzeichnisberschrift"/>
          </w:pPr>
          <w:r>
            <w:rPr>
              <w:lang w:val="de-DE"/>
            </w:rPr>
            <w:t>Inhalt</w:t>
          </w:r>
        </w:p>
        <w:p w:rsidR="00082004" w:rsidRDefault="001D4245">
          <w:pPr>
            <w:pStyle w:val="Verzeichnis3"/>
            <w:tabs>
              <w:tab w:val="right" w:leader="dot" w:pos="9062"/>
            </w:tabs>
            <w:rPr>
              <w:rFonts w:asciiTheme="minorHAnsi" w:eastAsiaTheme="minorEastAsia" w:hAnsiTheme="minorHAnsi" w:cstheme="minorBidi"/>
              <w:noProof/>
              <w:lang w:val="de-DE" w:eastAsia="de-DE"/>
            </w:rPr>
          </w:pPr>
          <w:r>
            <w:fldChar w:fldCharType="begin"/>
          </w:r>
          <w:r>
            <w:instrText xml:space="preserve"> TOC \o "1-3" \h \z \u </w:instrText>
          </w:r>
          <w:r>
            <w:fldChar w:fldCharType="separate"/>
          </w:r>
          <w:bookmarkStart w:id="0" w:name="_GoBack"/>
          <w:bookmarkEnd w:id="0"/>
          <w:r w:rsidR="00082004" w:rsidRPr="00811AEF">
            <w:rPr>
              <w:rStyle w:val="Hyperlink"/>
              <w:noProof/>
            </w:rPr>
            <w:fldChar w:fldCharType="begin"/>
          </w:r>
          <w:r w:rsidR="00082004" w:rsidRPr="00811AEF">
            <w:rPr>
              <w:rStyle w:val="Hyperlink"/>
              <w:noProof/>
            </w:rPr>
            <w:instrText xml:space="preserve"> </w:instrText>
          </w:r>
          <w:r w:rsidR="00082004">
            <w:rPr>
              <w:noProof/>
            </w:rPr>
            <w:instrText>HYPERLINK \l "_Toc55897764"</w:instrText>
          </w:r>
          <w:r w:rsidR="00082004" w:rsidRPr="00811AEF">
            <w:rPr>
              <w:rStyle w:val="Hyperlink"/>
              <w:noProof/>
            </w:rPr>
            <w:instrText xml:space="preserve"> </w:instrText>
          </w:r>
          <w:r w:rsidR="00082004" w:rsidRPr="00811AEF">
            <w:rPr>
              <w:rStyle w:val="Hyperlink"/>
              <w:noProof/>
            </w:rPr>
          </w:r>
          <w:r w:rsidR="00082004" w:rsidRPr="00811AEF">
            <w:rPr>
              <w:rStyle w:val="Hyperlink"/>
              <w:noProof/>
            </w:rPr>
            <w:fldChar w:fldCharType="separate"/>
          </w:r>
          <w:r w:rsidR="00082004" w:rsidRPr="00811AEF">
            <w:rPr>
              <w:rStyle w:val="Hyperlink"/>
              <w:rFonts w:cs="Comic Sans MS"/>
              <w:noProof/>
              <w:lang w:val="de-DE"/>
            </w:rPr>
            <w:t xml:space="preserve">1. </w:t>
          </w:r>
          <w:r w:rsidR="00082004" w:rsidRPr="00811AEF">
            <w:rPr>
              <w:rStyle w:val="Hyperlink"/>
              <w:noProof/>
              <w:lang w:val="de-DE"/>
            </w:rPr>
            <w:t>Industrie</w:t>
          </w:r>
          <w:r w:rsidR="00082004">
            <w:rPr>
              <w:noProof/>
              <w:webHidden/>
            </w:rPr>
            <w:tab/>
          </w:r>
          <w:r w:rsidR="00082004">
            <w:rPr>
              <w:noProof/>
              <w:webHidden/>
            </w:rPr>
            <w:fldChar w:fldCharType="begin"/>
          </w:r>
          <w:r w:rsidR="00082004">
            <w:rPr>
              <w:noProof/>
              <w:webHidden/>
            </w:rPr>
            <w:instrText xml:space="preserve"> PAGEREF _Toc55897764 \h </w:instrText>
          </w:r>
          <w:r w:rsidR="00082004">
            <w:rPr>
              <w:noProof/>
              <w:webHidden/>
            </w:rPr>
          </w:r>
          <w:r w:rsidR="00082004">
            <w:rPr>
              <w:noProof/>
              <w:webHidden/>
            </w:rPr>
            <w:fldChar w:fldCharType="separate"/>
          </w:r>
          <w:r w:rsidR="00082004">
            <w:rPr>
              <w:noProof/>
              <w:webHidden/>
            </w:rPr>
            <w:t>3</w:t>
          </w:r>
          <w:r w:rsidR="00082004">
            <w:rPr>
              <w:noProof/>
              <w:webHidden/>
            </w:rPr>
            <w:fldChar w:fldCharType="end"/>
          </w:r>
          <w:r w:rsidR="00082004" w:rsidRPr="00811AEF">
            <w:rPr>
              <w:rStyle w:val="Hyperlink"/>
              <w:noProof/>
            </w:rPr>
            <w:fldChar w:fldCharType="end"/>
          </w:r>
        </w:p>
        <w:p w:rsidR="00082004" w:rsidRDefault="00082004">
          <w:pPr>
            <w:pStyle w:val="Verzeichnis3"/>
            <w:tabs>
              <w:tab w:val="left" w:pos="1100"/>
              <w:tab w:val="right" w:leader="dot" w:pos="9062"/>
            </w:tabs>
            <w:rPr>
              <w:rFonts w:asciiTheme="minorHAnsi" w:eastAsiaTheme="minorEastAsia" w:hAnsiTheme="minorHAnsi" w:cstheme="minorBidi"/>
              <w:noProof/>
              <w:lang w:val="de-DE" w:eastAsia="de-DE"/>
            </w:rPr>
          </w:pPr>
          <w:hyperlink w:anchor="_Toc55897765" w:history="1">
            <w:r w:rsidRPr="00811AEF">
              <w:rPr>
                <w:rStyle w:val="Hyperlink"/>
                <w:noProof/>
                <w:lang w:val="de-DE"/>
              </w:rPr>
              <w:t>1.1</w:t>
            </w:r>
            <w:r>
              <w:rPr>
                <w:rFonts w:asciiTheme="minorHAnsi" w:eastAsiaTheme="minorEastAsia" w:hAnsiTheme="minorHAnsi" w:cstheme="minorBidi"/>
                <w:noProof/>
                <w:lang w:val="de-DE" w:eastAsia="de-DE"/>
              </w:rPr>
              <w:tab/>
            </w:r>
            <w:r w:rsidRPr="00811AEF">
              <w:rPr>
                <w:rStyle w:val="Hyperlink"/>
                <w:noProof/>
                <w:lang w:val="de-DE"/>
              </w:rPr>
              <w:t>Die grundlegenden Merkmale von Industrie 4.0</w:t>
            </w:r>
            <w:r>
              <w:rPr>
                <w:noProof/>
                <w:webHidden/>
              </w:rPr>
              <w:tab/>
            </w:r>
            <w:r>
              <w:rPr>
                <w:noProof/>
                <w:webHidden/>
              </w:rPr>
              <w:fldChar w:fldCharType="begin"/>
            </w:r>
            <w:r>
              <w:rPr>
                <w:noProof/>
                <w:webHidden/>
              </w:rPr>
              <w:instrText xml:space="preserve"> PAGEREF _Toc55897765 \h </w:instrText>
            </w:r>
            <w:r>
              <w:rPr>
                <w:noProof/>
                <w:webHidden/>
              </w:rPr>
            </w:r>
            <w:r>
              <w:rPr>
                <w:noProof/>
                <w:webHidden/>
              </w:rPr>
              <w:fldChar w:fldCharType="separate"/>
            </w:r>
            <w:r>
              <w:rPr>
                <w:noProof/>
                <w:webHidden/>
              </w:rPr>
              <w:t>5</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66" w:history="1">
            <w:r w:rsidRPr="00811AEF">
              <w:rPr>
                <w:rStyle w:val="Hyperlink"/>
                <w:noProof/>
                <w:lang w:val="de-DE"/>
              </w:rPr>
              <w:t>1.2 Vorteile der Industrie 4.0</w:t>
            </w:r>
            <w:r>
              <w:rPr>
                <w:noProof/>
                <w:webHidden/>
              </w:rPr>
              <w:tab/>
            </w:r>
            <w:r>
              <w:rPr>
                <w:noProof/>
                <w:webHidden/>
              </w:rPr>
              <w:fldChar w:fldCharType="begin"/>
            </w:r>
            <w:r>
              <w:rPr>
                <w:noProof/>
                <w:webHidden/>
              </w:rPr>
              <w:instrText xml:space="preserve"> PAGEREF _Toc55897766 \h </w:instrText>
            </w:r>
            <w:r>
              <w:rPr>
                <w:noProof/>
                <w:webHidden/>
              </w:rPr>
            </w:r>
            <w:r>
              <w:rPr>
                <w:noProof/>
                <w:webHidden/>
              </w:rPr>
              <w:fldChar w:fldCharType="separate"/>
            </w:r>
            <w:r>
              <w:rPr>
                <w:noProof/>
                <w:webHidden/>
              </w:rPr>
              <w:t>10</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67" w:history="1">
            <w:r w:rsidRPr="00811AEF">
              <w:rPr>
                <w:rStyle w:val="Hyperlink"/>
                <w:noProof/>
                <w:lang w:val="de-DE"/>
              </w:rPr>
              <w:t>1.3. Die Auswirkungen von Industrie 4.0 auf die Bildung</w:t>
            </w:r>
            <w:r>
              <w:rPr>
                <w:noProof/>
                <w:webHidden/>
              </w:rPr>
              <w:tab/>
            </w:r>
            <w:r>
              <w:rPr>
                <w:noProof/>
                <w:webHidden/>
              </w:rPr>
              <w:fldChar w:fldCharType="begin"/>
            </w:r>
            <w:r>
              <w:rPr>
                <w:noProof/>
                <w:webHidden/>
              </w:rPr>
              <w:instrText xml:space="preserve"> PAGEREF _Toc55897767 \h </w:instrText>
            </w:r>
            <w:r>
              <w:rPr>
                <w:noProof/>
                <w:webHidden/>
              </w:rPr>
            </w:r>
            <w:r>
              <w:rPr>
                <w:noProof/>
                <w:webHidden/>
              </w:rPr>
              <w:fldChar w:fldCharType="separate"/>
            </w:r>
            <w:r>
              <w:rPr>
                <w:noProof/>
                <w:webHidden/>
              </w:rPr>
              <w:t>12</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68" w:history="1">
            <w:r w:rsidRPr="00811AEF">
              <w:rPr>
                <w:rStyle w:val="Hyperlink"/>
                <w:noProof/>
                <w:lang w:val="de-DE"/>
              </w:rPr>
              <w:t>2. Bildung</w:t>
            </w:r>
            <w:r>
              <w:rPr>
                <w:noProof/>
                <w:webHidden/>
              </w:rPr>
              <w:tab/>
            </w:r>
            <w:r>
              <w:rPr>
                <w:noProof/>
                <w:webHidden/>
              </w:rPr>
              <w:fldChar w:fldCharType="begin"/>
            </w:r>
            <w:r>
              <w:rPr>
                <w:noProof/>
                <w:webHidden/>
              </w:rPr>
              <w:instrText xml:space="preserve"> PAGEREF _Toc55897768 \h </w:instrText>
            </w:r>
            <w:r>
              <w:rPr>
                <w:noProof/>
                <w:webHidden/>
              </w:rPr>
            </w:r>
            <w:r>
              <w:rPr>
                <w:noProof/>
                <w:webHidden/>
              </w:rPr>
              <w:fldChar w:fldCharType="separate"/>
            </w:r>
            <w:r>
              <w:rPr>
                <w:noProof/>
                <w:webHidden/>
              </w:rPr>
              <w:t>15</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69" w:history="1">
            <w:r w:rsidRPr="00811AEF">
              <w:rPr>
                <w:rStyle w:val="Hyperlink"/>
                <w:noProof/>
                <w:lang w:val="de-DE"/>
              </w:rPr>
              <w:t>2.1. EU- Beteiligung</w:t>
            </w:r>
            <w:r>
              <w:rPr>
                <w:noProof/>
                <w:webHidden/>
              </w:rPr>
              <w:tab/>
            </w:r>
            <w:r>
              <w:rPr>
                <w:noProof/>
                <w:webHidden/>
              </w:rPr>
              <w:fldChar w:fldCharType="begin"/>
            </w:r>
            <w:r>
              <w:rPr>
                <w:noProof/>
                <w:webHidden/>
              </w:rPr>
              <w:instrText xml:space="preserve"> PAGEREF _Toc55897769 \h </w:instrText>
            </w:r>
            <w:r>
              <w:rPr>
                <w:noProof/>
                <w:webHidden/>
              </w:rPr>
            </w:r>
            <w:r>
              <w:rPr>
                <w:noProof/>
                <w:webHidden/>
              </w:rPr>
              <w:fldChar w:fldCharType="separate"/>
            </w:r>
            <w:r>
              <w:rPr>
                <w:noProof/>
                <w:webHidden/>
              </w:rPr>
              <w:t>15</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70" w:history="1">
            <w:r w:rsidRPr="00811AEF">
              <w:rPr>
                <w:rStyle w:val="Hyperlink"/>
                <w:noProof/>
                <w:lang w:val="de-DE"/>
              </w:rPr>
              <w:t>2.2. Digitalisierung im Hochschulbereich</w:t>
            </w:r>
            <w:r>
              <w:rPr>
                <w:noProof/>
                <w:webHidden/>
              </w:rPr>
              <w:tab/>
            </w:r>
            <w:r>
              <w:rPr>
                <w:noProof/>
                <w:webHidden/>
              </w:rPr>
              <w:fldChar w:fldCharType="begin"/>
            </w:r>
            <w:r>
              <w:rPr>
                <w:noProof/>
                <w:webHidden/>
              </w:rPr>
              <w:instrText xml:space="preserve"> PAGEREF _Toc55897770 \h </w:instrText>
            </w:r>
            <w:r>
              <w:rPr>
                <w:noProof/>
                <w:webHidden/>
              </w:rPr>
            </w:r>
            <w:r>
              <w:rPr>
                <w:noProof/>
                <w:webHidden/>
              </w:rPr>
              <w:fldChar w:fldCharType="separate"/>
            </w:r>
            <w:r>
              <w:rPr>
                <w:noProof/>
                <w:webHidden/>
              </w:rPr>
              <w:t>16</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71" w:history="1">
            <w:r w:rsidRPr="00811AEF">
              <w:rPr>
                <w:rStyle w:val="Hyperlink"/>
                <w:noProof/>
                <w:lang w:val="de-DE"/>
              </w:rPr>
              <w:t>2.3. Trends in der Bildung7</w:t>
            </w:r>
            <w:r>
              <w:rPr>
                <w:noProof/>
                <w:webHidden/>
              </w:rPr>
              <w:tab/>
            </w:r>
            <w:r>
              <w:rPr>
                <w:noProof/>
                <w:webHidden/>
              </w:rPr>
              <w:fldChar w:fldCharType="begin"/>
            </w:r>
            <w:r>
              <w:rPr>
                <w:noProof/>
                <w:webHidden/>
              </w:rPr>
              <w:instrText xml:space="preserve"> PAGEREF _Toc55897771 \h </w:instrText>
            </w:r>
            <w:r>
              <w:rPr>
                <w:noProof/>
                <w:webHidden/>
              </w:rPr>
            </w:r>
            <w:r>
              <w:rPr>
                <w:noProof/>
                <w:webHidden/>
              </w:rPr>
              <w:fldChar w:fldCharType="separate"/>
            </w:r>
            <w:r>
              <w:rPr>
                <w:noProof/>
                <w:webHidden/>
              </w:rPr>
              <w:t>17</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72" w:history="1">
            <w:r w:rsidRPr="00811AEF">
              <w:rPr>
                <w:rStyle w:val="Hyperlink"/>
                <w:noProof/>
                <w:lang w:val="de-DE"/>
              </w:rPr>
              <w:t>2.4. Digitalisierung und Bildung</w:t>
            </w:r>
            <w:r>
              <w:rPr>
                <w:noProof/>
                <w:webHidden/>
              </w:rPr>
              <w:tab/>
            </w:r>
            <w:r>
              <w:rPr>
                <w:noProof/>
                <w:webHidden/>
              </w:rPr>
              <w:fldChar w:fldCharType="begin"/>
            </w:r>
            <w:r>
              <w:rPr>
                <w:noProof/>
                <w:webHidden/>
              </w:rPr>
              <w:instrText xml:space="preserve"> PAGEREF _Toc55897772 \h </w:instrText>
            </w:r>
            <w:r>
              <w:rPr>
                <w:noProof/>
                <w:webHidden/>
              </w:rPr>
            </w:r>
            <w:r>
              <w:rPr>
                <w:noProof/>
                <w:webHidden/>
              </w:rPr>
              <w:fldChar w:fldCharType="separate"/>
            </w:r>
            <w:r>
              <w:rPr>
                <w:noProof/>
                <w:webHidden/>
              </w:rPr>
              <w:t>18</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73" w:history="1">
            <w:r w:rsidRPr="00811AEF">
              <w:rPr>
                <w:rStyle w:val="Hyperlink"/>
                <w:noProof/>
                <w:lang w:val="de-DE"/>
              </w:rPr>
              <w:t>2.5. Wie die Technologie die Zukunft der Bildung beeinflusst</w:t>
            </w:r>
            <w:r>
              <w:rPr>
                <w:noProof/>
                <w:webHidden/>
              </w:rPr>
              <w:tab/>
            </w:r>
            <w:r>
              <w:rPr>
                <w:noProof/>
                <w:webHidden/>
              </w:rPr>
              <w:fldChar w:fldCharType="begin"/>
            </w:r>
            <w:r>
              <w:rPr>
                <w:noProof/>
                <w:webHidden/>
              </w:rPr>
              <w:instrText xml:space="preserve"> PAGEREF _Toc55897773 \h </w:instrText>
            </w:r>
            <w:r>
              <w:rPr>
                <w:noProof/>
                <w:webHidden/>
              </w:rPr>
            </w:r>
            <w:r>
              <w:rPr>
                <w:noProof/>
                <w:webHidden/>
              </w:rPr>
              <w:fldChar w:fldCharType="separate"/>
            </w:r>
            <w:r>
              <w:rPr>
                <w:noProof/>
                <w:webHidden/>
              </w:rPr>
              <w:t>20</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74" w:history="1">
            <w:r w:rsidRPr="00811AEF">
              <w:rPr>
                <w:rStyle w:val="Hyperlink"/>
                <w:noProof/>
              </w:rPr>
              <w:t>Aufgaben</w:t>
            </w:r>
            <w:r>
              <w:rPr>
                <w:noProof/>
                <w:webHidden/>
              </w:rPr>
              <w:tab/>
            </w:r>
            <w:r>
              <w:rPr>
                <w:noProof/>
                <w:webHidden/>
              </w:rPr>
              <w:fldChar w:fldCharType="begin"/>
            </w:r>
            <w:r>
              <w:rPr>
                <w:noProof/>
                <w:webHidden/>
              </w:rPr>
              <w:instrText xml:space="preserve"> PAGEREF _Toc55897774 \h </w:instrText>
            </w:r>
            <w:r>
              <w:rPr>
                <w:noProof/>
                <w:webHidden/>
              </w:rPr>
            </w:r>
            <w:r>
              <w:rPr>
                <w:noProof/>
                <w:webHidden/>
              </w:rPr>
              <w:fldChar w:fldCharType="separate"/>
            </w:r>
            <w:r>
              <w:rPr>
                <w:noProof/>
                <w:webHidden/>
              </w:rPr>
              <w:t>24</w:t>
            </w:r>
            <w:r>
              <w:rPr>
                <w:noProof/>
                <w:webHidden/>
              </w:rPr>
              <w:fldChar w:fldCharType="end"/>
            </w:r>
          </w:hyperlink>
        </w:p>
        <w:p w:rsidR="00082004" w:rsidRDefault="00082004">
          <w:pPr>
            <w:pStyle w:val="Verzeichnis3"/>
            <w:tabs>
              <w:tab w:val="right" w:leader="dot" w:pos="9062"/>
            </w:tabs>
            <w:rPr>
              <w:rFonts w:asciiTheme="minorHAnsi" w:eastAsiaTheme="minorEastAsia" w:hAnsiTheme="minorHAnsi" w:cstheme="minorBidi"/>
              <w:noProof/>
              <w:lang w:val="de-DE" w:eastAsia="de-DE"/>
            </w:rPr>
          </w:pPr>
          <w:hyperlink w:anchor="_Toc55897775" w:history="1">
            <w:r w:rsidRPr="00811AEF">
              <w:rPr>
                <w:rStyle w:val="Hyperlink"/>
                <w:noProof/>
                <w:lang w:val="en-GB"/>
              </w:rPr>
              <w:t>Referenzen</w:t>
            </w:r>
            <w:r>
              <w:rPr>
                <w:noProof/>
                <w:webHidden/>
              </w:rPr>
              <w:tab/>
            </w:r>
            <w:r>
              <w:rPr>
                <w:noProof/>
                <w:webHidden/>
              </w:rPr>
              <w:fldChar w:fldCharType="begin"/>
            </w:r>
            <w:r>
              <w:rPr>
                <w:noProof/>
                <w:webHidden/>
              </w:rPr>
              <w:instrText xml:space="preserve"> PAGEREF _Toc55897775 \h </w:instrText>
            </w:r>
            <w:r>
              <w:rPr>
                <w:noProof/>
                <w:webHidden/>
              </w:rPr>
            </w:r>
            <w:r>
              <w:rPr>
                <w:noProof/>
                <w:webHidden/>
              </w:rPr>
              <w:fldChar w:fldCharType="separate"/>
            </w:r>
            <w:r>
              <w:rPr>
                <w:noProof/>
                <w:webHidden/>
              </w:rPr>
              <w:t>26</w:t>
            </w:r>
            <w:r>
              <w:rPr>
                <w:noProof/>
                <w:webHidden/>
              </w:rPr>
              <w:fldChar w:fldCharType="end"/>
            </w:r>
          </w:hyperlink>
        </w:p>
        <w:p w:rsidR="00082004" w:rsidRDefault="001D4245" w:rsidP="00082004">
          <w:pPr>
            <w:rPr>
              <w:b/>
              <w:bCs/>
            </w:rPr>
          </w:pPr>
          <w:r>
            <w:rPr>
              <w:b/>
              <w:bCs/>
            </w:rPr>
            <w:fldChar w:fldCharType="end"/>
          </w:r>
        </w:p>
      </w:sdtContent>
    </w:sdt>
    <w:p w:rsidR="000A6A83" w:rsidRPr="00A262C2" w:rsidRDefault="000A6A83" w:rsidP="00340E48">
      <w:pPr>
        <w:spacing w:line="360" w:lineRule="auto"/>
        <w:rPr>
          <w:sz w:val="24"/>
          <w:szCs w:val="24"/>
          <w:lang w:val="de-DE"/>
        </w:rPr>
      </w:pPr>
    </w:p>
    <w:p w:rsidR="000A6A83" w:rsidRPr="00A262C2" w:rsidRDefault="000A6A83" w:rsidP="00F13B5B">
      <w:pPr>
        <w:spacing w:after="160" w:line="360" w:lineRule="auto"/>
        <w:rPr>
          <w:rFonts w:cs="Comic Sans MS"/>
          <w:b/>
          <w:sz w:val="24"/>
          <w:szCs w:val="24"/>
          <w:lang w:val="de-DE"/>
        </w:rPr>
      </w:pPr>
      <w:r w:rsidRPr="00A262C2">
        <w:rPr>
          <w:rFonts w:cs="Comic Sans MS"/>
          <w:b/>
          <w:sz w:val="24"/>
          <w:szCs w:val="24"/>
          <w:lang w:val="de-DE"/>
        </w:rPr>
        <w:t xml:space="preserve"> </w:t>
      </w:r>
    </w:p>
    <w:p w:rsidR="000A6A83" w:rsidRPr="00A262C2" w:rsidRDefault="000A6A83" w:rsidP="00332FE8">
      <w:pPr>
        <w:pStyle w:val="berschrift3"/>
        <w:rPr>
          <w:lang w:val="de-DE"/>
        </w:rPr>
      </w:pPr>
      <w:r w:rsidRPr="00A262C2">
        <w:rPr>
          <w:rFonts w:cs="Comic Sans MS"/>
          <w:color w:val="1F4E79"/>
          <w:lang w:val="de-DE"/>
        </w:rPr>
        <w:br w:type="page"/>
      </w:r>
      <w:bookmarkStart w:id="1" w:name="_Toc55897764"/>
      <w:r w:rsidRPr="00A262C2">
        <w:rPr>
          <w:rFonts w:cs="Comic Sans MS"/>
          <w:sz w:val="32"/>
          <w:lang w:val="de-DE"/>
        </w:rPr>
        <w:lastRenderedPageBreak/>
        <w:t xml:space="preserve">1. </w:t>
      </w:r>
      <w:r w:rsidRPr="00A262C2">
        <w:rPr>
          <w:sz w:val="32"/>
          <w:lang w:val="de-DE"/>
        </w:rPr>
        <w:t>Industr</w:t>
      </w:r>
      <w:r w:rsidR="0004727D" w:rsidRPr="00A262C2">
        <w:rPr>
          <w:sz w:val="32"/>
          <w:lang w:val="de-DE"/>
        </w:rPr>
        <w:t>ie</w:t>
      </w:r>
      <w:bookmarkEnd w:id="1"/>
      <w:r w:rsidRPr="00A262C2">
        <w:rPr>
          <w:sz w:val="32"/>
          <w:lang w:val="de-DE"/>
        </w:rPr>
        <w:t xml:space="preserve"> </w:t>
      </w:r>
    </w:p>
    <w:p w:rsidR="000A6A83" w:rsidRPr="00A262C2" w:rsidRDefault="000A6A83" w:rsidP="00F13B5B">
      <w:pPr>
        <w:spacing w:line="360" w:lineRule="auto"/>
        <w:jc w:val="both"/>
        <w:rPr>
          <w:sz w:val="24"/>
          <w:szCs w:val="24"/>
          <w:u w:val="single"/>
          <w:lang w:val="de-DE"/>
        </w:rPr>
      </w:pPr>
    </w:p>
    <w:p w:rsidR="0004727D" w:rsidRPr="00A262C2" w:rsidRDefault="0004727D" w:rsidP="00F13B5B">
      <w:pPr>
        <w:spacing w:line="360" w:lineRule="auto"/>
        <w:jc w:val="both"/>
        <w:rPr>
          <w:sz w:val="24"/>
          <w:szCs w:val="24"/>
          <w:lang w:val="de-DE"/>
        </w:rPr>
      </w:pPr>
      <w:r w:rsidRPr="00A262C2">
        <w:rPr>
          <w:sz w:val="24"/>
          <w:szCs w:val="24"/>
          <w:lang w:val="de-DE"/>
        </w:rPr>
        <w:t xml:space="preserve">Der technologische Fortschritt des modernen 21. Jahrhunderts hat zu zahlreichen Innovationen beigetragen, die sowohl die Bildung als auch die Industrie herausfordern. Nichtsdestotrotz, können Herausforderungen mit ihren Potenzialen zu einem größeren Wohl der Gesellschaft führen. Die Industrie arbeitet häufig Hand in Hand mit der Bildung, so dass die Digitalisierung beide Sektoren gleichzeitig betrifft und so die Industrie und die Bildung eng verbunden sind. Cisco und Intel haben 2008 eine Partnerschaft mit der University </w:t>
      </w:r>
      <w:proofErr w:type="spellStart"/>
      <w:r w:rsidRPr="00A262C2">
        <w:rPr>
          <w:sz w:val="24"/>
          <w:szCs w:val="24"/>
          <w:lang w:val="de-DE"/>
        </w:rPr>
        <w:t>of</w:t>
      </w:r>
      <w:proofErr w:type="spellEnd"/>
      <w:r w:rsidRPr="00A262C2">
        <w:rPr>
          <w:sz w:val="24"/>
          <w:szCs w:val="24"/>
          <w:lang w:val="de-DE"/>
        </w:rPr>
        <w:t xml:space="preserve"> Melbourne (Australien) geschlossen, um Fähigkeiten zu ermitteln, die Studenten für eine fruchtbare Karriere und ein erfolgreiches Leben benötigen. Daher konzentriert sich die Partnerschaft (ATC21S - Bewertung und Vermittlung von Fähigkeiten des 21. Jahrhunderts</w:t>
      </w:r>
      <w:r w:rsidRPr="00A262C2">
        <w:rPr>
          <w:rStyle w:val="Funotenzeichen"/>
          <w:sz w:val="24"/>
          <w:szCs w:val="24"/>
          <w:lang w:val="de-DE"/>
        </w:rPr>
        <w:t xml:space="preserve"> </w:t>
      </w:r>
      <w:r w:rsidRPr="00A262C2">
        <w:rPr>
          <w:rStyle w:val="Funotenzeichen"/>
          <w:sz w:val="24"/>
          <w:szCs w:val="24"/>
          <w:lang w:val="de-DE"/>
        </w:rPr>
        <w:footnoteReference w:id="1"/>
      </w:r>
      <w:r w:rsidRPr="00A262C2">
        <w:rPr>
          <w:sz w:val="24"/>
          <w:szCs w:val="24"/>
          <w:lang w:val="de-DE"/>
        </w:rPr>
        <w:t xml:space="preserve">) darauf, SchülerInnen die notwendigen Fähigkeiten, die sie für das erfolgreiche Meistern des 21. Jahrhundert benötigen, zu lehren und so das Wissen für diese Arbeitsgeneration zu sichern.  </w:t>
      </w:r>
    </w:p>
    <w:p w:rsidR="000A6A83" w:rsidRPr="00A262C2" w:rsidRDefault="0004727D" w:rsidP="00F13B5B">
      <w:pPr>
        <w:spacing w:line="360" w:lineRule="auto"/>
        <w:jc w:val="both"/>
        <w:rPr>
          <w:sz w:val="24"/>
          <w:szCs w:val="24"/>
          <w:lang w:val="de-DE"/>
        </w:rPr>
      </w:pPr>
      <w:r w:rsidRPr="00A262C2">
        <w:rPr>
          <w:sz w:val="24"/>
          <w:szCs w:val="24"/>
          <w:lang w:val="de-DE"/>
        </w:rPr>
        <w:t xml:space="preserve">Ein weiteres Beispiel ist das Energy </w:t>
      </w:r>
      <w:proofErr w:type="spellStart"/>
      <w:r w:rsidRPr="00A262C2">
        <w:rPr>
          <w:sz w:val="24"/>
          <w:szCs w:val="24"/>
          <w:lang w:val="de-DE"/>
        </w:rPr>
        <w:t>Biosciences</w:t>
      </w:r>
      <w:proofErr w:type="spellEnd"/>
      <w:r w:rsidRPr="00A262C2">
        <w:rPr>
          <w:sz w:val="24"/>
          <w:szCs w:val="24"/>
          <w:lang w:val="de-DE"/>
        </w:rPr>
        <w:t xml:space="preserve"> Institute (EBI), eine 2007 gegründete Partnerschaft, die zur Überwindung neuer Energiekomplikationen führte. Mehr als 300 Wissenschaftler forschen mit dem Ziel, einen praktikablen Weg zur Reduzierung der Auswirkungen auf fossile Brennstoffe zu finden, und leiten die Untersuchung mithilfe von Technologien, den digitalisierten Daten. Es wurde von BP mit einem 10-jährigen Zuschuss von 500 Millionen US-Dollar unterstützt. Dies lieferte die Belege dafür, wie die Industrie mit der Bildung zusammenarbeitet und wie der Digitalisierungsprozess kontinuierlich verlaufen sollen.</w:t>
      </w:r>
      <w:r w:rsidRPr="00A262C2">
        <w:rPr>
          <w:rStyle w:val="Funotenzeichen"/>
          <w:sz w:val="24"/>
          <w:szCs w:val="24"/>
          <w:lang w:val="de-DE"/>
        </w:rPr>
        <w:t xml:space="preserve"> </w:t>
      </w:r>
      <w:r w:rsidRPr="00A262C2">
        <w:rPr>
          <w:rStyle w:val="Funotenzeichen"/>
          <w:sz w:val="24"/>
          <w:szCs w:val="24"/>
          <w:lang w:val="de-DE"/>
        </w:rPr>
        <w:footnoteReference w:id="2"/>
      </w:r>
    </w:p>
    <w:p w:rsidR="0004727D" w:rsidRPr="00A262C2" w:rsidRDefault="0004727D" w:rsidP="00F13B5B">
      <w:pPr>
        <w:spacing w:line="360" w:lineRule="auto"/>
        <w:jc w:val="both"/>
        <w:rPr>
          <w:sz w:val="24"/>
          <w:szCs w:val="24"/>
          <w:lang w:val="de-DE"/>
        </w:rPr>
      </w:pPr>
      <w:r w:rsidRPr="00A262C2">
        <w:rPr>
          <w:sz w:val="24"/>
          <w:szCs w:val="24"/>
          <w:lang w:val="de-DE"/>
        </w:rPr>
        <w:t xml:space="preserve">Trotz der genannten Vorteile </w:t>
      </w:r>
      <w:proofErr w:type="gramStart"/>
      <w:r w:rsidRPr="00A262C2">
        <w:rPr>
          <w:sz w:val="24"/>
          <w:szCs w:val="24"/>
          <w:lang w:val="de-DE"/>
        </w:rPr>
        <w:t>besteht</w:t>
      </w:r>
      <w:proofErr w:type="gramEnd"/>
      <w:r w:rsidRPr="00A262C2">
        <w:rPr>
          <w:sz w:val="24"/>
          <w:szCs w:val="24"/>
          <w:lang w:val="de-DE"/>
        </w:rPr>
        <w:t xml:space="preserve"> das Hauptdilemma der Industrie und der Digitalisierung in der Aufrechterhaltung der menschlichen Arbeitskräfte. Wie bereits erwähnt (hierzu siehe die entsprechende PowerPoint zum Modul 4), haben wir dargelegt und festgestellt, dass die Digitalisierung die Industrie beeinflusst, indem sie sie kosteneffizient macht. Es besteht jedoch die Gefahr, dass Technologie menschliche Arbeitskräfte übernimmt. Aktuelle Statistiken zeigen, dass das Problem nicht dadurch entsteht, dass Roboter oder Maschinen die </w:t>
      </w:r>
      <w:r w:rsidRPr="00A262C2">
        <w:rPr>
          <w:sz w:val="24"/>
          <w:szCs w:val="24"/>
          <w:lang w:val="de-DE"/>
        </w:rPr>
        <w:lastRenderedPageBreak/>
        <w:t>menschliche Arbeit verändern, sondern dass Einzelpersonen nicht über die erforderlichen Fähigkeiten verfügen, um die komplexen Maschinen zu bedienen. Nach Angaben der Europäischen Kommission werden im Bereich IKT (Informationstechnologie) rund 756.000 offene Stellen nicht besetzt sein. Aktuelle Statistiken zeigen, dass digitale Sektoren zu einem hohen Prozentsatz der Bruttowertschöpfung beitragen.</w:t>
      </w:r>
      <w:r w:rsidR="00475652" w:rsidRPr="00A262C2">
        <w:rPr>
          <w:rStyle w:val="Funotenzeichen"/>
          <w:sz w:val="24"/>
          <w:szCs w:val="24"/>
          <w:lang w:val="de-DE"/>
        </w:rPr>
        <w:footnoteReference w:id="3"/>
      </w:r>
      <w:r w:rsidR="00475652" w:rsidRPr="00A262C2">
        <w:rPr>
          <w:sz w:val="24"/>
          <w:szCs w:val="24"/>
          <w:lang w:val="de-DE"/>
        </w:rPr>
        <w:t xml:space="preserve"> </w:t>
      </w:r>
      <w:r w:rsidRPr="00A262C2">
        <w:rPr>
          <w:sz w:val="24"/>
          <w:szCs w:val="24"/>
          <w:lang w:val="de-DE"/>
        </w:rPr>
        <w:t xml:space="preserve"> Im Jahr 2015 entfielen über 7% der britischen Bruttowertschöpfung auf den digitalen Sektor mit einer massiven Summe von fast 118 Mrd. GBP</w:t>
      </w:r>
      <w:r w:rsidR="00475652" w:rsidRPr="00A262C2">
        <w:rPr>
          <w:sz w:val="24"/>
          <w:szCs w:val="24"/>
          <w:lang w:val="de-DE"/>
        </w:rPr>
        <w:t>.</w:t>
      </w:r>
      <w:r w:rsidR="00475652" w:rsidRPr="00A262C2">
        <w:rPr>
          <w:rStyle w:val="Funotenzeichen"/>
          <w:sz w:val="24"/>
          <w:szCs w:val="24"/>
          <w:lang w:val="de-DE"/>
        </w:rPr>
        <w:footnoteReference w:id="4"/>
      </w:r>
      <w:r w:rsidR="00475652" w:rsidRPr="00A262C2">
        <w:rPr>
          <w:sz w:val="24"/>
          <w:szCs w:val="24"/>
          <w:lang w:val="de-DE"/>
        </w:rPr>
        <w:t xml:space="preserve"> </w:t>
      </w:r>
      <w:r w:rsidRPr="00A262C2">
        <w:rPr>
          <w:sz w:val="24"/>
          <w:szCs w:val="24"/>
          <w:lang w:val="de-DE"/>
        </w:rPr>
        <w:t>Diese Zahlen zeigen einen signifikanten Einfluss von Schulungen, um die erforderlichen Fähigkeiten für die Arbeit mit neu eingeführten Technologien bereitzustellen. Somit würde die Anzahl der freien Stellen sinken und die BWS könnte exponentiell ansteigen.</w:t>
      </w:r>
    </w:p>
    <w:p w:rsidR="00DA64AA" w:rsidRPr="00A262C2" w:rsidRDefault="00DA64AA" w:rsidP="00F13B5B">
      <w:pPr>
        <w:pStyle w:val="StandardWeb"/>
        <w:shd w:val="clear" w:color="auto" w:fill="FFFFFF"/>
        <w:spacing w:before="0" w:beforeAutospacing="0" w:after="0" w:afterAutospacing="0" w:line="360" w:lineRule="auto"/>
        <w:jc w:val="both"/>
        <w:rPr>
          <w:rFonts w:ascii="Calibri" w:hAnsi="Calibri"/>
          <w:lang w:val="de-DE"/>
        </w:rPr>
      </w:pPr>
    </w:p>
    <w:p w:rsidR="00475652" w:rsidRPr="00A262C2" w:rsidRDefault="00475652"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In dem Buch „Digitalisierung, Digitalisierung und digitale Transformation”, der Autoren </w:t>
      </w:r>
      <w:proofErr w:type="spellStart"/>
      <w:r w:rsidRPr="00A262C2">
        <w:rPr>
          <w:rFonts w:ascii="Calibri" w:hAnsi="Calibri"/>
          <w:lang w:val="de-DE"/>
        </w:rPr>
        <w:t>Vilorel</w:t>
      </w:r>
      <w:proofErr w:type="spellEnd"/>
      <w:r w:rsidRPr="00A262C2">
        <w:rPr>
          <w:rFonts w:ascii="Calibri" w:hAnsi="Calibri"/>
          <w:lang w:val="de-DE"/>
        </w:rPr>
        <w:t xml:space="preserve"> </w:t>
      </w:r>
      <w:proofErr w:type="spellStart"/>
      <w:r w:rsidRPr="00A262C2">
        <w:rPr>
          <w:rFonts w:ascii="Calibri" w:hAnsi="Calibri"/>
          <w:lang w:val="de-DE"/>
        </w:rPr>
        <w:t>Iulian</w:t>
      </w:r>
      <w:proofErr w:type="spellEnd"/>
      <w:r w:rsidRPr="00A262C2">
        <w:rPr>
          <w:rFonts w:ascii="Calibri" w:hAnsi="Calibri"/>
          <w:lang w:val="de-DE"/>
        </w:rPr>
        <w:t xml:space="preserve"> </w:t>
      </w:r>
      <w:proofErr w:type="spellStart"/>
      <w:r w:rsidRPr="00A262C2">
        <w:rPr>
          <w:rFonts w:ascii="Calibri" w:hAnsi="Calibri"/>
          <w:lang w:val="de-DE"/>
        </w:rPr>
        <w:t>Tanase</w:t>
      </w:r>
      <w:proofErr w:type="spellEnd"/>
      <w:r w:rsidRPr="00A262C2">
        <w:rPr>
          <w:rFonts w:ascii="Calibri" w:hAnsi="Calibri"/>
          <w:lang w:val="de-DE"/>
        </w:rPr>
        <w:t xml:space="preserve"> </w:t>
      </w:r>
      <w:proofErr w:type="spellStart"/>
      <w:r w:rsidRPr="00A262C2">
        <w:rPr>
          <w:rFonts w:ascii="Calibri" w:hAnsi="Calibri"/>
          <w:lang w:val="de-DE"/>
        </w:rPr>
        <w:t>udn</w:t>
      </w:r>
      <w:proofErr w:type="spellEnd"/>
      <w:r w:rsidRPr="00A262C2">
        <w:rPr>
          <w:rFonts w:ascii="Calibri" w:hAnsi="Calibri"/>
          <w:lang w:val="de-DE"/>
        </w:rPr>
        <w:t xml:space="preserve"> </w:t>
      </w:r>
      <w:proofErr w:type="spellStart"/>
      <w:r w:rsidRPr="00A262C2">
        <w:rPr>
          <w:rFonts w:ascii="Calibri" w:hAnsi="Calibri"/>
          <w:lang w:val="de-DE"/>
        </w:rPr>
        <w:t>Ruxandra</w:t>
      </w:r>
      <w:proofErr w:type="spellEnd"/>
      <w:r w:rsidRPr="00A262C2">
        <w:rPr>
          <w:rFonts w:ascii="Calibri" w:hAnsi="Calibri"/>
          <w:lang w:val="de-DE"/>
        </w:rPr>
        <w:t xml:space="preserve"> Victoria </w:t>
      </w:r>
      <w:proofErr w:type="spellStart"/>
      <w:r w:rsidRPr="00A262C2">
        <w:rPr>
          <w:rFonts w:ascii="Calibri" w:hAnsi="Calibri"/>
          <w:lang w:val="de-DE"/>
        </w:rPr>
        <w:t>Paraschiv</w:t>
      </w:r>
      <w:proofErr w:type="spellEnd"/>
      <w:r w:rsidRPr="00A262C2">
        <w:rPr>
          <w:rFonts w:ascii="Calibri" w:hAnsi="Calibri"/>
          <w:lang w:val="de-DE"/>
        </w:rPr>
        <w:t xml:space="preserve"> </w:t>
      </w:r>
      <w:proofErr w:type="gramStart"/>
      <w:r w:rsidRPr="00A262C2">
        <w:rPr>
          <w:rFonts w:ascii="Calibri" w:hAnsi="Calibri"/>
          <w:lang w:val="de-DE"/>
        </w:rPr>
        <w:t>heißt es</w:t>
      </w:r>
      <w:proofErr w:type="gramEnd"/>
      <w:r w:rsidRPr="00A262C2">
        <w:rPr>
          <w:rFonts w:ascii="Calibri" w:hAnsi="Calibri"/>
          <w:lang w:val="de-DE"/>
        </w:rPr>
        <w:t xml:space="preserve">: </w:t>
      </w:r>
    </w:p>
    <w:p w:rsidR="000A6A83" w:rsidRPr="00A262C2" w:rsidRDefault="00475652"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Der Digitalisierungsprozess markiert den Beginn der vierten industriellen Revolution mit erheblichen Auswirkungen auf Industrie, Wirtschaft, Wissenschaft und Gesellschaft. Eine neue Philosophie ist die Digitalisierung, KI und Biotechnologie, die darauf abzielt, die Ergebnisse zum Wohl des Menschen auszurichten. Die kollaborative, aber wettbewerbsfähige Beziehung </w:t>
      </w:r>
      <w:proofErr w:type="gramStart"/>
      <w:r w:rsidRPr="00A262C2">
        <w:rPr>
          <w:rFonts w:ascii="Calibri" w:hAnsi="Calibri"/>
          <w:lang w:val="de-DE"/>
        </w:rPr>
        <w:t>zwischen Mensch</w:t>
      </w:r>
      <w:proofErr w:type="gramEnd"/>
      <w:r w:rsidRPr="00A262C2">
        <w:rPr>
          <w:rFonts w:ascii="Calibri" w:hAnsi="Calibri"/>
          <w:lang w:val="de-DE"/>
        </w:rPr>
        <w:t xml:space="preserve"> und Maschine, aber auch zwischen den Maschinen, führt zu wichtigen Mutationen auf dem Arbeitsmarkt und zur Irrelevanz der Arbeit in der nächsten Periode.</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p>
    <w:p w:rsidR="00DA64AA" w:rsidRPr="00A262C2" w:rsidRDefault="00DA64AA" w:rsidP="00DA64AA">
      <w:pPr>
        <w:spacing w:line="360" w:lineRule="auto"/>
        <w:rPr>
          <w:spacing w:val="-1"/>
          <w:sz w:val="24"/>
          <w:szCs w:val="24"/>
          <w:lang w:val="de-DE"/>
        </w:rPr>
      </w:pPr>
      <w:r w:rsidRPr="00A262C2">
        <w:rPr>
          <w:spacing w:val="-1"/>
          <w:sz w:val="24"/>
          <w:szCs w:val="24"/>
          <w:lang w:val="de-DE"/>
        </w:rPr>
        <w:t xml:space="preserve">Ich glaube, angesichts der neuen Technologien kann die Menschheit sie nutzen, um uns zu helfen - sagte Ren </w:t>
      </w:r>
      <w:proofErr w:type="spellStart"/>
      <w:r w:rsidRPr="00A262C2">
        <w:rPr>
          <w:spacing w:val="-1"/>
          <w:sz w:val="24"/>
          <w:szCs w:val="24"/>
          <w:lang w:val="de-DE"/>
        </w:rPr>
        <w:t>Zhengfei</w:t>
      </w:r>
      <w:proofErr w:type="spellEnd"/>
      <w:r w:rsidRPr="00A262C2">
        <w:rPr>
          <w:spacing w:val="-1"/>
          <w:sz w:val="24"/>
          <w:szCs w:val="24"/>
          <w:lang w:val="de-DE"/>
        </w:rPr>
        <w:t>, CEO von Huawei, während einer Davoser Tech-Sitzung, die sich auf die 4. industrielle Revolution konzentrierte. Intelligente Produkte werden überall zu finden sein, von intelligenter Kleidung, Uhren und Telefonen bis hin zu intelligenten Maschinen und Ausrüstungen, Gebäuden und intelligenten Städten.</w:t>
      </w:r>
    </w:p>
    <w:p w:rsidR="00DA64AA" w:rsidRPr="00A262C2" w:rsidRDefault="00DA64AA" w:rsidP="00DA64AA">
      <w:pPr>
        <w:spacing w:line="360" w:lineRule="auto"/>
        <w:rPr>
          <w:spacing w:val="-1"/>
          <w:sz w:val="24"/>
          <w:szCs w:val="24"/>
          <w:lang w:val="de-DE"/>
        </w:rPr>
      </w:pPr>
      <w:r w:rsidRPr="00A262C2">
        <w:rPr>
          <w:spacing w:val="-1"/>
          <w:sz w:val="24"/>
          <w:szCs w:val="24"/>
          <w:lang w:val="de-DE"/>
        </w:rPr>
        <w:t>Das Hinzufügen digitalisierter Quellen zum Lernprozess erhöht die Produktivität: Es macht Dokumente zugänglicher, verkürzt die Lernzeit und erhöht die Effizienz.</w:t>
      </w:r>
    </w:p>
    <w:p w:rsidR="000A6A83" w:rsidRPr="00A262C2" w:rsidRDefault="000A6A83" w:rsidP="00F13B5B">
      <w:pPr>
        <w:spacing w:line="360" w:lineRule="auto"/>
        <w:rPr>
          <w:bCs/>
          <w:sz w:val="24"/>
          <w:szCs w:val="24"/>
          <w:lang w:val="de-DE"/>
        </w:rPr>
      </w:pPr>
    </w:p>
    <w:p w:rsidR="00DA64AA" w:rsidRPr="00A262C2" w:rsidRDefault="00DA64AA" w:rsidP="00F13B5B">
      <w:pPr>
        <w:spacing w:line="360" w:lineRule="auto"/>
        <w:jc w:val="both"/>
        <w:rPr>
          <w:b/>
          <w:color w:val="333333"/>
          <w:sz w:val="24"/>
          <w:szCs w:val="24"/>
          <w:lang w:val="de-DE"/>
        </w:rPr>
      </w:pPr>
    </w:p>
    <w:p w:rsidR="00332FE8" w:rsidRPr="00A262C2" w:rsidRDefault="00DA64AA" w:rsidP="00332FE8">
      <w:pPr>
        <w:pStyle w:val="berschrift3"/>
        <w:numPr>
          <w:ilvl w:val="1"/>
          <w:numId w:val="25"/>
        </w:numPr>
        <w:rPr>
          <w:sz w:val="32"/>
          <w:lang w:val="de-DE"/>
        </w:rPr>
      </w:pPr>
      <w:bookmarkStart w:id="2" w:name="_Toc55897765"/>
      <w:r w:rsidRPr="00A262C2">
        <w:rPr>
          <w:sz w:val="32"/>
          <w:lang w:val="de-DE"/>
        </w:rPr>
        <w:lastRenderedPageBreak/>
        <w:t>Die grundlegenden Merkmale von Industrie 4.0</w:t>
      </w:r>
      <w:bookmarkEnd w:id="2"/>
      <w:r w:rsidRPr="00A262C2">
        <w:rPr>
          <w:sz w:val="32"/>
          <w:lang w:val="de-DE"/>
        </w:rPr>
        <w:t xml:space="preserve"> </w:t>
      </w:r>
    </w:p>
    <w:p w:rsidR="00332FE8" w:rsidRPr="00A262C2" w:rsidRDefault="00332FE8" w:rsidP="00332FE8">
      <w:pPr>
        <w:rPr>
          <w:lang w:val="de-DE"/>
        </w:rPr>
      </w:pPr>
    </w:p>
    <w:p w:rsidR="00332FE8" w:rsidRPr="00A262C2" w:rsidRDefault="00332FE8" w:rsidP="00332FE8">
      <w:pPr>
        <w:rPr>
          <w:sz w:val="24"/>
          <w:szCs w:val="24"/>
          <w:lang w:val="de-DE"/>
        </w:rPr>
      </w:pPr>
      <w:r w:rsidRPr="00A262C2">
        <w:rPr>
          <w:sz w:val="24"/>
          <w:szCs w:val="24"/>
          <w:lang w:val="de-DE"/>
        </w:rPr>
        <w:t xml:space="preserve">Die </w:t>
      </w:r>
      <w:proofErr w:type="spellStart"/>
      <w:r w:rsidRPr="00A262C2">
        <w:rPr>
          <w:sz w:val="24"/>
          <w:szCs w:val="24"/>
          <w:lang w:val="de-DE"/>
        </w:rPr>
        <w:t>nachfolgendne</w:t>
      </w:r>
      <w:proofErr w:type="spellEnd"/>
      <w:r w:rsidRPr="00A262C2">
        <w:rPr>
          <w:sz w:val="24"/>
          <w:szCs w:val="24"/>
          <w:lang w:val="de-DE"/>
        </w:rPr>
        <w:t xml:space="preserve"> Merkmale der Industrie </w:t>
      </w:r>
      <w:proofErr w:type="spellStart"/>
      <w:r w:rsidRPr="00A262C2">
        <w:rPr>
          <w:sz w:val="24"/>
          <w:szCs w:val="24"/>
          <w:lang w:val="de-DE"/>
        </w:rPr>
        <w:t>weden</w:t>
      </w:r>
      <w:proofErr w:type="spellEnd"/>
      <w:r w:rsidRPr="00A262C2">
        <w:rPr>
          <w:sz w:val="24"/>
          <w:szCs w:val="24"/>
          <w:lang w:val="de-DE"/>
        </w:rPr>
        <w:t xml:space="preserve"> nun beschrieben: </w:t>
      </w:r>
    </w:p>
    <w:p w:rsidR="00332FE8" w:rsidRPr="00A262C2" w:rsidRDefault="00332FE8" w:rsidP="00332FE8">
      <w:pPr>
        <w:rPr>
          <w:sz w:val="24"/>
          <w:szCs w:val="24"/>
          <w:lang w:val="de-DE"/>
        </w:rPr>
      </w:pP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(1) Künstliche Intelligenz und maschinelles Lernen;</w:t>
      </w: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 xml:space="preserve">(2) Blockhain; </w:t>
      </w: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 xml:space="preserve">(3) </w:t>
      </w:r>
      <w:proofErr w:type="spellStart"/>
      <w:r w:rsidRPr="00A262C2">
        <w:rPr>
          <w:color w:val="333333"/>
          <w:sz w:val="24"/>
          <w:szCs w:val="24"/>
          <w:lang w:val="de-DE"/>
        </w:rPr>
        <w:t>IdDI</w:t>
      </w:r>
      <w:proofErr w:type="spellEnd"/>
      <w:r w:rsidRPr="00A262C2">
        <w:rPr>
          <w:color w:val="333333"/>
          <w:sz w:val="24"/>
          <w:szCs w:val="24"/>
          <w:lang w:val="de-DE"/>
        </w:rPr>
        <w:t xml:space="preserve">: Internet der Dinge in der Industrie; </w:t>
      </w: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 xml:space="preserve">(4) virtuelle Realität (VR); </w:t>
      </w: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 xml:space="preserve">(5) </w:t>
      </w:r>
      <w:proofErr w:type="spellStart"/>
      <w:r w:rsidRPr="00A262C2">
        <w:rPr>
          <w:color w:val="333333"/>
          <w:sz w:val="24"/>
          <w:szCs w:val="24"/>
          <w:lang w:val="de-DE"/>
        </w:rPr>
        <w:t>Augmented</w:t>
      </w:r>
      <w:proofErr w:type="spellEnd"/>
      <w:r w:rsidRPr="00A262C2">
        <w:rPr>
          <w:color w:val="333333"/>
          <w:sz w:val="24"/>
          <w:szCs w:val="24"/>
          <w:lang w:val="de-DE"/>
        </w:rPr>
        <w:t xml:space="preserve"> Reality (AR); </w:t>
      </w: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 xml:space="preserve">(6) gemischte oder hybride Realität; </w:t>
      </w:r>
    </w:p>
    <w:p w:rsidR="00DA64AA" w:rsidRPr="00A262C2" w:rsidRDefault="00DA64AA" w:rsidP="00F13B5B">
      <w:pPr>
        <w:spacing w:line="360" w:lineRule="auto"/>
        <w:jc w:val="both"/>
        <w:rPr>
          <w:color w:val="333333"/>
          <w:sz w:val="24"/>
          <w:szCs w:val="24"/>
          <w:lang w:val="de-DE"/>
        </w:rPr>
      </w:pPr>
      <w:r w:rsidRPr="00A262C2">
        <w:rPr>
          <w:color w:val="333333"/>
          <w:sz w:val="24"/>
          <w:szCs w:val="24"/>
          <w:lang w:val="de-DE"/>
        </w:rPr>
        <w:t xml:space="preserve">(7) Roboter und Roboter; </w:t>
      </w:r>
    </w:p>
    <w:p w:rsidR="000A6A83" w:rsidRPr="00A262C2" w:rsidRDefault="00DA64AA" w:rsidP="00DA64AA">
      <w:pPr>
        <w:spacing w:line="360" w:lineRule="auto"/>
        <w:jc w:val="both"/>
        <w:rPr>
          <w:color w:val="333333"/>
          <w:sz w:val="24"/>
          <w:szCs w:val="24"/>
          <w:lang w:val="de-DE"/>
        </w:rPr>
      </w:pPr>
      <w:r w:rsidRPr="00A262C2">
        <w:rPr>
          <w:color w:val="333333"/>
          <w:sz w:val="24"/>
          <w:szCs w:val="24"/>
          <w:lang w:val="de-DE"/>
        </w:rPr>
        <w:t>(8) autonome Autos.</w:t>
      </w:r>
    </w:p>
    <w:p w:rsidR="000A6A83" w:rsidRPr="00A262C2" w:rsidRDefault="000A6A83" w:rsidP="00F13B5B">
      <w:pPr>
        <w:spacing w:line="360" w:lineRule="auto"/>
        <w:jc w:val="both"/>
        <w:rPr>
          <w:color w:val="333333"/>
          <w:sz w:val="24"/>
          <w:szCs w:val="24"/>
          <w:lang w:val="de-DE"/>
        </w:rPr>
      </w:pPr>
    </w:p>
    <w:p w:rsidR="00DA64AA" w:rsidRPr="00A262C2" w:rsidRDefault="00DA64AA" w:rsidP="00DA64AA">
      <w:pPr>
        <w:spacing w:line="360" w:lineRule="auto"/>
        <w:jc w:val="both"/>
        <w:rPr>
          <w:b/>
          <w:color w:val="333333"/>
          <w:sz w:val="24"/>
          <w:szCs w:val="24"/>
          <w:lang w:val="de-DE"/>
        </w:rPr>
      </w:pPr>
      <w:r w:rsidRPr="00A262C2">
        <w:rPr>
          <w:b/>
          <w:color w:val="333333"/>
          <w:sz w:val="24"/>
          <w:szCs w:val="24"/>
          <w:lang w:val="de-DE"/>
        </w:rPr>
        <w:t>Spezifische Konzepte</w:t>
      </w:r>
    </w:p>
    <w:p w:rsidR="00DA64AA" w:rsidRPr="00A262C2" w:rsidRDefault="00DA64AA" w:rsidP="00DA64AA">
      <w:pPr>
        <w:spacing w:line="360" w:lineRule="auto"/>
        <w:jc w:val="both"/>
        <w:rPr>
          <w:rFonts w:asciiTheme="minorHAnsi" w:hAnsiTheme="minorHAnsi" w:cstheme="minorHAnsi"/>
          <w:color w:val="333333"/>
          <w:sz w:val="24"/>
          <w:szCs w:val="24"/>
          <w:lang w:val="de-DE"/>
        </w:rPr>
      </w:pPr>
      <w:r w:rsidRPr="00A262C2">
        <w:rPr>
          <w:rFonts w:asciiTheme="minorHAnsi" w:hAnsiTheme="minorHAnsi" w:cstheme="minorHAnsi"/>
          <w:color w:val="333333"/>
          <w:sz w:val="24"/>
          <w:szCs w:val="24"/>
          <w:lang w:val="de-DE"/>
        </w:rPr>
        <w:t>1. Künstliche Intelligenz (KI) und maschinelles Lernen:</w:t>
      </w:r>
    </w:p>
    <w:p w:rsidR="00DA64AA" w:rsidRPr="00A262C2" w:rsidRDefault="00DA64AA" w:rsidP="00DA64AA">
      <w:pPr>
        <w:spacing w:line="360" w:lineRule="auto"/>
        <w:jc w:val="both"/>
        <w:rPr>
          <w:color w:val="333333"/>
          <w:sz w:val="24"/>
          <w:szCs w:val="24"/>
          <w:lang w:val="de-DE"/>
        </w:rPr>
      </w:pPr>
      <w:r w:rsidRPr="00A262C2">
        <w:rPr>
          <w:color w:val="333333"/>
          <w:sz w:val="24"/>
          <w:szCs w:val="24"/>
          <w:lang w:val="de-DE"/>
        </w:rPr>
        <w:t xml:space="preserve">Durch das Komponieren von KI können sie die menschliche Grenze verstehen, Objekte und Geräusche erkennen, sie können auch Reize aus der äußeren Umgebung anbieten, sie können lernen, planen und Probleme lösen. Gartner definiert das intelligente digitale Netzwerk, das die Interaktion zwischen Personen, Layout, Inhalten und Diensten sein kann. KI kombiniert alle Technologien, um dynamische, flexible und autonome Systeme zu erreichen. </w:t>
      </w:r>
    </w:p>
    <w:p w:rsidR="00DA64AA" w:rsidRPr="00A262C2" w:rsidRDefault="00DA64AA" w:rsidP="00DA64AA">
      <w:pPr>
        <w:spacing w:line="360" w:lineRule="auto"/>
        <w:jc w:val="both"/>
        <w:rPr>
          <w:color w:val="333333"/>
          <w:sz w:val="24"/>
          <w:szCs w:val="24"/>
          <w:lang w:val="de-DE"/>
        </w:rPr>
      </w:pPr>
      <w:r w:rsidRPr="00A262C2">
        <w:rPr>
          <w:color w:val="333333"/>
          <w:sz w:val="24"/>
          <w:szCs w:val="24"/>
          <w:lang w:val="de-DE"/>
        </w:rPr>
        <w:t xml:space="preserve">Intelligenz umfasst: KI-Grundlagen, intelligente analytische Anwendungen und Dienste sowie intelligente Objekte: digitale Spiegel, Cloud-Technologien, Konversationsplattform und immersives Erlebnis. </w:t>
      </w:r>
    </w:p>
    <w:p w:rsidR="00DA64AA" w:rsidRPr="00A262C2" w:rsidRDefault="0010373C" w:rsidP="00DA64AA">
      <w:pPr>
        <w:spacing w:line="360" w:lineRule="auto"/>
        <w:jc w:val="both"/>
        <w:rPr>
          <w:color w:val="333333"/>
          <w:sz w:val="24"/>
          <w:szCs w:val="24"/>
          <w:lang w:val="de-DE"/>
        </w:rPr>
      </w:pPr>
      <w:r w:rsidRPr="00A262C2">
        <w:rPr>
          <w:color w:val="333333"/>
          <w:sz w:val="24"/>
          <w:szCs w:val="24"/>
          <w:lang w:val="de-DE"/>
        </w:rPr>
        <w:t>2</w:t>
      </w:r>
      <w:r w:rsidR="00DA64AA" w:rsidRPr="00A262C2">
        <w:rPr>
          <w:color w:val="333333"/>
          <w:sz w:val="24"/>
          <w:szCs w:val="24"/>
          <w:lang w:val="de-DE"/>
        </w:rPr>
        <w:t>. Maschinelles Lernen (ML):</w:t>
      </w:r>
    </w:p>
    <w:p w:rsidR="00DA64AA" w:rsidRPr="00A262C2" w:rsidRDefault="00DA64AA" w:rsidP="00DA64AA">
      <w:pPr>
        <w:spacing w:line="360" w:lineRule="auto"/>
        <w:jc w:val="both"/>
        <w:rPr>
          <w:color w:val="333333"/>
          <w:sz w:val="24"/>
          <w:szCs w:val="24"/>
          <w:lang w:val="de-DE"/>
        </w:rPr>
      </w:pPr>
      <w:r w:rsidRPr="00A262C2">
        <w:rPr>
          <w:color w:val="333333"/>
          <w:sz w:val="24"/>
          <w:szCs w:val="24"/>
          <w:lang w:val="de-DE"/>
        </w:rPr>
        <w:t xml:space="preserve">Ist eine Möglichkeit, sich um die Prinzipien der Informationspflege zu kümmern. ML Die Beschreibung von Anwendungen für die Pflege eines computergestützten Vor-Ort-Systems in Bezug auf die Pflege, ermöglicht ihnen den Zugang z.B. zu Schwangerschaftsprogrammen. Das System lernt nicht, indem es einen Algorithmus verlässt, sondern erstellt einen Algorithmus, während es lernt: durch Mustererkennung (Muster) und statistische Analysemethoden, die auf Mengen im Land anwendbar sind. Die bekanntesten Anwendungen von ML sind: Schätzung des Wechselkurses von Aktien und Entscheidungen über Transaktionen und Untersuchungen; diagnostisch in der Medizin; Die automatische Analyse erzeugt Fahrzeuge in </w:t>
      </w:r>
      <w:r w:rsidRPr="00A262C2">
        <w:rPr>
          <w:color w:val="333333"/>
          <w:sz w:val="24"/>
          <w:szCs w:val="24"/>
          <w:lang w:val="de-DE"/>
        </w:rPr>
        <w:lastRenderedPageBreak/>
        <w:t>Dynamik und identifiziert ein Verhalten für den Verkehrsfluss. Ermittlung der Verbraucherpräferenzen und Personalisierung von Werbung und Empfehlungen.</w:t>
      </w:r>
    </w:p>
    <w:p w:rsidR="00C93989" w:rsidRPr="00A262C2" w:rsidRDefault="00C93989" w:rsidP="00DA64AA">
      <w:pPr>
        <w:spacing w:line="360" w:lineRule="auto"/>
        <w:jc w:val="both"/>
        <w:rPr>
          <w:color w:val="333333"/>
          <w:sz w:val="24"/>
          <w:szCs w:val="24"/>
          <w:lang w:val="de-DE"/>
        </w:rPr>
      </w:pPr>
    </w:p>
    <w:p w:rsidR="0010373C" w:rsidRPr="00A262C2" w:rsidRDefault="0010373C" w:rsidP="00DA64AA">
      <w:pPr>
        <w:spacing w:line="360" w:lineRule="auto"/>
        <w:jc w:val="both"/>
        <w:rPr>
          <w:color w:val="333333"/>
          <w:sz w:val="24"/>
          <w:szCs w:val="24"/>
          <w:lang w:val="de-DE"/>
        </w:rPr>
      </w:pPr>
      <w:r w:rsidRPr="00A262C2">
        <w:rPr>
          <w:color w:val="333333"/>
          <w:sz w:val="24"/>
          <w:szCs w:val="24"/>
          <w:lang w:val="de-DE"/>
        </w:rPr>
        <w:t>3. Das Blockchain-Konzept:</w:t>
      </w:r>
    </w:p>
    <w:p w:rsidR="00C93989" w:rsidRPr="00A262C2" w:rsidRDefault="0010373C" w:rsidP="00DA64AA">
      <w:pPr>
        <w:spacing w:line="360" w:lineRule="auto"/>
        <w:jc w:val="both"/>
        <w:rPr>
          <w:color w:val="333333"/>
          <w:sz w:val="24"/>
          <w:szCs w:val="24"/>
          <w:lang w:val="de-DE"/>
        </w:rPr>
      </w:pPr>
      <w:r w:rsidRPr="00A262C2">
        <w:rPr>
          <w:color w:val="333333"/>
          <w:sz w:val="24"/>
          <w:szCs w:val="24"/>
          <w:lang w:val="de-DE"/>
        </w:rPr>
        <w:t xml:space="preserve">Blockchain gewann nach 2009 mit dem Aufkommen von Bitcoin an Popularität. Stuart Haber und W. Scott </w:t>
      </w:r>
      <w:proofErr w:type="spellStart"/>
      <w:r w:rsidRPr="00A262C2">
        <w:rPr>
          <w:color w:val="333333"/>
          <w:sz w:val="24"/>
          <w:szCs w:val="24"/>
          <w:lang w:val="de-DE"/>
        </w:rPr>
        <w:t>Stornetta</w:t>
      </w:r>
      <w:proofErr w:type="spellEnd"/>
      <w:r w:rsidRPr="00A262C2">
        <w:rPr>
          <w:color w:val="333333"/>
          <w:sz w:val="24"/>
          <w:szCs w:val="24"/>
          <w:lang w:val="de-DE"/>
        </w:rPr>
        <w:t xml:space="preserve"> entwickelten ein Konzept der Blockchain (Internet </w:t>
      </w:r>
      <w:proofErr w:type="spellStart"/>
      <w:r w:rsidRPr="00A262C2">
        <w:rPr>
          <w:color w:val="333333"/>
          <w:sz w:val="24"/>
          <w:szCs w:val="24"/>
          <w:lang w:val="de-DE"/>
        </w:rPr>
        <w:t>of</w:t>
      </w:r>
      <w:proofErr w:type="spellEnd"/>
      <w:r w:rsidRPr="00A262C2">
        <w:rPr>
          <w:color w:val="333333"/>
          <w:sz w:val="24"/>
          <w:szCs w:val="24"/>
          <w:lang w:val="de-DE"/>
        </w:rPr>
        <w:t xml:space="preserve"> Values), die in verketteten Blöcken gespeichert und kryptografisch gesichert sind. Im Jahr 2009 bietet Blockchain schnelle Lösungen für schnelle, sichere und dezentrale Transaktionen. Blockchain-Technologie für schnelle Lösungen für schnelle, sichere und dezentrale Transaktionen. Somit definiert die Blockchain-Technologie das Konzept der Transaktion neu. In seiner Abwesenheit gibt es zentrale Unternehmen, die ihre Informationen speichern, verwalten und besteuern. Diese Informationen halten die Technologie in einer Gleichung fest – Inhalt sind hierbei nur die Subjekte der Transaktion, der Urheber und der Begünstigte</w:t>
      </w:r>
      <w:r w:rsidR="00EB3F16" w:rsidRPr="00A262C2">
        <w:rPr>
          <w:color w:val="333333"/>
          <w:sz w:val="24"/>
          <w:szCs w:val="24"/>
          <w:lang w:val="de-DE"/>
        </w:rPr>
        <w:t xml:space="preserve">. </w:t>
      </w:r>
      <w:r w:rsidRPr="00A262C2">
        <w:rPr>
          <w:color w:val="333333"/>
          <w:sz w:val="24"/>
          <w:szCs w:val="24"/>
          <w:lang w:val="de-DE"/>
        </w:rPr>
        <w:t>Wenn Technologien zur Blockierung von Transaktionskosten benötigt werden, fallen nur Infrastrukturkosten an. Blockchain definiert das Konzept der Änderung neu, ausgenommen zwischengeschaltete Transaktionen, aber sie sind nur der Absender (Produzent) und der Empfänger (ist).</w:t>
      </w:r>
    </w:p>
    <w:p w:rsidR="00C93989" w:rsidRPr="00A262C2" w:rsidRDefault="00C93989" w:rsidP="00DA64AA">
      <w:pPr>
        <w:spacing w:line="360" w:lineRule="auto"/>
        <w:jc w:val="both"/>
        <w:rPr>
          <w:color w:val="333333"/>
          <w:sz w:val="24"/>
          <w:szCs w:val="24"/>
          <w:lang w:val="de-DE"/>
        </w:rPr>
      </w:pPr>
      <w:r w:rsidRPr="00A262C2">
        <w:rPr>
          <w:color w:val="333333"/>
          <w:sz w:val="24"/>
          <w:szCs w:val="24"/>
          <w:lang w:val="de-DE"/>
        </w:rPr>
        <w:t>4. Das Internet der Dinge (</w:t>
      </w:r>
      <w:proofErr w:type="spellStart"/>
      <w:r w:rsidRPr="00A262C2">
        <w:rPr>
          <w:color w:val="333333"/>
          <w:sz w:val="24"/>
          <w:szCs w:val="24"/>
          <w:lang w:val="de-DE"/>
        </w:rPr>
        <w:t>IdD</w:t>
      </w:r>
      <w:proofErr w:type="spellEnd"/>
      <w:r w:rsidRPr="00A262C2">
        <w:rPr>
          <w:color w:val="333333"/>
          <w:sz w:val="24"/>
          <w:szCs w:val="24"/>
          <w:lang w:val="de-DE"/>
        </w:rPr>
        <w:t>): Im industriellen Bereich</w:t>
      </w:r>
      <w:r w:rsidR="003A5B42" w:rsidRPr="00A262C2">
        <w:rPr>
          <w:color w:val="333333"/>
          <w:sz w:val="24"/>
          <w:szCs w:val="24"/>
          <w:lang w:val="de-DE"/>
        </w:rPr>
        <w:t xml:space="preserve"> - </w:t>
      </w:r>
      <w:r w:rsidRPr="00A262C2">
        <w:rPr>
          <w:color w:val="333333"/>
          <w:sz w:val="24"/>
          <w:szCs w:val="24"/>
          <w:lang w:val="de-DE"/>
        </w:rPr>
        <w:t>intelligente Maschinen</w:t>
      </w:r>
      <w:r w:rsidR="003A5B42" w:rsidRPr="00A262C2">
        <w:rPr>
          <w:color w:val="333333"/>
          <w:sz w:val="24"/>
          <w:szCs w:val="24"/>
          <w:lang w:val="de-DE"/>
        </w:rPr>
        <w:t xml:space="preserve"> können </w:t>
      </w:r>
      <w:r w:rsidRPr="00A262C2">
        <w:rPr>
          <w:color w:val="333333"/>
          <w:sz w:val="24"/>
          <w:szCs w:val="24"/>
          <w:lang w:val="de-DE"/>
        </w:rPr>
        <w:t xml:space="preserve">Informationen über ein leistungsstarkes und fließendes Ökosystem </w:t>
      </w:r>
      <w:r w:rsidR="003A5B42" w:rsidRPr="00A262C2">
        <w:rPr>
          <w:color w:val="333333"/>
          <w:sz w:val="24"/>
          <w:szCs w:val="24"/>
          <w:lang w:val="de-DE"/>
        </w:rPr>
        <w:t xml:space="preserve">weiterleiten, kombinieren und verändern. </w:t>
      </w:r>
    </w:p>
    <w:p w:rsidR="003A5B42" w:rsidRPr="00A262C2" w:rsidRDefault="003A5B42" w:rsidP="00F13B5B">
      <w:pPr>
        <w:spacing w:line="360" w:lineRule="auto"/>
        <w:jc w:val="both"/>
        <w:rPr>
          <w:color w:val="333333"/>
          <w:sz w:val="24"/>
          <w:szCs w:val="24"/>
          <w:lang w:val="de-DE"/>
        </w:rPr>
      </w:pPr>
      <w:r w:rsidRPr="00A262C2">
        <w:rPr>
          <w:color w:val="333333"/>
          <w:sz w:val="24"/>
          <w:szCs w:val="24"/>
          <w:lang w:val="de-DE"/>
        </w:rPr>
        <w:t>5. Virtuelle Realität (Virtuelle Realität / VR):</w:t>
      </w:r>
    </w:p>
    <w:p w:rsidR="00D70C84" w:rsidRPr="00A262C2" w:rsidRDefault="003A5B42" w:rsidP="00F13B5B">
      <w:pPr>
        <w:spacing w:line="360" w:lineRule="auto"/>
        <w:jc w:val="both"/>
        <w:rPr>
          <w:color w:val="333333"/>
          <w:sz w:val="24"/>
          <w:szCs w:val="24"/>
          <w:lang w:val="de-DE"/>
        </w:rPr>
      </w:pPr>
      <w:r w:rsidRPr="00A262C2">
        <w:rPr>
          <w:color w:val="333333"/>
          <w:sz w:val="24"/>
          <w:szCs w:val="24"/>
          <w:lang w:val="de-DE"/>
        </w:rPr>
        <w:t xml:space="preserve">Die RV-Technologie </w:t>
      </w:r>
      <w:r w:rsidR="00F419EC" w:rsidRPr="00A262C2">
        <w:rPr>
          <w:color w:val="333333"/>
          <w:sz w:val="24"/>
          <w:szCs w:val="24"/>
          <w:lang w:val="de-DE"/>
        </w:rPr>
        <w:t>verbindet</w:t>
      </w:r>
      <w:r w:rsidRPr="00A262C2">
        <w:rPr>
          <w:color w:val="333333"/>
          <w:sz w:val="24"/>
          <w:szCs w:val="24"/>
          <w:lang w:val="de-DE"/>
        </w:rPr>
        <w:t xml:space="preserve"> die Erfahrung der Interaktion mit der Umwelt und bringt sie der bekannten Realität näher. Durch visuelle, auditive und kinästhetische Simulation erlaubt uns RV die reale Umgebung zu verlassen und ein wesentlicher Bestandteil der Verwirklichung alternativer Realitäten zu werden</w:t>
      </w:r>
      <w:r w:rsidR="00F419EC" w:rsidRPr="00A262C2">
        <w:rPr>
          <w:color w:val="333333"/>
          <w:sz w:val="24"/>
          <w:szCs w:val="24"/>
          <w:lang w:val="de-DE"/>
        </w:rPr>
        <w:t xml:space="preserve">. </w:t>
      </w:r>
    </w:p>
    <w:p w:rsidR="00F419EC" w:rsidRPr="00A262C2" w:rsidRDefault="00ED6E66" w:rsidP="00F13B5B">
      <w:pPr>
        <w:jc w:val="both"/>
        <w:rPr>
          <w:color w:val="333333"/>
          <w:sz w:val="24"/>
          <w:szCs w:val="24"/>
          <w:lang w:val="de-DE"/>
        </w:rPr>
      </w:pPr>
      <w:r w:rsidRPr="00A262C2">
        <w:rPr>
          <w:color w:val="333333"/>
          <w:sz w:val="24"/>
          <w:szCs w:val="24"/>
          <w:lang w:val="de-DE"/>
        </w:rPr>
        <w:t xml:space="preserve">6. </w:t>
      </w:r>
      <w:proofErr w:type="spellStart"/>
      <w:r w:rsidRPr="00A262C2">
        <w:rPr>
          <w:color w:val="333333"/>
          <w:sz w:val="24"/>
          <w:szCs w:val="24"/>
          <w:lang w:val="de-DE"/>
        </w:rPr>
        <w:t>A</w:t>
      </w:r>
      <w:r w:rsidR="000A6A83" w:rsidRPr="00A262C2">
        <w:rPr>
          <w:color w:val="333333"/>
          <w:sz w:val="24"/>
          <w:szCs w:val="24"/>
          <w:lang w:val="de-DE"/>
        </w:rPr>
        <w:t>ugmented</w:t>
      </w:r>
      <w:proofErr w:type="spellEnd"/>
      <w:r w:rsidR="000A6A83" w:rsidRPr="00A262C2">
        <w:rPr>
          <w:color w:val="333333"/>
          <w:sz w:val="24"/>
          <w:szCs w:val="24"/>
          <w:lang w:val="de-DE"/>
        </w:rPr>
        <w:t xml:space="preserve"> Reality (</w:t>
      </w:r>
      <w:proofErr w:type="spellStart"/>
      <w:r w:rsidR="000A6A83" w:rsidRPr="00A262C2">
        <w:rPr>
          <w:color w:val="333333"/>
          <w:sz w:val="24"/>
          <w:szCs w:val="24"/>
          <w:lang w:val="de-DE"/>
        </w:rPr>
        <w:t>Augmented</w:t>
      </w:r>
      <w:proofErr w:type="spellEnd"/>
      <w:r w:rsidR="000A6A83" w:rsidRPr="00A262C2">
        <w:rPr>
          <w:color w:val="333333"/>
          <w:sz w:val="24"/>
          <w:szCs w:val="24"/>
          <w:lang w:val="de-DE"/>
        </w:rPr>
        <w:t xml:space="preserve"> Reality / AR)</w:t>
      </w:r>
      <w:r w:rsidR="00F419EC" w:rsidRPr="00A262C2">
        <w:rPr>
          <w:color w:val="333333"/>
          <w:sz w:val="24"/>
          <w:szCs w:val="24"/>
          <w:lang w:val="de-DE"/>
        </w:rPr>
        <w:t>:</w:t>
      </w:r>
    </w:p>
    <w:p w:rsidR="00F419EC" w:rsidRPr="00A262C2" w:rsidRDefault="000A6A83" w:rsidP="00F13B5B">
      <w:pPr>
        <w:jc w:val="both"/>
        <w:rPr>
          <w:color w:val="333333"/>
          <w:sz w:val="24"/>
          <w:szCs w:val="24"/>
          <w:lang w:val="de-DE"/>
        </w:rPr>
      </w:pPr>
      <w:r w:rsidRPr="00A262C2">
        <w:rPr>
          <w:color w:val="333333"/>
          <w:sz w:val="24"/>
          <w:szCs w:val="24"/>
          <w:lang w:val="de-DE"/>
        </w:rPr>
        <w:t>AR</w:t>
      </w:r>
      <w:r w:rsidR="00F419EC" w:rsidRPr="00A262C2">
        <w:rPr>
          <w:color w:val="333333"/>
          <w:sz w:val="24"/>
          <w:szCs w:val="24"/>
          <w:lang w:val="de-DE"/>
        </w:rPr>
        <w:t xml:space="preserve"> Technologien erinnern an RV Technologien, sind aber nicht so Effizient und verbinden nicht die reale mit der virtuellen Welt. AR bildet somit eine Parallelwelt / parallele Realität, ausgehend von der realen Welt unterstützt von </w:t>
      </w:r>
      <w:proofErr w:type="spellStart"/>
      <w:r w:rsidR="00F419EC" w:rsidRPr="00A262C2">
        <w:rPr>
          <w:color w:val="333333"/>
          <w:sz w:val="24"/>
          <w:szCs w:val="24"/>
          <w:lang w:val="de-DE"/>
        </w:rPr>
        <w:t>computergestützen</w:t>
      </w:r>
      <w:proofErr w:type="spellEnd"/>
      <w:r w:rsidR="00F419EC" w:rsidRPr="00A262C2">
        <w:rPr>
          <w:color w:val="333333"/>
          <w:sz w:val="24"/>
          <w:szCs w:val="24"/>
          <w:lang w:val="de-DE"/>
        </w:rPr>
        <w:t xml:space="preserve"> Elementen.  </w:t>
      </w:r>
    </w:p>
    <w:p w:rsidR="00F419EC" w:rsidRPr="00A262C2" w:rsidRDefault="000A6A83" w:rsidP="00F13B5B">
      <w:pPr>
        <w:jc w:val="both"/>
        <w:rPr>
          <w:color w:val="333333"/>
          <w:sz w:val="24"/>
          <w:szCs w:val="24"/>
          <w:lang w:val="de-DE"/>
        </w:rPr>
      </w:pPr>
      <w:r w:rsidRPr="00A262C2">
        <w:rPr>
          <w:color w:val="333333"/>
          <w:sz w:val="24"/>
          <w:szCs w:val="24"/>
          <w:lang w:val="de-DE"/>
        </w:rPr>
        <w:t xml:space="preserve"> </w:t>
      </w:r>
    </w:p>
    <w:p w:rsidR="00ED6E66" w:rsidRPr="00A262C2" w:rsidRDefault="00ED6E66" w:rsidP="00F13B5B">
      <w:pPr>
        <w:spacing w:line="360" w:lineRule="auto"/>
        <w:jc w:val="both"/>
        <w:rPr>
          <w:color w:val="333333"/>
          <w:sz w:val="24"/>
          <w:szCs w:val="24"/>
          <w:lang w:val="de-DE"/>
        </w:rPr>
      </w:pPr>
      <w:r w:rsidRPr="00A262C2">
        <w:rPr>
          <w:color w:val="333333"/>
          <w:sz w:val="24"/>
          <w:szCs w:val="24"/>
          <w:lang w:val="de-DE"/>
        </w:rPr>
        <w:t>7</w:t>
      </w:r>
      <w:r w:rsidR="000A6A83" w:rsidRPr="00A262C2">
        <w:rPr>
          <w:color w:val="333333"/>
          <w:sz w:val="24"/>
          <w:szCs w:val="24"/>
          <w:lang w:val="de-DE"/>
        </w:rPr>
        <w:t xml:space="preserve">. Mixed </w:t>
      </w:r>
      <w:proofErr w:type="spellStart"/>
      <w:r w:rsidR="000A6A83" w:rsidRPr="00A262C2">
        <w:rPr>
          <w:color w:val="333333"/>
          <w:sz w:val="24"/>
          <w:szCs w:val="24"/>
          <w:lang w:val="de-DE"/>
        </w:rPr>
        <w:t>reality</w:t>
      </w:r>
      <w:proofErr w:type="spellEnd"/>
      <w:r w:rsidR="000A6A83" w:rsidRPr="00A262C2">
        <w:rPr>
          <w:color w:val="333333"/>
          <w:sz w:val="24"/>
          <w:szCs w:val="24"/>
          <w:lang w:val="de-DE"/>
        </w:rPr>
        <w:t xml:space="preserve"> (Mixed Reality / MR) </w:t>
      </w:r>
      <w:r w:rsidRPr="00A262C2">
        <w:rPr>
          <w:color w:val="333333"/>
          <w:sz w:val="24"/>
          <w:szCs w:val="24"/>
          <w:lang w:val="de-DE"/>
        </w:rPr>
        <w:t xml:space="preserve">oder Hybrid ist eine neuere Technologie in AR und VR, die vorherrschende virtuelle Räume in Bezug auf die Pflege von Objekten und Menschen in der realen Welt schafft, die sich dynamisch in entworfene Welten integrieren und so neue </w:t>
      </w:r>
      <w:r w:rsidRPr="00A262C2">
        <w:rPr>
          <w:color w:val="333333"/>
          <w:sz w:val="24"/>
          <w:szCs w:val="24"/>
          <w:lang w:val="de-DE"/>
        </w:rPr>
        <w:lastRenderedPageBreak/>
        <w:t>Umgebungen und Realitäten erzeugen, in denen digitale und physische Objekte koexistieren und existieren interagieren.</w:t>
      </w:r>
    </w:p>
    <w:p w:rsidR="000A6A83" w:rsidRPr="00A262C2" w:rsidRDefault="00ED6E66" w:rsidP="00F13B5B">
      <w:pPr>
        <w:spacing w:line="360" w:lineRule="auto"/>
        <w:jc w:val="both"/>
        <w:rPr>
          <w:color w:val="333333"/>
          <w:sz w:val="24"/>
          <w:szCs w:val="24"/>
          <w:lang w:val="de-DE"/>
        </w:rPr>
      </w:pPr>
      <w:r w:rsidRPr="00A262C2">
        <w:rPr>
          <w:color w:val="333333"/>
          <w:sz w:val="24"/>
          <w:szCs w:val="24"/>
          <w:lang w:val="de-DE"/>
        </w:rPr>
        <w:t>8.</w:t>
      </w:r>
      <w:r w:rsidR="000A6A83" w:rsidRPr="00A262C2">
        <w:rPr>
          <w:color w:val="333333"/>
          <w:sz w:val="24"/>
          <w:szCs w:val="24"/>
          <w:lang w:val="de-DE"/>
        </w:rPr>
        <w:t xml:space="preserve"> Robots </w:t>
      </w:r>
      <w:r w:rsidRPr="00A262C2">
        <w:rPr>
          <w:color w:val="333333"/>
          <w:sz w:val="24"/>
          <w:szCs w:val="24"/>
          <w:lang w:val="de-DE"/>
        </w:rPr>
        <w:t>und Co</w:t>
      </w:r>
      <w:r w:rsidR="000A6A83" w:rsidRPr="00A262C2">
        <w:rPr>
          <w:color w:val="333333"/>
          <w:sz w:val="24"/>
          <w:szCs w:val="24"/>
          <w:lang w:val="de-DE"/>
        </w:rPr>
        <w:t>-</w:t>
      </w:r>
      <w:proofErr w:type="spellStart"/>
      <w:r w:rsidR="000A6A83" w:rsidRPr="00A262C2">
        <w:rPr>
          <w:color w:val="333333"/>
          <w:sz w:val="24"/>
          <w:szCs w:val="24"/>
          <w:lang w:val="de-DE"/>
        </w:rPr>
        <w:t>robots</w:t>
      </w:r>
      <w:proofErr w:type="spellEnd"/>
      <w:r w:rsidR="000A6A83" w:rsidRPr="00A262C2">
        <w:rPr>
          <w:color w:val="333333"/>
          <w:sz w:val="24"/>
          <w:szCs w:val="24"/>
          <w:lang w:val="de-DE"/>
        </w:rPr>
        <w:t xml:space="preserve"> </w:t>
      </w:r>
      <w:r w:rsidRPr="00A262C2">
        <w:rPr>
          <w:color w:val="333333"/>
          <w:sz w:val="24"/>
          <w:szCs w:val="24"/>
          <w:lang w:val="de-DE"/>
        </w:rPr>
        <w:t>oder</w:t>
      </w:r>
      <w:r w:rsidR="000A6A83" w:rsidRPr="00A262C2">
        <w:rPr>
          <w:color w:val="333333"/>
          <w:sz w:val="24"/>
          <w:szCs w:val="24"/>
          <w:lang w:val="de-DE"/>
        </w:rPr>
        <w:t xml:space="preserve"> </w:t>
      </w:r>
      <w:r w:rsidRPr="00A262C2">
        <w:rPr>
          <w:color w:val="333333"/>
          <w:sz w:val="24"/>
          <w:szCs w:val="24"/>
          <w:lang w:val="de-DE"/>
        </w:rPr>
        <w:t>Roboter (kollaborative Roboter) verfügen über KI und autonome Fähigkeiten zum Erkennen, Entscheiden, Lernen und Anpassen. Sie sind mit Sensoren, Technologien und intelligenten Systemen ausgestattet, die mit anderen Ökosystemen verbunden werden können. Dank der Sensoren und Funktionen der Verwendung von MLs sind sie sich der Anwesenheit von Menschen, eines gewissen Maßes an Nähe, eines Ortes und eines Kontextes in der Pflege des Sehens bewusst.</w:t>
      </w:r>
    </w:p>
    <w:p w:rsidR="00ED6E66" w:rsidRPr="00A262C2" w:rsidRDefault="000A6A83" w:rsidP="00F13B5B">
      <w:pPr>
        <w:spacing w:line="360" w:lineRule="auto"/>
        <w:jc w:val="both"/>
        <w:rPr>
          <w:color w:val="333333"/>
          <w:sz w:val="24"/>
          <w:szCs w:val="24"/>
          <w:lang w:val="de-DE"/>
        </w:rPr>
      </w:pPr>
      <w:r w:rsidRPr="00A262C2">
        <w:rPr>
          <w:color w:val="333333"/>
          <w:sz w:val="24"/>
          <w:szCs w:val="24"/>
          <w:lang w:val="de-DE"/>
        </w:rPr>
        <w:t>8. Autonom</w:t>
      </w:r>
      <w:r w:rsidR="00ED6E66" w:rsidRPr="00A262C2">
        <w:rPr>
          <w:color w:val="333333"/>
          <w:sz w:val="24"/>
          <w:szCs w:val="24"/>
          <w:lang w:val="de-DE"/>
        </w:rPr>
        <w:t xml:space="preserve">es Fahren (ohne Fahrer). Das autonome Fahren erschafft eine neue </w:t>
      </w:r>
      <w:proofErr w:type="spellStart"/>
      <w:r w:rsidR="00ED6E66" w:rsidRPr="00A262C2">
        <w:rPr>
          <w:color w:val="333333"/>
          <w:sz w:val="24"/>
          <w:szCs w:val="24"/>
          <w:lang w:val="de-DE"/>
        </w:rPr>
        <w:t>Autonomität</w:t>
      </w:r>
      <w:proofErr w:type="spellEnd"/>
      <w:r w:rsidR="00ED6E66" w:rsidRPr="00A262C2">
        <w:rPr>
          <w:color w:val="333333"/>
          <w:sz w:val="24"/>
          <w:szCs w:val="24"/>
          <w:lang w:val="de-DE"/>
        </w:rPr>
        <w:t xml:space="preserve"> für den modernen Fahrer und erlaubt neue Freiheiten und auch Transportmöglichkeiten.</w:t>
      </w:r>
    </w:p>
    <w:p w:rsidR="00ED6E66" w:rsidRPr="00A262C2" w:rsidRDefault="00ED6E66" w:rsidP="00F13B5B">
      <w:pPr>
        <w:spacing w:line="360" w:lineRule="auto"/>
        <w:jc w:val="both"/>
        <w:rPr>
          <w:color w:val="333333"/>
          <w:sz w:val="24"/>
          <w:szCs w:val="24"/>
          <w:lang w:val="de-DE"/>
        </w:rPr>
      </w:pPr>
    </w:p>
    <w:p w:rsidR="000A6A83" w:rsidRPr="00A262C2" w:rsidRDefault="000A6A83" w:rsidP="00F13B5B">
      <w:pPr>
        <w:spacing w:line="360" w:lineRule="auto"/>
        <w:jc w:val="both"/>
        <w:rPr>
          <w:color w:val="333333"/>
          <w:sz w:val="24"/>
          <w:szCs w:val="24"/>
          <w:lang w:val="de-DE"/>
        </w:rPr>
      </w:pPr>
    </w:p>
    <w:p w:rsidR="000A6A83" w:rsidRPr="00A262C2" w:rsidRDefault="00ED6E66" w:rsidP="00F13B5B">
      <w:pPr>
        <w:spacing w:line="360" w:lineRule="auto"/>
        <w:jc w:val="both"/>
        <w:rPr>
          <w:b/>
          <w:color w:val="333333"/>
          <w:sz w:val="28"/>
          <w:szCs w:val="24"/>
          <w:u w:val="single"/>
          <w:lang w:val="de-DE"/>
        </w:rPr>
      </w:pPr>
      <w:r w:rsidRPr="00A262C2">
        <w:rPr>
          <w:b/>
          <w:color w:val="333333"/>
          <w:sz w:val="28"/>
          <w:szCs w:val="24"/>
          <w:u w:val="single"/>
          <w:lang w:val="de-DE"/>
        </w:rPr>
        <w:t>Schlussfolgerungen</w:t>
      </w:r>
    </w:p>
    <w:p w:rsidR="00ED6E66" w:rsidRPr="00A262C2" w:rsidRDefault="000A6A83" w:rsidP="00ED6E66">
      <w:pPr>
        <w:spacing w:line="360" w:lineRule="auto"/>
        <w:jc w:val="both"/>
        <w:rPr>
          <w:color w:val="333333"/>
          <w:sz w:val="24"/>
          <w:szCs w:val="24"/>
          <w:lang w:val="de-DE"/>
        </w:rPr>
      </w:pPr>
      <w:r w:rsidRPr="00A262C2">
        <w:rPr>
          <w:color w:val="333333"/>
          <w:sz w:val="24"/>
          <w:szCs w:val="24"/>
          <w:lang w:val="de-DE"/>
        </w:rPr>
        <w:t> </w:t>
      </w:r>
    </w:p>
    <w:p w:rsidR="000A6A83" w:rsidRPr="00A262C2" w:rsidRDefault="00ED6E66" w:rsidP="00ED6E66">
      <w:pPr>
        <w:spacing w:line="360" w:lineRule="auto"/>
        <w:jc w:val="both"/>
        <w:rPr>
          <w:color w:val="333333"/>
          <w:sz w:val="24"/>
          <w:szCs w:val="24"/>
          <w:lang w:val="de-DE"/>
        </w:rPr>
      </w:pPr>
      <w:r w:rsidRPr="00A262C2">
        <w:rPr>
          <w:color w:val="333333"/>
          <w:sz w:val="24"/>
          <w:szCs w:val="24"/>
          <w:lang w:val="de-DE"/>
        </w:rPr>
        <w:t>1. Die Digitalisierung definiert technische und spekulative Disziplinen neu, wobei Wirtschaft, Industrie und Gesellschaft einen beispiellosen Einfluss auf die Art und Weise haben, wie wir in der Gesellschaft arbeiten, leben, uns verhalten und handeln.</w:t>
      </w:r>
    </w:p>
    <w:p w:rsidR="00ED6E66" w:rsidRPr="00A262C2" w:rsidRDefault="00ED6E66" w:rsidP="00F13B5B">
      <w:pPr>
        <w:spacing w:line="360" w:lineRule="auto"/>
        <w:jc w:val="both"/>
        <w:rPr>
          <w:color w:val="333333"/>
          <w:sz w:val="24"/>
          <w:szCs w:val="24"/>
          <w:lang w:val="de-DE"/>
        </w:rPr>
      </w:pPr>
      <w:r w:rsidRPr="00A262C2">
        <w:rPr>
          <w:color w:val="333333"/>
          <w:sz w:val="24"/>
          <w:szCs w:val="24"/>
          <w:lang w:val="de-DE"/>
        </w:rPr>
        <w:t>2. Die nächste Generation digitaler Geschäftsmodelle und Ökosysteme wird durch KI, immersive Erfahrungen, digitale Spiegel, ereignisorientiertes Denken und kontinuierliche adaptive Sicherheit bestimmt.</w:t>
      </w:r>
    </w:p>
    <w:p w:rsidR="00ED6E66" w:rsidRPr="00A262C2" w:rsidRDefault="000A6A83" w:rsidP="00F13B5B">
      <w:pPr>
        <w:spacing w:line="360" w:lineRule="auto"/>
        <w:jc w:val="both"/>
        <w:rPr>
          <w:color w:val="333333"/>
          <w:sz w:val="24"/>
          <w:szCs w:val="24"/>
          <w:lang w:val="de-DE"/>
        </w:rPr>
      </w:pPr>
      <w:r w:rsidRPr="00A262C2">
        <w:rPr>
          <w:color w:val="333333"/>
          <w:sz w:val="24"/>
          <w:szCs w:val="24"/>
          <w:lang w:val="de-DE"/>
        </w:rPr>
        <w:t> </w:t>
      </w:r>
      <w:r w:rsidR="00060455" w:rsidRPr="00A262C2">
        <w:rPr>
          <w:color w:val="333333"/>
          <w:sz w:val="24"/>
          <w:szCs w:val="24"/>
          <w:lang w:val="de-DE"/>
        </w:rPr>
        <w:t>3. Trotz der möglichen positiven Auswirkungen der Technologie auf das Wirtschaftswachstum ist es dennoch wichtig, die möglichen negativen Auswirkungen zumindest kurzfristig auf den Arbeitsmarkt anzugehen. Befürchtungen über die Auswirkungen der Technologie auf Arbeitsplätze sind nicht neu. Der Wirtschaftswissenschaftler John Maynard Keynes warnte 1931 insbesondere vor der weit verbreiteten technologischen Arbeitslosigkeit, "aufgrund der Entdeckung arbeitssparender Mittel, die über das Tempo hinausgehen, mit dem wir neue Verwendungsmöglichkeiten für die Arbeit finden können". Dies stellte sich als falsch heraus, aber was wäre, wenn es diesmal wahr wäre? In den letzten Jahren wurde die Debatte durch Computerbeweise wieder aufgenommen, die eine Reihe von Arbeitsplätzen ersetzten, insbesondere die Aufgaben von Kassierern und Telefonisten.</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4. Die Gründe, warum die neue technologische Revolution mehr Umwälzungen verursachen wird als frühere industrielle Revolutionen, sind die bereits in der Einleitung erwähnten: </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lastRenderedPageBreak/>
        <w:t xml:space="preserve">- Geschwindigkeit (alles geschieht viel schneller als je zuvor), </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Breite und Tiefe (so viele radikale Veränderungen führen gleichzeitig), und die</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 vollständige Transformation ganzer Systeme. </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Angesichts dieser treibenden Faktoren besteht Gewissheit: Neue Technologien werden die Art der Arbeit in allen Branchen und Berufen dramatisch verändern. Die grundsätzliche Unsicherheit hängt damit zusammen, inwieweit die Automatisierung die Belegschaft ersetzen wird. Um dies zu verstehen, müssen wir die beiden konkurrierenden Auswirkungen der Technologie auf die Beschäftigung verstehen. Erstens gibt es einen zerstörerischen Effekt, da technologiegetriebene Störungen und Automatisierung das Kapital durch Arbeit ersetzen und die Arbeitnehmer dazu zwingen, arbeitslos zu werden oder ihre Fähigkeiten an einen anderen Ort zu verlagern. Zweitens geht dieser destruktive Effekt mit einem Kapitalisierungseffekt einher, bei dem die Nachfrage nach neuen Waren und Dienstleistungen steigt und zur Schaffung neuer Berufe, Unternehmen und sogar Industrien führt. Als Menschen haben wir eine erstaunliche Fähigkeit, uns anzupassen und Einfallsreichtum. Entscheidend ist jedoch, wann und inwieweit der Kapitalisierungseffekt den destruktiven Effekt ersetzt und wie schnell 5. Die Auswirkungen aufkommender Technologien auf den Arbeitsmarkt haben zwei gegensätzliche Seiten: diejenigen, die an ein Happy End glauben - in denen technikvertriebene Arbeitnehmer neue Arbeitsplätze finden und in denen Technologie eine neue Ära des Wohlstands einläuten wird und diejenigen, die glauben, dass dies zu einem fortschrittlichen sozialen und politischen Harmagedon führen wird, indem sie in großem Umfang technologische Arbeitslosigkeit schaffen. Die Geschichte zeigt, dass das Ergebnis wahrscheinlich irgendwo in der Mitte liegen wird. </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Die Frage ist: Was sollen wir tun, um positivere Ergebnisse zu erzielen und den im Übergang Gefangenen zu helfen? </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Es war schon immer so, dass technologische Innovationen einige Arbeitsplätze zerstören, was sie wiederum durch neue Arbeitsplätze in einer anderen Tätigkeit und möglicherweise an einem anderen Ort ersetzt.</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Nehmen Sie als Beispiel die Landwirtschaft. In den USA machten die Beschäftigten vor Ort zu Beginn des 19. Jahrhunderts 90% der Belegschaft aus, heute sind es jedoch weniger als 2%. Diese dramatische Reduzierung fand relativ gut statt, mit minimalen sozialen Störungen oder endemischer Arbeitslosigkeit. Die Anwendungsökonomie bietet ein Beispiel für ein neues Job-Ökosystem. Es begann erst 2008, als Steve Jobs, der Gründer von Apple, externe Entwickler </w:t>
      </w:r>
      <w:r w:rsidRPr="00A262C2">
        <w:rPr>
          <w:color w:val="333333"/>
          <w:sz w:val="24"/>
          <w:szCs w:val="24"/>
          <w:lang w:val="de-DE"/>
        </w:rPr>
        <w:lastRenderedPageBreak/>
        <w:t>iPhone-Anwendungen erstellen ließ. Bis Mitte 2020 dürfte die globale Anwendungswirtschaft einen Umsatz von mehr als 125 Milliarden US-Dollar erzielt haben und damit die seit mehr als einem Jahrhundert bestehende Filmindustrie übertreffen der Ersatz erfolgen wird.</w:t>
      </w:r>
    </w:p>
    <w:p w:rsidR="00060455" w:rsidRPr="00A262C2" w:rsidRDefault="00060455" w:rsidP="00F13B5B">
      <w:pPr>
        <w:spacing w:line="360" w:lineRule="auto"/>
        <w:jc w:val="both"/>
        <w:rPr>
          <w:color w:val="333333"/>
          <w:sz w:val="24"/>
          <w:szCs w:val="24"/>
          <w:lang w:val="de-DE"/>
        </w:rPr>
      </w:pPr>
    </w:p>
    <w:p w:rsidR="00060455" w:rsidRPr="00A262C2" w:rsidRDefault="000A6A83" w:rsidP="00F13B5B">
      <w:pPr>
        <w:spacing w:line="360" w:lineRule="auto"/>
        <w:jc w:val="both"/>
        <w:rPr>
          <w:color w:val="333333"/>
          <w:sz w:val="24"/>
          <w:szCs w:val="24"/>
          <w:lang w:val="de-DE"/>
        </w:rPr>
      </w:pPr>
      <w:r w:rsidRPr="00A262C2">
        <w:rPr>
          <w:color w:val="333333"/>
          <w:sz w:val="24"/>
          <w:szCs w:val="24"/>
          <w:lang w:val="de-DE"/>
        </w:rPr>
        <w:t> </w:t>
      </w:r>
      <w:r w:rsidR="00060455" w:rsidRPr="00A262C2">
        <w:rPr>
          <w:color w:val="333333"/>
          <w:sz w:val="24"/>
          <w:szCs w:val="24"/>
          <w:lang w:val="de-DE"/>
        </w:rPr>
        <w:t xml:space="preserve">6. Technologie kann störend sein, bedeutet jedoch, dass die Verbesserung der Produktivität und die Steigerung des Wohlstands immer endet, was wiederum zu einer höheren Nachfrage nach Waren und Dienstleistungen und neuen Arten von Arbeitsplätzen führt, um diese zu befriedigen. </w:t>
      </w:r>
    </w:p>
    <w:p w:rsidR="00060455"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Der Inhalt des Arguments lautet wie folgt: </w:t>
      </w:r>
    </w:p>
    <w:p w:rsidR="000A6A83" w:rsidRPr="00A262C2" w:rsidRDefault="00060455" w:rsidP="00F13B5B">
      <w:pPr>
        <w:spacing w:line="360" w:lineRule="auto"/>
        <w:jc w:val="both"/>
        <w:rPr>
          <w:color w:val="333333"/>
          <w:sz w:val="24"/>
          <w:szCs w:val="24"/>
          <w:lang w:val="de-DE"/>
        </w:rPr>
      </w:pPr>
      <w:r w:rsidRPr="00A262C2">
        <w:rPr>
          <w:color w:val="333333"/>
          <w:sz w:val="24"/>
          <w:szCs w:val="24"/>
          <w:lang w:val="de-DE"/>
        </w:rPr>
        <w:t>Die Bedürfnisse und Wünsche des Menschen sind unendlich, daher sollte auch der Prozess ihrer Versorgung unendlich sein. Abgesehen von normalen Rezessionen und gelegentlichen Depressionen wird es immer Arbeit für alle geben. Erste Anzeichen deuten auf eine Innovationswelle hin, die die Belegschaft in verschiedenen Branchen und Berufsgruppen ersetzt, was in den kommenden Jahrzehnten wahrscheinlich sein wird.</w:t>
      </w:r>
    </w:p>
    <w:p w:rsidR="00F01E2D"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7. Viele verschiedene Arbeitskategorien, insbesondere solche mit sich wiederholenden und präzisen mechanischen Arbeiten, wurden bereits automatisiert. Viele weitere werden folgen, da die Rechenleistung weiterhin exponentiell wächst. Früher als erwartet kann die Arbeit der verschiedenen Berufe von Anwälten, Finanzanalysten, Ärzten, Journalisten, Buchhaltern, Versicherern oder Bibliothekaren teilweise oder vollständig automatisiert werden. </w:t>
      </w:r>
    </w:p>
    <w:p w:rsidR="00F01E2D"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Bisher gibt es folgende Beweise: </w:t>
      </w:r>
    </w:p>
    <w:p w:rsidR="000A6A83" w:rsidRPr="00A262C2" w:rsidRDefault="00060455" w:rsidP="00F13B5B">
      <w:pPr>
        <w:spacing w:line="360" w:lineRule="auto"/>
        <w:jc w:val="both"/>
        <w:rPr>
          <w:color w:val="333333"/>
          <w:sz w:val="24"/>
          <w:szCs w:val="24"/>
          <w:lang w:val="de-DE"/>
        </w:rPr>
      </w:pPr>
      <w:r w:rsidRPr="00A262C2">
        <w:rPr>
          <w:color w:val="333333"/>
          <w:sz w:val="24"/>
          <w:szCs w:val="24"/>
          <w:lang w:val="de-DE"/>
        </w:rPr>
        <w:t xml:space="preserve">Die vierte industrielle Revolution scheint weniger Arbeitsplätze in neuen Industrien zu schaffen als frühere Revolutionen. Nach einer Schätzung des Oxford Martin-Programms für Technologie und Beschäftigung sind nur 0,5% der US-amerikanischen Arbeitskräfte in Branchen beschäftigt, die es um die Jahrhundertwende noch nicht gab. Dies ist ein deutlich geringerer Prozentsatz als etwa 8% der neuen Branchen in den Jahren 1980 und 1980 4,5% der in den neunziger Jahren neu geschaffenen Arbeitsplätze. Dies wird durch die jüngste US-Wirtschaftszählung bestätigt, die die interessante Beziehung zwischen Technologie und Arbeitslosigkeit hervorhebt. Es zeigt, dass Innovationen bei Informationen und anderen disruptiven Technologien dazu neigen, die Produktivität zu steigern, indem vorhandene Mitarbeiter ersetzt werden, anstatt neue Produkte zu entwickeln, für deren Herstellung mehr Arbeitskräfte erforderlich sind. Zwei Forscher der Oxford Martin School, der Wirtschaftswissenschaftler Carl Benedikt Frey und der Experte für maschinelles Lernen </w:t>
      </w:r>
      <w:r w:rsidRPr="00A262C2">
        <w:rPr>
          <w:color w:val="333333"/>
          <w:sz w:val="24"/>
          <w:szCs w:val="24"/>
          <w:lang w:val="de-DE"/>
        </w:rPr>
        <w:lastRenderedPageBreak/>
        <w:t>Michael Osborne, quantifizierten die möglichen Auswirkungen technologischer Innovationen auf die Arbeitslosigkeit und stuften je nach Wahrscheinlichkeit der Automatisierung 702 verschiedene Berufe als die am wenigsten gefährdeten ein ("0") "was überhaupt nicht dem Risiko entspricht) denjenigen, die am risikosensitivsten sind (" 1 ", die einem bestimmten Risiko entspricht, einen Job durch einen Computer jeglicher Art zu ersetzen). Die Beschäftigung wird bei kognitiven und kreativen Jobs mit hohem Einkommen und bei manuellen Berufen mit niedrigem Einkommen zunehmen, bei Routinejobs und wiederholten Jobs mit mittlerem Einkommen jedoch erheblich abnehmen</w:t>
      </w:r>
      <w:r w:rsidR="00F01E2D" w:rsidRPr="00A262C2">
        <w:rPr>
          <w:color w:val="333333"/>
          <w:sz w:val="24"/>
          <w:szCs w:val="24"/>
          <w:lang w:val="de-DE"/>
        </w:rPr>
        <w:t>.</w:t>
      </w:r>
    </w:p>
    <w:p w:rsidR="00060455" w:rsidRPr="00A262C2" w:rsidRDefault="00060455" w:rsidP="00F13B5B">
      <w:pPr>
        <w:spacing w:line="360" w:lineRule="auto"/>
        <w:jc w:val="both"/>
        <w:rPr>
          <w:color w:val="333333"/>
          <w:sz w:val="24"/>
          <w:szCs w:val="24"/>
          <w:lang w:val="de-DE"/>
        </w:rPr>
      </w:pPr>
    </w:p>
    <w:p w:rsidR="00060455" w:rsidRPr="00A262C2" w:rsidRDefault="00060455" w:rsidP="00F13B5B">
      <w:pPr>
        <w:spacing w:line="360" w:lineRule="auto"/>
        <w:jc w:val="both"/>
        <w:rPr>
          <w:color w:val="333333"/>
          <w:sz w:val="32"/>
          <w:szCs w:val="24"/>
          <w:lang w:val="de-DE"/>
        </w:rPr>
      </w:pPr>
    </w:p>
    <w:p w:rsidR="000A6A83" w:rsidRPr="00A262C2" w:rsidRDefault="00332FE8" w:rsidP="00332FE8">
      <w:pPr>
        <w:pStyle w:val="berschrift3"/>
        <w:rPr>
          <w:sz w:val="32"/>
          <w:lang w:val="de-DE"/>
        </w:rPr>
      </w:pPr>
      <w:bookmarkStart w:id="3" w:name="_Toc55897766"/>
      <w:r w:rsidRPr="00A262C2">
        <w:rPr>
          <w:sz w:val="32"/>
          <w:lang w:val="de-DE"/>
        </w:rPr>
        <w:t>1.2 Vorteile der Industrie 4.0</w:t>
      </w:r>
      <w:bookmarkEnd w:id="3"/>
    </w:p>
    <w:p w:rsidR="000A6A83" w:rsidRPr="00A262C2" w:rsidRDefault="00332FE8" w:rsidP="00F13B5B">
      <w:pPr>
        <w:spacing w:line="360" w:lineRule="auto"/>
        <w:jc w:val="both"/>
        <w:rPr>
          <w:sz w:val="24"/>
          <w:szCs w:val="24"/>
          <w:lang w:val="de-DE"/>
        </w:rPr>
      </w:pPr>
      <w:bookmarkStart w:id="4" w:name="_Toc34233148"/>
      <w:r w:rsidRPr="00A262C2">
        <w:rPr>
          <w:sz w:val="24"/>
          <w:szCs w:val="24"/>
          <w:lang w:val="de-DE"/>
        </w:rPr>
        <w:t>Neben bereits genannten Einwänden und Gefahren, die die Industrie 4.0 für die Arbeitswelt mitbringt, gibt es zahlreiche Vorteile, die an dieser Stelle hervorgehoben werden müssen</w:t>
      </w:r>
      <w:bookmarkEnd w:id="4"/>
      <w:r w:rsidRPr="00A262C2">
        <w:rPr>
          <w:sz w:val="24"/>
          <w:szCs w:val="24"/>
          <w:lang w:val="de-DE"/>
        </w:rPr>
        <w:t>:</w:t>
      </w:r>
    </w:p>
    <w:p w:rsidR="00332FE8" w:rsidRPr="00A262C2" w:rsidRDefault="00332FE8" w:rsidP="00F13B5B">
      <w:pPr>
        <w:spacing w:line="360" w:lineRule="auto"/>
        <w:jc w:val="both"/>
        <w:rPr>
          <w:color w:val="333333"/>
          <w:sz w:val="24"/>
          <w:szCs w:val="24"/>
          <w:lang w:val="de-DE"/>
        </w:rPr>
      </w:pPr>
    </w:p>
    <w:p w:rsidR="00332FE8" w:rsidRPr="00A262C2" w:rsidRDefault="00332FE8" w:rsidP="00F13B5B">
      <w:pPr>
        <w:spacing w:line="360" w:lineRule="auto"/>
        <w:rPr>
          <w:sz w:val="24"/>
          <w:szCs w:val="24"/>
          <w:lang w:val="de-DE"/>
        </w:rPr>
      </w:pPr>
      <w:r w:rsidRPr="00A262C2">
        <w:rPr>
          <w:sz w:val="24"/>
          <w:szCs w:val="24"/>
          <w:lang w:val="de-DE"/>
        </w:rPr>
        <w:t>Industrie 4.0-Technologien könnten möglicherweise die Fertigungskette vollständig verändern. Die Vorteile der Digitalisierung sind von der Effizienz der Produktion bis zum Einsatz innovativer Produkte und Dienstleistungen von Bedeutung.</w:t>
      </w:r>
    </w:p>
    <w:p w:rsidR="00332FE8" w:rsidRPr="00A262C2" w:rsidRDefault="00332FE8" w:rsidP="00F13B5B">
      <w:pPr>
        <w:spacing w:line="360" w:lineRule="auto"/>
        <w:rPr>
          <w:sz w:val="24"/>
          <w:szCs w:val="24"/>
          <w:lang w:val="de-DE"/>
        </w:rPr>
      </w:pPr>
    </w:p>
    <w:p w:rsidR="00332FE8" w:rsidRPr="00A262C2" w:rsidRDefault="00332FE8" w:rsidP="00332FE8">
      <w:pPr>
        <w:spacing w:line="360" w:lineRule="auto"/>
        <w:rPr>
          <w:sz w:val="24"/>
          <w:szCs w:val="24"/>
          <w:lang w:val="de-DE"/>
        </w:rPr>
      </w:pPr>
    </w:p>
    <w:p w:rsidR="00332FE8" w:rsidRPr="00A262C2" w:rsidRDefault="00332FE8" w:rsidP="00332FE8">
      <w:pPr>
        <w:spacing w:line="360" w:lineRule="auto"/>
        <w:rPr>
          <w:b/>
          <w:sz w:val="24"/>
          <w:szCs w:val="24"/>
          <w:u w:val="single"/>
          <w:lang w:val="de-DE"/>
        </w:rPr>
      </w:pPr>
      <w:r w:rsidRPr="00A262C2">
        <w:rPr>
          <w:b/>
          <w:sz w:val="24"/>
          <w:szCs w:val="24"/>
          <w:u w:val="single"/>
          <w:lang w:val="de-DE"/>
        </w:rPr>
        <w:t>Umsatzzuwächse</w:t>
      </w:r>
    </w:p>
    <w:p w:rsidR="00332FE8" w:rsidRPr="00A262C2" w:rsidRDefault="00332FE8" w:rsidP="00332FE8">
      <w:pPr>
        <w:spacing w:line="360" w:lineRule="auto"/>
        <w:rPr>
          <w:sz w:val="24"/>
          <w:szCs w:val="24"/>
          <w:lang w:val="de-DE"/>
        </w:rPr>
      </w:pPr>
      <w:r w:rsidRPr="00A262C2">
        <w:rPr>
          <w:sz w:val="24"/>
          <w:szCs w:val="24"/>
          <w:lang w:val="de-DE"/>
        </w:rPr>
        <w:t>Laut einem Bericht von PwC (https://i4-0-self-assessment.pwc.nl/i40/study.pdf) erzielen digitalisierte Dienstleistungen und Produkte in Europa einen zusätzlichen Gewinn von 110 Milliarden Euro pro Jahr. Revolutionäre Unternehmen mit digitalisierten Diensten und Produkten haben in den letzten Jahren ein deutliches Wachstum verzeichnet. Fast 50% der Unternehmen, die auf Industrie 4.0 umsteigen, werden voraussichtlich in den nächsten 5 Jahren nach der Implementierung ihren Umsatz verdoppeln. Außerdem erwartet jedes fünfte Unternehmen einen Umsatzanstieg von 20%.</w:t>
      </w:r>
    </w:p>
    <w:p w:rsidR="00332FE8" w:rsidRPr="00A262C2" w:rsidRDefault="00332FE8" w:rsidP="00F13B5B">
      <w:pPr>
        <w:spacing w:line="360" w:lineRule="auto"/>
        <w:rPr>
          <w:rFonts w:cs="Calibri"/>
          <w:bCs/>
          <w:sz w:val="24"/>
          <w:szCs w:val="24"/>
          <w:lang w:val="de-DE" w:eastAsia="de-DE"/>
        </w:rPr>
      </w:pPr>
      <w:r w:rsidRPr="00A262C2">
        <w:rPr>
          <w:rFonts w:cs="Calibri"/>
          <w:bCs/>
          <w:sz w:val="24"/>
          <w:szCs w:val="24"/>
          <w:lang w:val="de-DE" w:eastAsia="de-DE"/>
        </w:rPr>
        <w:t>Mithilfe der Big-Data-Analyse können Unternehmen auch die Kundenbedürfnisse besser verstehen. Die neuen Informationen können auf die Produktentwicklung angewendet und zum Aufbau von Kundeninteraktionen verwendet werden.</w:t>
      </w:r>
    </w:p>
    <w:p w:rsidR="00332FE8" w:rsidRPr="00A262C2" w:rsidRDefault="00332FE8" w:rsidP="00332FE8">
      <w:pPr>
        <w:pStyle w:val="StandardWeb"/>
        <w:spacing w:after="225" w:line="360" w:lineRule="auto"/>
        <w:rPr>
          <w:rFonts w:ascii="Calibri" w:hAnsi="Calibri" w:cs="Calibri"/>
          <w:bCs/>
          <w:lang w:val="de-DE"/>
        </w:rPr>
      </w:pPr>
      <w:r w:rsidRPr="00A262C2">
        <w:rPr>
          <w:rFonts w:ascii="Calibri" w:hAnsi="Calibri" w:cs="Calibri"/>
          <w:b/>
          <w:bCs/>
          <w:lang w:val="de-DE"/>
        </w:rPr>
        <w:lastRenderedPageBreak/>
        <w:t>Erhöhte Effizienz und Produktivität</w:t>
      </w:r>
      <w:r w:rsidR="000A6A83" w:rsidRPr="00A262C2">
        <w:rPr>
          <w:rFonts w:ascii="Calibri" w:hAnsi="Calibri" w:cs="Calibri"/>
          <w:b/>
          <w:bCs/>
          <w:lang w:val="de-DE"/>
        </w:rPr>
        <w:br/>
      </w:r>
      <w:r w:rsidRPr="00A262C2">
        <w:rPr>
          <w:rFonts w:ascii="Calibri" w:hAnsi="Calibri" w:cs="Calibri"/>
          <w:bCs/>
          <w:lang w:val="de-DE"/>
        </w:rPr>
        <w:t xml:space="preserve">Ein in OECD.org von McKinsey &amp; Company veröffentlichter Artikel (http://www.oecd.org/dev/Digital-in-industry-From-buzzword-to-value-creation.pdf) schätzt, dass die Umstellung auf Automatisierung und Digitalisierung möglich ist Steigerung der Produktivität in technischen Berufen um 45% - 55%. </w:t>
      </w:r>
      <w:proofErr w:type="spellStart"/>
      <w:r w:rsidRPr="00A262C2">
        <w:rPr>
          <w:rFonts w:ascii="Calibri" w:hAnsi="Calibri" w:cs="Calibri"/>
          <w:bCs/>
          <w:lang w:val="de-DE"/>
        </w:rPr>
        <w:t>IoT</w:t>
      </w:r>
      <w:proofErr w:type="spellEnd"/>
      <w:r w:rsidRPr="00A262C2">
        <w:rPr>
          <w:rFonts w:ascii="Calibri" w:hAnsi="Calibri" w:cs="Calibri"/>
          <w:bCs/>
          <w:lang w:val="de-DE"/>
        </w:rPr>
        <w:t xml:space="preserve"> (Internet </w:t>
      </w:r>
      <w:proofErr w:type="spellStart"/>
      <w:r w:rsidRPr="00A262C2">
        <w:rPr>
          <w:rFonts w:ascii="Calibri" w:hAnsi="Calibri" w:cs="Calibri"/>
          <w:bCs/>
          <w:lang w:val="de-DE"/>
        </w:rPr>
        <w:t>of</w:t>
      </w:r>
      <w:proofErr w:type="spellEnd"/>
      <w:r w:rsidRPr="00A262C2">
        <w:rPr>
          <w:rFonts w:ascii="Calibri" w:hAnsi="Calibri" w:cs="Calibri"/>
          <w:bCs/>
          <w:lang w:val="de-DE"/>
        </w:rPr>
        <w:t xml:space="preserve"> Things) wurde bereits in großen Unternehmen wie Siemens, Airbus, Cisco und vielen anderen Unternehmen der Branche eingesetzt, die jetzt fortschrittlichere </w:t>
      </w:r>
      <w:proofErr w:type="spellStart"/>
      <w:r w:rsidRPr="00A262C2">
        <w:rPr>
          <w:rFonts w:ascii="Calibri" w:hAnsi="Calibri" w:cs="Calibri"/>
          <w:bCs/>
          <w:lang w:val="de-DE"/>
        </w:rPr>
        <w:t>IoT</w:t>
      </w:r>
      <w:proofErr w:type="spellEnd"/>
      <w:r w:rsidRPr="00A262C2">
        <w:rPr>
          <w:rFonts w:ascii="Calibri" w:hAnsi="Calibri" w:cs="Calibri"/>
          <w:bCs/>
          <w:lang w:val="de-DE"/>
        </w:rPr>
        <w:t xml:space="preserve">-Ökosysteme von Geräten schaffen können, die von Verkäufern entwickelt wurden. Die ersten Produkte ermöglichen eine nahtlose, schnelle und sichere plattformübergreifende Konnektivität und den Datenaustausch zwischen verschiedenen </w:t>
      </w:r>
      <w:proofErr w:type="spellStart"/>
      <w:r w:rsidRPr="00A262C2">
        <w:rPr>
          <w:rFonts w:ascii="Calibri" w:hAnsi="Calibri" w:cs="Calibri"/>
          <w:bCs/>
          <w:lang w:val="de-DE"/>
        </w:rPr>
        <w:t>IioT</w:t>
      </w:r>
      <w:proofErr w:type="spellEnd"/>
      <w:r w:rsidRPr="00A262C2">
        <w:rPr>
          <w:rFonts w:ascii="Calibri" w:hAnsi="Calibri" w:cs="Calibri"/>
          <w:bCs/>
          <w:lang w:val="de-DE"/>
        </w:rPr>
        <w:t xml:space="preserve">-Systemen (Industrial Internet </w:t>
      </w:r>
      <w:proofErr w:type="spellStart"/>
      <w:r w:rsidRPr="00A262C2">
        <w:rPr>
          <w:rFonts w:ascii="Calibri" w:hAnsi="Calibri" w:cs="Calibri"/>
          <w:bCs/>
          <w:lang w:val="de-DE"/>
        </w:rPr>
        <w:t>of</w:t>
      </w:r>
      <w:proofErr w:type="spellEnd"/>
      <w:r w:rsidRPr="00A262C2">
        <w:rPr>
          <w:rFonts w:ascii="Calibri" w:hAnsi="Calibri" w:cs="Calibri"/>
          <w:bCs/>
          <w:lang w:val="de-DE"/>
        </w:rPr>
        <w:t xml:space="preserve"> Things).</w:t>
      </w:r>
    </w:p>
    <w:p w:rsidR="000A6A83" w:rsidRPr="00A262C2" w:rsidRDefault="00332FE8" w:rsidP="00332FE8">
      <w:pPr>
        <w:pStyle w:val="StandardWeb"/>
        <w:spacing w:before="0" w:beforeAutospacing="0" w:after="225" w:afterAutospacing="0" w:line="360" w:lineRule="auto"/>
        <w:rPr>
          <w:rFonts w:ascii="Calibri" w:hAnsi="Calibri" w:cs="Calibri"/>
          <w:lang w:val="de-DE"/>
        </w:rPr>
      </w:pPr>
      <w:r w:rsidRPr="00A262C2">
        <w:rPr>
          <w:rFonts w:ascii="Calibri" w:hAnsi="Calibri" w:cs="Calibri"/>
          <w:bCs/>
          <w:lang w:val="de-DE"/>
        </w:rPr>
        <w:t xml:space="preserve">Mensch-Roboter-Teams erscheinen jetzt in den Fabriken. Die Roboter der neuen Generation können Herstellern helfen, Teile des Produktionsprozesses zu automatisieren, um die Produkte schneller auf den Markt zu bringen. Der MIT-Technologiebericht (https://www.technologyreview.com/s/530696/how-human-robot-teamwork-will-upend-manufacturing/) schätzt, dass die Zusammenarbeit mit den Roboterteams die Arbeitszeit um 85% verkürzen </w:t>
      </w:r>
      <w:proofErr w:type="gramStart"/>
      <w:r w:rsidRPr="00A262C2">
        <w:rPr>
          <w:rFonts w:ascii="Calibri" w:hAnsi="Calibri" w:cs="Calibri"/>
          <w:bCs/>
          <w:lang w:val="de-DE"/>
        </w:rPr>
        <w:t>wird .</w:t>
      </w:r>
      <w:proofErr w:type="gramEnd"/>
      <w:r w:rsidR="000A6A83" w:rsidRPr="00A262C2">
        <w:rPr>
          <w:rFonts w:ascii="Calibri" w:hAnsi="Calibri" w:cs="Calibri"/>
          <w:bCs/>
          <w:lang w:val="de-DE"/>
        </w:rPr>
        <w:br/>
      </w:r>
    </w:p>
    <w:p w:rsidR="00756568" w:rsidRPr="00A262C2" w:rsidRDefault="00756568" w:rsidP="00756568">
      <w:pPr>
        <w:pStyle w:val="StandardWeb"/>
        <w:spacing w:after="225" w:line="360" w:lineRule="auto"/>
        <w:rPr>
          <w:rFonts w:ascii="Calibri" w:hAnsi="Calibri" w:cs="Calibri"/>
          <w:b/>
          <w:bCs/>
          <w:lang w:val="de-DE"/>
        </w:rPr>
      </w:pPr>
      <w:r w:rsidRPr="00A262C2">
        <w:rPr>
          <w:rFonts w:ascii="Calibri" w:hAnsi="Calibri" w:cs="Calibri"/>
          <w:b/>
          <w:bCs/>
          <w:lang w:val="de-DE"/>
        </w:rPr>
        <w:t>Verbesserte Anpassung von Angebot und Nachfrage</w:t>
      </w:r>
    </w:p>
    <w:p w:rsidR="00756568" w:rsidRPr="00A262C2" w:rsidRDefault="00756568" w:rsidP="00756568">
      <w:pPr>
        <w:pStyle w:val="StandardWeb"/>
        <w:spacing w:before="0" w:beforeAutospacing="0" w:after="0" w:afterAutospacing="0" w:line="360" w:lineRule="auto"/>
        <w:rPr>
          <w:rFonts w:ascii="Calibri" w:hAnsi="Calibri" w:cs="Calibri"/>
          <w:bCs/>
          <w:lang w:val="de-DE"/>
        </w:rPr>
      </w:pPr>
      <w:r w:rsidRPr="00A262C2">
        <w:rPr>
          <w:rFonts w:ascii="Calibri" w:hAnsi="Calibri" w:cs="Calibri"/>
          <w:bCs/>
          <w:lang w:val="de-DE"/>
        </w:rPr>
        <w:t>Cloud-basierte Bestandsverwaltungslösungen ermöglichen eine bessere Interaktion mit Lieferanten. Anstatt in einem „Einzelsilo“ zu arbeiten, können Sie einen nahtlosen Austausch erstellen und sicherstellen, dass Unternehmen, die Industrie 4.0-Technologien auf ihr System angewendet haben, über Folgendes verfügen:</w:t>
      </w:r>
    </w:p>
    <w:p w:rsidR="00756568" w:rsidRPr="00A262C2" w:rsidRDefault="00756568" w:rsidP="00756568">
      <w:pPr>
        <w:pStyle w:val="StandardWeb"/>
        <w:spacing w:before="0" w:beforeAutospacing="0" w:after="0" w:afterAutospacing="0" w:line="360" w:lineRule="auto"/>
        <w:rPr>
          <w:rFonts w:ascii="Calibri" w:hAnsi="Calibri" w:cs="Calibri"/>
          <w:bCs/>
          <w:lang w:val="de-DE"/>
        </w:rPr>
      </w:pPr>
      <w:r w:rsidRPr="00A262C2">
        <w:rPr>
          <w:rFonts w:ascii="Calibri" w:hAnsi="Calibri" w:cs="Calibri"/>
          <w:bCs/>
          <w:lang w:val="de-DE"/>
        </w:rPr>
        <w:t>• Hohe Füllraten für Serviceteile;</w:t>
      </w:r>
    </w:p>
    <w:p w:rsidR="00756568" w:rsidRPr="00A262C2" w:rsidRDefault="00756568" w:rsidP="00756568">
      <w:pPr>
        <w:pStyle w:val="StandardWeb"/>
        <w:spacing w:before="0" w:beforeAutospacing="0" w:after="0" w:afterAutospacing="0" w:line="360" w:lineRule="auto"/>
        <w:rPr>
          <w:rFonts w:ascii="Calibri" w:hAnsi="Calibri" w:cs="Calibri"/>
          <w:bCs/>
          <w:lang w:val="de-DE"/>
        </w:rPr>
      </w:pPr>
      <w:r w:rsidRPr="00A262C2">
        <w:rPr>
          <w:rFonts w:ascii="Calibri" w:hAnsi="Calibri" w:cs="Calibri"/>
          <w:bCs/>
          <w:lang w:val="de-DE"/>
        </w:rPr>
        <w:t>• Hohe Produktverfügbarkeit bei minimalem Risiko;</w:t>
      </w:r>
    </w:p>
    <w:p w:rsidR="00756568" w:rsidRPr="00A262C2" w:rsidRDefault="00756568" w:rsidP="00756568">
      <w:pPr>
        <w:pStyle w:val="StandardWeb"/>
        <w:spacing w:before="0" w:beforeAutospacing="0" w:after="0" w:afterAutospacing="0" w:line="360" w:lineRule="auto"/>
        <w:rPr>
          <w:rFonts w:ascii="Calibri" w:hAnsi="Calibri" w:cs="Calibri"/>
          <w:bCs/>
          <w:lang w:val="de-DE"/>
        </w:rPr>
      </w:pPr>
      <w:r w:rsidRPr="00A262C2">
        <w:rPr>
          <w:rFonts w:ascii="Calibri" w:hAnsi="Calibri" w:cs="Calibri"/>
          <w:bCs/>
          <w:lang w:val="de-DE"/>
        </w:rPr>
        <w:t>• Höherer Kundenservice.</w:t>
      </w:r>
    </w:p>
    <w:p w:rsidR="00756568" w:rsidRPr="00A262C2" w:rsidRDefault="00756568" w:rsidP="00756568">
      <w:pPr>
        <w:pStyle w:val="StandardWeb"/>
        <w:spacing w:before="0" w:beforeAutospacing="0" w:after="0" w:afterAutospacing="0" w:line="360" w:lineRule="auto"/>
        <w:rPr>
          <w:rFonts w:ascii="Calibri" w:hAnsi="Calibri" w:cs="Calibri"/>
          <w:bCs/>
          <w:lang w:val="de-DE"/>
        </w:rPr>
      </w:pPr>
      <w:r w:rsidRPr="00A262C2">
        <w:rPr>
          <w:rFonts w:ascii="Calibri" w:hAnsi="Calibri" w:cs="Calibri"/>
          <w:bCs/>
          <w:lang w:val="de-DE"/>
        </w:rPr>
        <w:t xml:space="preserve">Durch die Kombination ihres Bestandsverwaltungssystems mit einer Big-Data-Analyselösung können sie ihre Nachfrage um mindestens 85% verbessern. Sie können auch eine Optimierung der Lieferkette in Echtzeit durchführen, mehr Einblick in die möglichen Staus erhalten und ihr Wachstum ausweiten. </w:t>
      </w:r>
    </w:p>
    <w:p w:rsidR="00756568" w:rsidRPr="00A262C2" w:rsidRDefault="00756568" w:rsidP="00756568">
      <w:pPr>
        <w:pStyle w:val="StandardWeb"/>
        <w:spacing w:before="0" w:beforeAutospacing="0" w:after="0" w:afterAutospacing="0" w:line="360" w:lineRule="auto"/>
        <w:rPr>
          <w:rFonts w:ascii="Calibri" w:hAnsi="Calibri" w:cs="Calibri"/>
          <w:bCs/>
          <w:lang w:val="de-DE"/>
        </w:rPr>
      </w:pPr>
    </w:p>
    <w:p w:rsidR="000A6A83" w:rsidRPr="00A262C2" w:rsidRDefault="000A6A83" w:rsidP="00756568">
      <w:pPr>
        <w:pStyle w:val="berschrift3"/>
        <w:rPr>
          <w:sz w:val="32"/>
          <w:lang w:val="de-DE"/>
        </w:rPr>
      </w:pPr>
      <w:bookmarkStart w:id="5" w:name="_Toc55897767"/>
      <w:r w:rsidRPr="00A262C2">
        <w:rPr>
          <w:sz w:val="32"/>
          <w:lang w:val="de-DE"/>
        </w:rPr>
        <w:lastRenderedPageBreak/>
        <w:t xml:space="preserve">1.3. </w:t>
      </w:r>
      <w:r w:rsidR="00756568" w:rsidRPr="00A262C2">
        <w:rPr>
          <w:sz w:val="32"/>
          <w:lang w:val="de-DE"/>
        </w:rPr>
        <w:t>Die Auswirkungen von Industrie 4.0 auf die Bildung</w:t>
      </w:r>
      <w:bookmarkEnd w:id="5"/>
    </w:p>
    <w:p w:rsidR="00756568" w:rsidRPr="00A262C2" w:rsidRDefault="00756568" w:rsidP="00107B4A">
      <w:pPr>
        <w:spacing w:line="360" w:lineRule="auto"/>
        <w:jc w:val="both"/>
        <w:rPr>
          <w:color w:val="333333"/>
          <w:sz w:val="24"/>
          <w:szCs w:val="24"/>
          <w:lang w:val="de-DE"/>
        </w:rPr>
      </w:pPr>
    </w:p>
    <w:p w:rsidR="00756568" w:rsidRPr="00A262C2" w:rsidRDefault="00756568" w:rsidP="00756568">
      <w:pPr>
        <w:spacing w:line="360" w:lineRule="auto"/>
        <w:jc w:val="both"/>
        <w:rPr>
          <w:color w:val="333333"/>
          <w:sz w:val="24"/>
          <w:szCs w:val="24"/>
          <w:lang w:val="de-DE"/>
        </w:rPr>
      </w:pPr>
      <w:r w:rsidRPr="00A262C2">
        <w:rPr>
          <w:color w:val="333333"/>
          <w:sz w:val="24"/>
          <w:szCs w:val="24"/>
          <w:lang w:val="de-DE"/>
        </w:rPr>
        <w:t>Die Digitalisierung hat begonnen und die Anwendung der IT-Technologie ist nicht mehr aufzuhalten. Und dies wirkt sich natürlich auf die Beschleunigung anderer Prozesse in der Gesellschaft aus. Wir sehen bereits große Veränderungen in der Bildung</w:t>
      </w:r>
    </w:p>
    <w:p w:rsidR="00756568" w:rsidRPr="00A262C2" w:rsidRDefault="00756568" w:rsidP="00756568">
      <w:pPr>
        <w:spacing w:line="360" w:lineRule="auto"/>
        <w:jc w:val="both"/>
        <w:rPr>
          <w:color w:val="333333"/>
          <w:sz w:val="24"/>
          <w:szCs w:val="24"/>
          <w:lang w:val="de-DE"/>
        </w:rPr>
      </w:pPr>
      <w:r w:rsidRPr="00A262C2">
        <w:rPr>
          <w:color w:val="333333"/>
          <w:sz w:val="24"/>
          <w:szCs w:val="24"/>
          <w:lang w:val="de-DE"/>
        </w:rPr>
        <w:t>In den letzten 50 Jahren haben Maschinen unsere Arbeitsplätze ersetzt und eine große Anzahl von Menschen verliert ihre Arbeit, weil bestimmte Softwareprogramme dies schneller und in kürzerer Zeit als 3 menschliche Mitarbeiter tun. Was werden wir mit all diesen Menschen tun? Wo ist ihr Platz in der Gesellschaft? Was machen wir mit all diesen Arbeitslosen? Wo ist die Teilung in der Welt? Welcher Platz in der Gesellschaft gehört zu Maschinen und welcher zu Menschen? Tatsache ist - das passiert. Arbeit schuf den Menschen. Wenn ein Mensch nichts zu tun hat, was passiert dann in der Gesellschaft?</w:t>
      </w:r>
    </w:p>
    <w:p w:rsidR="000A6A83" w:rsidRPr="00A262C2" w:rsidRDefault="00756568" w:rsidP="00F13B5B">
      <w:pPr>
        <w:spacing w:line="360" w:lineRule="auto"/>
        <w:jc w:val="both"/>
        <w:rPr>
          <w:sz w:val="24"/>
          <w:szCs w:val="24"/>
          <w:lang w:val="de-DE"/>
        </w:rPr>
      </w:pPr>
      <w:r w:rsidRPr="00A262C2">
        <w:rPr>
          <w:sz w:val="24"/>
          <w:szCs w:val="24"/>
          <w:lang w:val="de-DE"/>
        </w:rPr>
        <w:t>Beeinflusst dies den Anstieg der Gewalt, die wir erleben? In den letzten 50 Jahren gab es große Veränderungen bei der Anwendung von IT-Technologie und Digitalisierung, aber es scheint, als ob diese Veränderungen nicht von den Veränderungen in der Gesellschaft gefolgt wurden. Wir haben ein</w:t>
      </w:r>
      <w:r w:rsidR="003A280B" w:rsidRPr="00A262C2">
        <w:rPr>
          <w:sz w:val="24"/>
          <w:szCs w:val="24"/>
          <w:lang w:val="de-DE"/>
        </w:rPr>
        <w:t>ige</w:t>
      </w:r>
      <w:r w:rsidRPr="00A262C2">
        <w:rPr>
          <w:sz w:val="24"/>
          <w:szCs w:val="24"/>
          <w:lang w:val="de-DE"/>
        </w:rPr>
        <w:t xml:space="preserve"> Ursache</w:t>
      </w:r>
      <w:r w:rsidR="003A280B" w:rsidRPr="00A262C2">
        <w:rPr>
          <w:sz w:val="24"/>
          <w:szCs w:val="24"/>
          <w:lang w:val="de-DE"/>
        </w:rPr>
        <w:t>n bereits thematisiert</w:t>
      </w:r>
      <w:r w:rsidRPr="00A262C2">
        <w:rPr>
          <w:sz w:val="24"/>
          <w:szCs w:val="24"/>
          <w:lang w:val="de-DE"/>
        </w:rPr>
        <w:t xml:space="preserve">, aber die Konsequenzen, die zu den dynamischen Veränderungen in der Gesellschaft geführt haben, wurden </w:t>
      </w:r>
      <w:r w:rsidR="003A280B" w:rsidRPr="00A262C2">
        <w:rPr>
          <w:sz w:val="24"/>
          <w:szCs w:val="24"/>
          <w:lang w:val="de-DE"/>
        </w:rPr>
        <w:t xml:space="preserve">noch </w:t>
      </w:r>
      <w:r w:rsidRPr="00A262C2">
        <w:rPr>
          <w:sz w:val="24"/>
          <w:szCs w:val="24"/>
          <w:lang w:val="de-DE"/>
        </w:rPr>
        <w:t>nicht angesprochen (Arbeitslosigkeit, Unruhen und Proteste in Europa und anderen Teilen der Welt, Depressionen, zunehmende Gewalt, steigende Anzahl von Scheidungen, Einsamkeit als Phänomen, eine Zunahme der Selbstmordraten, menschliche Entfremdung, Armut, Migrationen usw.). Die Frage ist, welche Berufe in Zukunft von Menschen, welche von Maschinen und für welche Berufe Erwachsene in Zukunft digital ausgebildet werden.</w:t>
      </w:r>
    </w:p>
    <w:p w:rsidR="00756568" w:rsidRPr="00A262C2" w:rsidRDefault="00756568" w:rsidP="00F13B5B">
      <w:pPr>
        <w:spacing w:line="360" w:lineRule="auto"/>
        <w:jc w:val="both"/>
        <w:rPr>
          <w:sz w:val="24"/>
          <w:szCs w:val="24"/>
          <w:lang w:val="de-DE"/>
        </w:rPr>
      </w:pPr>
    </w:p>
    <w:p w:rsidR="003A280B" w:rsidRPr="00A262C2" w:rsidRDefault="003A280B" w:rsidP="003A280B">
      <w:pPr>
        <w:spacing w:line="360" w:lineRule="auto"/>
        <w:jc w:val="both"/>
        <w:rPr>
          <w:sz w:val="24"/>
          <w:szCs w:val="24"/>
          <w:lang w:val="de-DE"/>
        </w:rPr>
      </w:pPr>
      <w:r w:rsidRPr="00A262C2">
        <w:rPr>
          <w:sz w:val="24"/>
          <w:szCs w:val="24"/>
          <w:lang w:val="de-DE"/>
        </w:rPr>
        <w:t xml:space="preserve">Die University </w:t>
      </w:r>
      <w:proofErr w:type="spellStart"/>
      <w:r w:rsidRPr="00A262C2">
        <w:rPr>
          <w:sz w:val="24"/>
          <w:szCs w:val="24"/>
          <w:lang w:val="de-DE"/>
        </w:rPr>
        <w:t>of</w:t>
      </w:r>
      <w:proofErr w:type="spellEnd"/>
      <w:r w:rsidRPr="00A262C2">
        <w:rPr>
          <w:sz w:val="24"/>
          <w:szCs w:val="24"/>
          <w:lang w:val="de-DE"/>
        </w:rPr>
        <w:t xml:space="preserve"> Durham stellte eine Forschungsforschung zur Verfügung, die auf Lehrmethoden beruhte und besagt, dass sie nicht durch digitale Technologien ersetzt werden sollten. Das beste Ergebnis wird erzielt, wenn Studenten in bestimmten Zeiträumen Technologien verwenden. Wie die Forschung besagt, wenn Studenten zu viel Zeit mit Technologien nutzen, hat dies einen negativen Einfluss auf ihre Verarbeitungsfähigkeiten. Studierende versuchen es zu umgehen, auf verschiedenen Webseiten nach Antworten und Lösungen zu suchen und so eine umfassendere Forschung zu betreiben. So werden häufig nur wenige Webseiten besucht und eine gründliche Forschung bleibt in weiter Ferne, während sich </w:t>
      </w:r>
      <w:proofErr w:type="spellStart"/>
      <w:r w:rsidRPr="00A262C2">
        <w:rPr>
          <w:sz w:val="24"/>
          <w:szCs w:val="24"/>
          <w:lang w:val="de-DE"/>
        </w:rPr>
        <w:t>schlechet</w:t>
      </w:r>
      <w:proofErr w:type="spellEnd"/>
      <w:r w:rsidRPr="00A262C2">
        <w:rPr>
          <w:sz w:val="24"/>
          <w:szCs w:val="24"/>
          <w:lang w:val="de-DE"/>
        </w:rPr>
        <w:t xml:space="preserve"> Studiengewohnheiten manifestieren. </w:t>
      </w:r>
    </w:p>
    <w:p w:rsidR="000A6A83" w:rsidRPr="00A262C2" w:rsidRDefault="003A280B" w:rsidP="003A280B">
      <w:pPr>
        <w:spacing w:line="360" w:lineRule="auto"/>
        <w:jc w:val="both"/>
        <w:rPr>
          <w:sz w:val="24"/>
          <w:szCs w:val="24"/>
          <w:lang w:val="de-DE"/>
        </w:rPr>
      </w:pPr>
      <w:r w:rsidRPr="00A262C2">
        <w:rPr>
          <w:sz w:val="24"/>
          <w:szCs w:val="24"/>
          <w:lang w:val="de-DE"/>
        </w:rPr>
        <w:lastRenderedPageBreak/>
        <w:t xml:space="preserve">Die neuen Technologien betreffen nicht nur die Schüler, sondern auch die Lehrer. Nicht alle Lehrer sind ausgebildet und qualifiziert, um Technologien erfolgreich nutzen zu können, es braucht Zeit, um eine Reihe von Lehrmethoden zu transformieren. Häufig können technologische Fehler wie </w:t>
      </w:r>
      <w:proofErr w:type="spellStart"/>
      <w:r w:rsidRPr="00A262C2">
        <w:rPr>
          <w:sz w:val="24"/>
          <w:szCs w:val="24"/>
          <w:lang w:val="de-DE"/>
        </w:rPr>
        <w:t>Internetkonnektivitätsprobleme</w:t>
      </w:r>
      <w:proofErr w:type="spellEnd"/>
      <w:r w:rsidRPr="00A262C2">
        <w:rPr>
          <w:sz w:val="24"/>
          <w:szCs w:val="24"/>
          <w:lang w:val="de-DE"/>
        </w:rPr>
        <w:t xml:space="preserve"> auftreten, die zu Lern- und Lehrschwierigkeiten führen. An dieser Stelle muss zudem darauf hingewiesen werden, dass lediglich die digitalen </w:t>
      </w:r>
      <w:proofErr w:type="spellStart"/>
      <w:r w:rsidRPr="00A262C2">
        <w:rPr>
          <w:sz w:val="24"/>
          <w:szCs w:val="24"/>
          <w:lang w:val="de-DE"/>
        </w:rPr>
        <w:t>Outputkanäle</w:t>
      </w:r>
      <w:proofErr w:type="spellEnd"/>
      <w:r w:rsidRPr="00A262C2">
        <w:rPr>
          <w:sz w:val="24"/>
          <w:szCs w:val="24"/>
          <w:lang w:val="de-DE"/>
        </w:rPr>
        <w:t xml:space="preserve"> zur Vermittlung der Inhalte bspw. In Form eines Videos nicht den Sinn der neuen Technologien widerspiegelt. Die didaktischen Konzepte hinter der Digitalisierung wie auch die Inhalte müssen gleichermaßen an die neue Gesellschaft und Rahmenbedingungen angepasst werden.</w:t>
      </w:r>
    </w:p>
    <w:p w:rsidR="003A280B" w:rsidRPr="00A262C2" w:rsidRDefault="003A280B" w:rsidP="003A280B">
      <w:pPr>
        <w:spacing w:line="360" w:lineRule="auto"/>
        <w:jc w:val="both"/>
        <w:rPr>
          <w:sz w:val="24"/>
          <w:szCs w:val="24"/>
          <w:lang w:val="de-DE"/>
        </w:rPr>
      </w:pPr>
    </w:p>
    <w:p w:rsidR="003A280B" w:rsidRPr="00A262C2" w:rsidRDefault="003A280B" w:rsidP="003A280B">
      <w:pPr>
        <w:spacing w:line="360" w:lineRule="auto"/>
        <w:jc w:val="both"/>
        <w:rPr>
          <w:sz w:val="24"/>
          <w:szCs w:val="24"/>
          <w:lang w:val="de-DE"/>
        </w:rPr>
      </w:pPr>
      <w:r w:rsidRPr="00A262C2">
        <w:rPr>
          <w:sz w:val="24"/>
          <w:szCs w:val="24"/>
          <w:lang w:val="de-DE"/>
        </w:rPr>
        <w:t xml:space="preserve">Es ist </w:t>
      </w:r>
      <w:r w:rsidR="009F2BF7" w:rsidRPr="00A262C2">
        <w:rPr>
          <w:sz w:val="24"/>
          <w:szCs w:val="24"/>
          <w:lang w:val="de-DE"/>
        </w:rPr>
        <w:t xml:space="preserve">somit </w:t>
      </w:r>
      <w:r w:rsidRPr="00A262C2">
        <w:rPr>
          <w:sz w:val="24"/>
          <w:szCs w:val="24"/>
          <w:lang w:val="de-DE"/>
        </w:rPr>
        <w:t>wertvoll zu bedenken, dass Technologien als Werkzeug eingesetzt werden sollten und nicht als Alternative für den Unterricht</w:t>
      </w:r>
      <w:r w:rsidR="009F2BF7" w:rsidRPr="00A262C2">
        <w:rPr>
          <w:sz w:val="24"/>
          <w:szCs w:val="24"/>
          <w:lang w:val="de-DE"/>
        </w:rPr>
        <w:t>,</w:t>
      </w:r>
      <w:r w:rsidRPr="00A262C2">
        <w:rPr>
          <w:sz w:val="24"/>
          <w:szCs w:val="24"/>
          <w:lang w:val="de-DE"/>
        </w:rPr>
        <w:t xml:space="preserve"> der von einer anerkannten Person (</w:t>
      </w:r>
      <w:r w:rsidR="009F2BF7" w:rsidRPr="00A262C2">
        <w:rPr>
          <w:sz w:val="24"/>
          <w:szCs w:val="24"/>
          <w:lang w:val="de-DE"/>
        </w:rPr>
        <w:t xml:space="preserve">Lehrkraft, Trainer, Couch oder </w:t>
      </w:r>
      <w:r w:rsidRPr="00A262C2">
        <w:rPr>
          <w:sz w:val="24"/>
          <w:szCs w:val="24"/>
          <w:lang w:val="de-DE"/>
        </w:rPr>
        <w:t xml:space="preserve">Professor) in einem Klassenzimmer zur Verfügung gestellt wird. Es ist wichtig, diese Werkzeuge sinnvoll zu nutzen und einen </w:t>
      </w:r>
      <w:r w:rsidR="009F2BF7" w:rsidRPr="00A262C2">
        <w:rPr>
          <w:sz w:val="24"/>
          <w:szCs w:val="24"/>
          <w:lang w:val="de-DE"/>
        </w:rPr>
        <w:t xml:space="preserve">wahllosen Einsatz </w:t>
      </w:r>
      <w:r w:rsidRPr="00A262C2">
        <w:rPr>
          <w:sz w:val="24"/>
          <w:szCs w:val="24"/>
          <w:lang w:val="de-DE"/>
        </w:rPr>
        <w:t>zu vermeiden. Die gleiche Perspektive gilt auch für die Technologie, die auch in der Industrie zum Einsatz kommt. Wenn die Arbeitskräfte mit den Fähigkeiten</w:t>
      </w:r>
      <w:r w:rsidR="009F2BF7" w:rsidRPr="00A262C2">
        <w:rPr>
          <w:sz w:val="24"/>
          <w:szCs w:val="24"/>
          <w:lang w:val="de-DE"/>
        </w:rPr>
        <w:t xml:space="preserve"> und Qualifikationen</w:t>
      </w:r>
      <w:r w:rsidRPr="00A262C2">
        <w:rPr>
          <w:sz w:val="24"/>
          <w:szCs w:val="24"/>
          <w:lang w:val="de-DE"/>
        </w:rPr>
        <w:t xml:space="preserve"> ausgestattet sind</w:t>
      </w:r>
      <w:r w:rsidR="009F2BF7" w:rsidRPr="00A262C2">
        <w:rPr>
          <w:sz w:val="24"/>
          <w:szCs w:val="24"/>
          <w:lang w:val="de-DE"/>
        </w:rPr>
        <w:t xml:space="preserve"> und werden</w:t>
      </w:r>
      <w:r w:rsidRPr="00A262C2">
        <w:rPr>
          <w:sz w:val="24"/>
          <w:szCs w:val="24"/>
          <w:lang w:val="de-DE"/>
        </w:rPr>
        <w:t>, die für den Einsatz der Technologie erforderlich sind, wird dies</w:t>
      </w:r>
      <w:r w:rsidR="009F2BF7" w:rsidRPr="00A262C2">
        <w:rPr>
          <w:sz w:val="24"/>
          <w:szCs w:val="24"/>
          <w:lang w:val="de-DE"/>
        </w:rPr>
        <w:t xml:space="preserve"> zu einem effizienten und effektiven Wandel in und um unsere</w:t>
      </w:r>
      <w:r w:rsidRPr="00A262C2">
        <w:rPr>
          <w:sz w:val="24"/>
          <w:szCs w:val="24"/>
          <w:lang w:val="de-DE"/>
        </w:rPr>
        <w:t xml:space="preserve"> Gesellschaft </w:t>
      </w:r>
      <w:r w:rsidR="009F2BF7" w:rsidRPr="00A262C2">
        <w:rPr>
          <w:sz w:val="24"/>
          <w:szCs w:val="24"/>
          <w:lang w:val="de-DE"/>
        </w:rPr>
        <w:t xml:space="preserve">führen. </w:t>
      </w:r>
    </w:p>
    <w:p w:rsidR="003A280B" w:rsidRPr="00A262C2" w:rsidRDefault="003A280B" w:rsidP="003A280B">
      <w:pPr>
        <w:spacing w:line="360" w:lineRule="auto"/>
        <w:jc w:val="center"/>
        <w:rPr>
          <w:sz w:val="24"/>
          <w:szCs w:val="24"/>
          <w:lang w:val="de-DE"/>
        </w:rPr>
      </w:pPr>
      <w:r w:rsidRPr="00A262C2">
        <w:rPr>
          <w:sz w:val="24"/>
          <w:szCs w:val="24"/>
          <w:lang w:val="de-DE"/>
        </w:rPr>
        <w:t> </w:t>
      </w:r>
    </w:p>
    <w:p w:rsidR="003A280B" w:rsidRPr="00A262C2" w:rsidRDefault="003A280B" w:rsidP="003A280B">
      <w:pPr>
        <w:spacing w:line="360" w:lineRule="auto"/>
        <w:jc w:val="center"/>
        <w:rPr>
          <w:rFonts w:cs="Calibri"/>
          <w:b/>
          <w:sz w:val="24"/>
          <w:lang w:val="de-DE"/>
        </w:rPr>
      </w:pPr>
    </w:p>
    <w:p w:rsidR="003A280B" w:rsidRPr="00A262C2" w:rsidRDefault="003A280B" w:rsidP="003A280B">
      <w:pPr>
        <w:spacing w:line="360" w:lineRule="auto"/>
        <w:jc w:val="center"/>
        <w:rPr>
          <w:rFonts w:cs="Calibri"/>
          <w:b/>
          <w:sz w:val="24"/>
          <w:lang w:val="de-DE"/>
        </w:rPr>
      </w:pPr>
    </w:p>
    <w:p w:rsidR="003A280B" w:rsidRPr="00A262C2" w:rsidRDefault="003A280B" w:rsidP="003A280B">
      <w:pPr>
        <w:spacing w:line="360" w:lineRule="auto"/>
        <w:jc w:val="center"/>
        <w:rPr>
          <w:rFonts w:cs="Calibri"/>
          <w:b/>
          <w:sz w:val="24"/>
          <w:lang w:val="de-DE"/>
        </w:rPr>
      </w:pPr>
    </w:p>
    <w:p w:rsidR="003A280B" w:rsidRPr="00A262C2" w:rsidRDefault="003A280B"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9F2BF7" w:rsidRPr="00A262C2" w:rsidRDefault="009F2BF7" w:rsidP="003A280B">
      <w:pPr>
        <w:spacing w:line="360" w:lineRule="auto"/>
        <w:jc w:val="center"/>
        <w:rPr>
          <w:rFonts w:cs="Calibri"/>
          <w:b/>
          <w:sz w:val="24"/>
          <w:lang w:val="de-DE"/>
        </w:rPr>
      </w:pPr>
    </w:p>
    <w:p w:rsidR="003A280B" w:rsidRPr="00A262C2" w:rsidRDefault="003A280B" w:rsidP="003A280B">
      <w:pPr>
        <w:spacing w:line="360" w:lineRule="auto"/>
        <w:jc w:val="center"/>
        <w:rPr>
          <w:rFonts w:cs="Calibri"/>
          <w:b/>
          <w:sz w:val="24"/>
          <w:lang w:val="de-DE"/>
        </w:rPr>
      </w:pPr>
    </w:p>
    <w:p w:rsidR="000A6A83" w:rsidRPr="00A262C2" w:rsidRDefault="00EE4238" w:rsidP="003A280B">
      <w:pPr>
        <w:spacing w:line="360" w:lineRule="auto"/>
        <w:jc w:val="center"/>
        <w:rPr>
          <w:rFonts w:cs="Calibri"/>
          <w:b/>
          <w:sz w:val="24"/>
          <w:lang w:val="de-DE"/>
        </w:rPr>
      </w:pPr>
      <w:r w:rsidRPr="00A262C2">
        <w:rPr>
          <w:rFonts w:cs="Calibri"/>
          <w:b/>
          <w:sz w:val="24"/>
          <w:lang w:val="de-DE"/>
        </w:rPr>
        <w:lastRenderedPageBreak/>
        <w:t>Aufgabe</w:t>
      </w:r>
      <w:r w:rsidR="000A6A83" w:rsidRPr="00A262C2">
        <w:rPr>
          <w:rFonts w:cs="Calibri"/>
          <w:b/>
          <w:sz w:val="24"/>
          <w:lang w:val="de-DE"/>
        </w:rPr>
        <w:t>:</w:t>
      </w:r>
    </w:p>
    <w:p w:rsidR="00EE4238" w:rsidRPr="00A262C2" w:rsidRDefault="000A6A83" w:rsidP="00AA4FB5">
      <w:pPr>
        <w:spacing w:line="360" w:lineRule="auto"/>
        <w:rPr>
          <w:lang w:val="de-DE" w:eastAsia="de-DE"/>
        </w:rPr>
      </w:pPr>
      <w:r w:rsidRPr="00A262C2">
        <w:rPr>
          <w:lang w:val="de-DE" w:eastAsia="de-DE"/>
        </w:rPr>
        <w:t>1</w:t>
      </w:r>
      <w:r w:rsidR="00EE4238" w:rsidRPr="00A262C2">
        <w:rPr>
          <w:lang w:val="de-DE" w:eastAsia="de-DE"/>
        </w:rPr>
        <w:t xml:space="preserve">. Sehen Sie sich dieses kurze Video an, das einige Aspekte der digitalen Transformation in Schweden präsentiert. </w:t>
      </w:r>
    </w:p>
    <w:p w:rsidR="000A6A83" w:rsidRPr="00A262C2" w:rsidRDefault="00EE4238" w:rsidP="00AA4FB5">
      <w:pPr>
        <w:spacing w:line="360" w:lineRule="auto"/>
        <w:rPr>
          <w:rFonts w:ascii="Calibri Light" w:hAnsi="Calibri Light"/>
          <w:color w:val="1F4E79"/>
          <w:sz w:val="24"/>
          <w:szCs w:val="32"/>
          <w:lang w:val="de-DE" w:eastAsia="en-US"/>
        </w:rPr>
      </w:pPr>
      <w:r w:rsidRPr="00A262C2">
        <w:rPr>
          <w:lang w:val="de-DE" w:eastAsia="de-DE"/>
        </w:rPr>
        <w:t>Was sind Ihre Gedanken beim Schauen? Nennen Sie 3 Bereiche, in denen digitale Technologie bereits vorhanden ist.</w:t>
      </w:r>
      <w:r w:rsidR="000A6A83" w:rsidRPr="00A262C2">
        <w:rPr>
          <w:lang w:val="de-DE" w:eastAsia="de-DE"/>
        </w:rPr>
        <w:br/>
        <w:t xml:space="preserve">Video: </w:t>
      </w:r>
      <w:r w:rsidR="000A6A83" w:rsidRPr="00A262C2">
        <w:rPr>
          <w:rFonts w:ascii="Calibri Light" w:hAnsi="Calibri Light"/>
          <w:color w:val="1F4E79"/>
          <w:sz w:val="24"/>
          <w:szCs w:val="32"/>
          <w:lang w:val="de-DE" w:eastAsia="en-US"/>
        </w:rPr>
        <w:t>https://dl-mail.ymail.com/ws/download/mailboxes/@.id==VjN-yg8Wn-tmEHPwMwDVids6ETwRId_7tmO5f6d8tdJVLiuw8d1DfQwatJjYTaZNo-VHBmBxuc2UTjmHlmQVvjcwMQ/messages/@.id==AIkibN94PsahXq57YArdQFW2UjQ/content/parts/@.id==2/raw?appid=YMailNodin&amp;ymreqid=9b29e981-164d-7380-1c55-020000019800&amp;token=zitEzqOML3j84e6ealFTT5U7-km5qEQF52lp7AcCuBac0ZENuxotU1td8JhDzjr31-3oFZzDwpUNsBbpYEwEHVpN9cVZpwKi1m5WgdmxenEaXYsR4RvwvgV3QYEmzl84</w:t>
      </w:r>
    </w:p>
    <w:p w:rsidR="000A6A83" w:rsidRPr="00A262C2" w:rsidRDefault="000A6A83" w:rsidP="00F13B5B">
      <w:pPr>
        <w:spacing w:line="360" w:lineRule="auto"/>
        <w:rPr>
          <w:rFonts w:cs="Calibri"/>
          <w:sz w:val="24"/>
          <w:szCs w:val="24"/>
          <w:u w:val="single"/>
          <w:lang w:val="de-DE" w:eastAsia="de-DE"/>
        </w:rPr>
      </w:pP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br/>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r w:rsidRPr="00A262C2">
        <w:rPr>
          <w:rFonts w:cs="Calibri"/>
          <w:sz w:val="24"/>
          <w:szCs w:val="24"/>
          <w:u w:val="single"/>
          <w:lang w:val="de-DE" w:eastAsia="de-DE"/>
        </w:rPr>
        <w:tab/>
      </w:r>
    </w:p>
    <w:p w:rsidR="000A6A83" w:rsidRPr="00A262C2" w:rsidRDefault="000A6A83" w:rsidP="00F13B5B">
      <w:pPr>
        <w:pStyle w:val="Listenabsatz"/>
        <w:spacing w:line="360" w:lineRule="auto"/>
        <w:ind w:left="630"/>
        <w:rPr>
          <w:rFonts w:ascii="Calibri" w:hAnsi="Calibri" w:cs="Calibri"/>
          <w:sz w:val="24"/>
          <w:szCs w:val="24"/>
          <w:lang w:eastAsia="de-DE"/>
        </w:rPr>
      </w:pPr>
    </w:p>
    <w:p w:rsidR="000A6A83" w:rsidRPr="00A262C2" w:rsidRDefault="000A6A83" w:rsidP="00EE4238">
      <w:pPr>
        <w:pStyle w:val="berschrift3"/>
        <w:rPr>
          <w:lang w:val="de-DE"/>
        </w:rPr>
      </w:pPr>
      <w:r w:rsidRPr="00A262C2">
        <w:rPr>
          <w:lang w:val="de-DE"/>
        </w:rPr>
        <w:br w:type="page"/>
      </w:r>
      <w:bookmarkStart w:id="6" w:name="_Toc55897768"/>
      <w:r w:rsidRPr="00A262C2">
        <w:rPr>
          <w:lang w:val="de-DE"/>
        </w:rPr>
        <w:lastRenderedPageBreak/>
        <w:t xml:space="preserve">2. </w:t>
      </w:r>
      <w:r w:rsidR="00EE4238" w:rsidRPr="00A262C2">
        <w:rPr>
          <w:lang w:val="de-DE"/>
        </w:rPr>
        <w:t>Bildung</w:t>
      </w:r>
      <w:bookmarkEnd w:id="6"/>
      <w:r w:rsidR="00EE4238" w:rsidRPr="00A262C2">
        <w:rPr>
          <w:lang w:val="de-DE"/>
        </w:rPr>
        <w:t xml:space="preserve"> </w:t>
      </w:r>
    </w:p>
    <w:p w:rsidR="00EE4238" w:rsidRPr="00A262C2" w:rsidRDefault="00EE4238" w:rsidP="00EE4238">
      <w:pPr>
        <w:rPr>
          <w:lang w:val="de-DE"/>
        </w:rPr>
      </w:pPr>
    </w:p>
    <w:p w:rsidR="000A6A83" w:rsidRPr="00A262C2" w:rsidRDefault="000A6A83" w:rsidP="00EE4238">
      <w:pPr>
        <w:pStyle w:val="berschrift3"/>
        <w:rPr>
          <w:lang w:val="de-DE"/>
        </w:rPr>
      </w:pPr>
      <w:bookmarkStart w:id="7" w:name="_Toc55897769"/>
      <w:r w:rsidRPr="00A262C2">
        <w:rPr>
          <w:lang w:val="de-DE"/>
        </w:rPr>
        <w:t xml:space="preserve">2.1. </w:t>
      </w:r>
      <w:r w:rsidR="00EE4238" w:rsidRPr="00A262C2">
        <w:rPr>
          <w:lang w:val="de-DE"/>
        </w:rPr>
        <w:t>EU- Beteiligung</w:t>
      </w:r>
      <w:bookmarkEnd w:id="7"/>
      <w:r w:rsidR="00EE4238" w:rsidRPr="00A262C2">
        <w:rPr>
          <w:lang w:val="de-DE"/>
        </w:rPr>
        <w:t xml:space="preserve"> </w:t>
      </w:r>
      <w:r w:rsidRPr="00A262C2">
        <w:rPr>
          <w:lang w:val="de-DE"/>
        </w:rPr>
        <w:t xml:space="preserve"> </w:t>
      </w:r>
    </w:p>
    <w:p w:rsidR="000A6A83" w:rsidRPr="00A262C2" w:rsidRDefault="000A6A83" w:rsidP="00F13B5B">
      <w:pPr>
        <w:spacing w:line="360" w:lineRule="auto"/>
        <w:jc w:val="both"/>
        <w:rPr>
          <w:sz w:val="24"/>
          <w:szCs w:val="24"/>
          <w:lang w:val="de-DE"/>
        </w:rPr>
      </w:pPr>
    </w:p>
    <w:p w:rsidR="00EE4238" w:rsidRPr="00A262C2" w:rsidRDefault="00EE4238" w:rsidP="00F13B5B">
      <w:pPr>
        <w:spacing w:line="360" w:lineRule="auto"/>
        <w:jc w:val="both"/>
        <w:rPr>
          <w:sz w:val="24"/>
          <w:szCs w:val="24"/>
          <w:lang w:val="de-DE"/>
        </w:rPr>
      </w:pPr>
      <w:r w:rsidRPr="00A262C2">
        <w:rPr>
          <w:sz w:val="24"/>
          <w:szCs w:val="24"/>
          <w:lang w:val="de-DE"/>
        </w:rPr>
        <w:t>Die EU hat 2014 ein neues Entwicklungsprogramm mit dem Ziel gestartet, Technologien in den Lernprozess zu integrieren.</w:t>
      </w:r>
      <w:r w:rsidR="005243A0" w:rsidRPr="00A262C2">
        <w:rPr>
          <w:rStyle w:val="Funotenzeichen"/>
          <w:sz w:val="24"/>
          <w:szCs w:val="24"/>
          <w:lang w:val="de-DE"/>
        </w:rPr>
        <w:t xml:space="preserve"> </w:t>
      </w:r>
      <w:r w:rsidR="005243A0" w:rsidRPr="00A262C2">
        <w:rPr>
          <w:rStyle w:val="Funotenzeichen"/>
          <w:sz w:val="24"/>
          <w:szCs w:val="24"/>
          <w:lang w:val="de-DE"/>
        </w:rPr>
        <w:footnoteReference w:id="5"/>
      </w:r>
      <w:r w:rsidR="005243A0" w:rsidRPr="00A262C2">
        <w:rPr>
          <w:sz w:val="24"/>
          <w:szCs w:val="24"/>
          <w:lang w:val="de-DE"/>
        </w:rPr>
        <w:t xml:space="preserve"> </w:t>
      </w:r>
      <w:r w:rsidRPr="00A262C2">
        <w:rPr>
          <w:sz w:val="24"/>
          <w:szCs w:val="24"/>
          <w:lang w:val="de-DE"/>
        </w:rPr>
        <w:t xml:space="preserve"> Dies soll den Studierenden der Hochschulen helfen, nicht nur Erfahrungen mit dem Erlernen von Fakten zu sammeln, sondern sich auch auf ihr logisches Denken zu konzentrieren. Die heutigen Technologie ermöglichen es Lehrkräften, Vorlesungen online zu halten, so dass bspw. der Professor für die Überwachung der Effizienz des Lernens online verantwortlich ist </w:t>
      </w:r>
      <w:proofErr w:type="gramStart"/>
      <w:r w:rsidRPr="00A262C2">
        <w:rPr>
          <w:sz w:val="24"/>
          <w:szCs w:val="24"/>
          <w:lang w:val="de-DE"/>
        </w:rPr>
        <w:t>und  Zeitrahmen</w:t>
      </w:r>
      <w:proofErr w:type="gramEnd"/>
      <w:r w:rsidRPr="00A262C2">
        <w:rPr>
          <w:sz w:val="24"/>
          <w:szCs w:val="24"/>
          <w:lang w:val="de-DE"/>
        </w:rPr>
        <w:t xml:space="preserve"> für bestimmte Übungen festlegen kann. Gleichzeitig erleichtert es, den Papierkram zu reduzieren. Übungen, Notizen werden zu Softwareprogrammen bereitgestellt, die es für Schüler und Lehrer zugänglich</w:t>
      </w:r>
      <w:r w:rsidR="008A7083" w:rsidRPr="00A262C2">
        <w:rPr>
          <w:sz w:val="24"/>
          <w:szCs w:val="24"/>
          <w:lang w:val="de-DE"/>
        </w:rPr>
        <w:t xml:space="preserve"> machen.</w:t>
      </w:r>
      <w:r w:rsidRPr="00A262C2">
        <w:rPr>
          <w:sz w:val="24"/>
          <w:szCs w:val="24"/>
          <w:lang w:val="de-DE"/>
        </w:rPr>
        <w:t xml:space="preserve"> Anstatt Kopien auszudrucken, können sie mit einigen einfachen Schritten eine freigegebene Datei hochladen, auf die die Kursteilnehmer online zugreifen können. Dies hat sich positiv auf die EU und die Welt ausgewirkt, da weniger Papier zu einem geringeren Papierbedarf geführt hat. </w:t>
      </w:r>
    </w:p>
    <w:p w:rsidR="000A6A83" w:rsidRPr="00A262C2" w:rsidRDefault="008A7083" w:rsidP="008A7083">
      <w:pPr>
        <w:pStyle w:val="StandardWeb"/>
        <w:shd w:val="clear" w:color="auto" w:fill="FFFFFF"/>
        <w:spacing w:line="360" w:lineRule="auto"/>
        <w:jc w:val="both"/>
        <w:rPr>
          <w:rStyle w:val="Fett"/>
          <w:rFonts w:ascii="Calibri" w:hAnsi="Calibri" w:cs="Arial"/>
          <w:b w:val="0"/>
          <w:color w:val="2B2C36"/>
          <w:lang w:val="de-DE"/>
        </w:rPr>
      </w:pPr>
      <w:r w:rsidRPr="00A262C2">
        <w:rPr>
          <w:rStyle w:val="Fett"/>
          <w:rFonts w:ascii="Calibri" w:hAnsi="Calibri" w:cs="Arial"/>
          <w:b w:val="0"/>
          <w:color w:val="2B2C36"/>
          <w:lang w:val="de-DE"/>
        </w:rPr>
        <w:t xml:space="preserve">Um über eine effiziente Digitalisierung zu sprechen, muss die Schule über die notwendige Ausrüstung verfügen, sowie sich ausgebildete und offene Lehrer- </w:t>
      </w:r>
      <w:r w:rsidRPr="00A262C2">
        <w:rPr>
          <w:rStyle w:val="Fett"/>
          <w:rFonts w:ascii="Calibri" w:hAnsi="Calibri" w:cs="Arial"/>
          <w:b w:val="0"/>
          <w:color w:val="2B2C36"/>
          <w:lang w:val="de-DE"/>
        </w:rPr>
        <w:t>Spezialisten und Pädagogen in gleichem Maße</w:t>
      </w:r>
      <w:r w:rsidRPr="00A262C2">
        <w:rPr>
          <w:rStyle w:val="Fett"/>
          <w:rFonts w:ascii="Calibri" w:hAnsi="Calibri" w:cs="Arial"/>
          <w:b w:val="0"/>
          <w:color w:val="2B2C36"/>
          <w:lang w:val="de-DE"/>
        </w:rPr>
        <w:t>-</w:t>
      </w:r>
      <w:r w:rsidRPr="00A262C2">
        <w:rPr>
          <w:rStyle w:val="Fett"/>
          <w:rFonts w:ascii="Calibri" w:hAnsi="Calibri" w:cs="Arial"/>
          <w:b w:val="0"/>
          <w:color w:val="2B2C36"/>
          <w:lang w:val="de-DE"/>
        </w:rPr>
        <w:t xml:space="preserve"> </w:t>
      </w:r>
      <w:r w:rsidRPr="00A262C2">
        <w:rPr>
          <w:rStyle w:val="Fett"/>
          <w:rFonts w:ascii="Calibri" w:hAnsi="Calibri" w:cs="Arial"/>
          <w:b w:val="0"/>
          <w:color w:val="2B2C36"/>
          <w:lang w:val="de-DE"/>
        </w:rPr>
        <w:t>für weniger konventionelle, kreative Methoden bereit erklären, den neuen Weg zu gehen. Das System braucht auch angemessene nationale Plattformen, Zugang zu virtuellen Bibliotheken und offene Bildungsressourcen, um einen fairen Weg für alle Schüler und Studenten zu gewährleisten, über individuelle Möglichkeiten, Wohnumgebungen und mögliche wirtschaftliche Ungleichheiten hinaus. Dies sind wesentliche europäische Grundsätze sowie die Bedingungen einer modernen, integrativen und demokratischen Gesellschaft.</w:t>
      </w:r>
      <w:r w:rsidRPr="00A262C2">
        <w:rPr>
          <w:lang w:val="de-DE"/>
        </w:rPr>
        <w:t xml:space="preserve"> </w:t>
      </w:r>
      <w:r w:rsidRPr="00A262C2">
        <w:rPr>
          <w:rStyle w:val="Fett"/>
          <w:rFonts w:ascii="Calibri" w:hAnsi="Calibri" w:cs="Arial"/>
          <w:b w:val="0"/>
          <w:color w:val="2B2C36"/>
          <w:lang w:val="de-DE"/>
        </w:rPr>
        <w:t>Moderne Bildung bedeutet Bücher und Computer, Bibliotheken und Software, akademische Vorträge, Dialoge, Seminare und Webinare, persönliche Kurse und Lektionen, Fernunterricht, Hören und Interagieren, IT-Anwendungen, verschiedene Möglichkeiten, Internetressourcen zu nutzen, Informationen aus einer dynamischen Welt, die menschliche Intelligenz für kreative Entwicklung und Neukonfiguration erwarten.</w:t>
      </w:r>
    </w:p>
    <w:p w:rsidR="008A7083" w:rsidRPr="00A262C2" w:rsidRDefault="008A7083" w:rsidP="008A7083">
      <w:pPr>
        <w:spacing w:line="360" w:lineRule="auto"/>
        <w:jc w:val="both"/>
        <w:rPr>
          <w:rStyle w:val="Fett"/>
          <w:rFonts w:cs="Arial"/>
          <w:b w:val="0"/>
          <w:color w:val="2B2C36"/>
          <w:sz w:val="24"/>
          <w:szCs w:val="24"/>
          <w:lang w:val="de-DE"/>
        </w:rPr>
      </w:pPr>
      <w:r w:rsidRPr="00A262C2">
        <w:rPr>
          <w:rStyle w:val="Fett"/>
          <w:rFonts w:cs="Arial"/>
          <w:b w:val="0"/>
          <w:color w:val="2B2C36"/>
          <w:sz w:val="24"/>
          <w:szCs w:val="24"/>
          <w:lang w:val="de-DE"/>
        </w:rPr>
        <w:lastRenderedPageBreak/>
        <w:t xml:space="preserve">Kehren wir zur pädagogischen Reflexion zu den metaphorischen Vorschlägen von Alvin </w:t>
      </w:r>
      <w:proofErr w:type="spellStart"/>
      <w:r w:rsidRPr="00A262C2">
        <w:rPr>
          <w:rStyle w:val="Fett"/>
          <w:rFonts w:cs="Arial"/>
          <w:b w:val="0"/>
          <w:color w:val="2B2C36"/>
          <w:sz w:val="24"/>
          <w:szCs w:val="24"/>
          <w:lang w:val="de-DE"/>
        </w:rPr>
        <w:t>Toffler</w:t>
      </w:r>
      <w:proofErr w:type="spellEnd"/>
      <w:r w:rsidRPr="00A262C2">
        <w:rPr>
          <w:rStyle w:val="Fett"/>
          <w:rFonts w:cs="Arial"/>
          <w:b w:val="0"/>
          <w:color w:val="2B2C36"/>
          <w:sz w:val="24"/>
          <w:szCs w:val="24"/>
          <w:lang w:val="de-DE"/>
        </w:rPr>
        <w:t xml:space="preserve"> zurück, der davor warnt, dass Alphabetisierung im 21. Jahrhundert die Möglichkeit für junge Menschen bedeutet, zu lernen, sich zu entspannen und neu zu lernen.</w:t>
      </w:r>
    </w:p>
    <w:p w:rsidR="008A7083" w:rsidRPr="00A262C2" w:rsidRDefault="008A7083" w:rsidP="008A7083">
      <w:pPr>
        <w:spacing w:line="360" w:lineRule="auto"/>
        <w:jc w:val="both"/>
        <w:rPr>
          <w:rStyle w:val="Fett"/>
          <w:rFonts w:cs="Arial"/>
          <w:b w:val="0"/>
          <w:color w:val="2B2C36"/>
          <w:sz w:val="24"/>
          <w:szCs w:val="24"/>
          <w:lang w:val="de-DE"/>
        </w:rPr>
      </w:pPr>
      <w:r w:rsidRPr="00A262C2">
        <w:rPr>
          <w:rStyle w:val="Fett"/>
          <w:rFonts w:cs="Arial"/>
          <w:b w:val="0"/>
          <w:color w:val="2B2C36"/>
          <w:sz w:val="24"/>
          <w:szCs w:val="24"/>
          <w:lang w:val="de-DE"/>
        </w:rPr>
        <w:t>Die wichtigste Lehre, die die aktuelle Pandemie vermittelt hat, ist, dass manchmal lernen, studieren und somit unser Berufsleben über bekannte Muster hinausgeht, und Anpassung sowie Alternativen müssen sofort zugänglich sein, um das Unbekannte und Unvorhersehbare zu überwinden. Deshalb werden Digitalisierung, E-Learning-Methoden und die Entwicklung digitaler Kompetenzen zu verpflichtenden Bildungswegen, die wir aus der Bildungspolitik annehmen müssen.</w:t>
      </w:r>
    </w:p>
    <w:p w:rsidR="008A7083" w:rsidRPr="00A262C2" w:rsidRDefault="008A7083" w:rsidP="008A7083">
      <w:pPr>
        <w:spacing w:line="360" w:lineRule="auto"/>
        <w:rPr>
          <w:b/>
          <w:bCs/>
          <w:color w:val="333333"/>
          <w:sz w:val="24"/>
          <w:szCs w:val="24"/>
          <w:lang w:val="de-DE"/>
        </w:rPr>
      </w:pPr>
    </w:p>
    <w:p w:rsidR="008A7083" w:rsidRPr="00A262C2" w:rsidRDefault="008A7083" w:rsidP="008A7083">
      <w:pPr>
        <w:pStyle w:val="berschrift3"/>
        <w:rPr>
          <w:lang w:val="de-DE"/>
        </w:rPr>
      </w:pPr>
    </w:p>
    <w:p w:rsidR="008A7083" w:rsidRPr="00A262C2" w:rsidRDefault="000A6A83" w:rsidP="008A7083">
      <w:pPr>
        <w:pStyle w:val="berschrift3"/>
        <w:rPr>
          <w:lang w:val="de-DE"/>
        </w:rPr>
      </w:pPr>
      <w:bookmarkStart w:id="8" w:name="_Toc55897770"/>
      <w:r w:rsidRPr="00A262C2">
        <w:rPr>
          <w:lang w:val="de-DE"/>
        </w:rPr>
        <w:t xml:space="preserve">2.2. </w:t>
      </w:r>
      <w:r w:rsidR="008A7083" w:rsidRPr="00A262C2">
        <w:rPr>
          <w:lang w:val="de-DE"/>
        </w:rPr>
        <w:t>Digitalisierung im Hochschulbereich</w:t>
      </w:r>
      <w:bookmarkEnd w:id="8"/>
    </w:p>
    <w:p w:rsidR="008A7083" w:rsidRPr="00A262C2" w:rsidRDefault="008A7083" w:rsidP="008A7083">
      <w:pPr>
        <w:spacing w:line="360" w:lineRule="auto"/>
        <w:rPr>
          <w:bCs/>
          <w:color w:val="333333"/>
          <w:sz w:val="24"/>
          <w:szCs w:val="24"/>
          <w:lang w:val="de-DE"/>
        </w:rPr>
      </w:pPr>
    </w:p>
    <w:p w:rsidR="000A6A83" w:rsidRPr="00A262C2" w:rsidRDefault="008A7083" w:rsidP="00F13B5B">
      <w:pPr>
        <w:spacing w:line="360" w:lineRule="auto"/>
        <w:rPr>
          <w:bCs/>
          <w:color w:val="333333"/>
          <w:sz w:val="24"/>
          <w:szCs w:val="24"/>
          <w:lang w:val="de-DE"/>
        </w:rPr>
      </w:pPr>
      <w:r w:rsidRPr="00A262C2">
        <w:rPr>
          <w:bCs/>
          <w:color w:val="333333"/>
          <w:sz w:val="24"/>
          <w:szCs w:val="24"/>
          <w:lang w:val="de-DE"/>
        </w:rPr>
        <w:t xml:space="preserve">Der nächste Beitrag zu institutionellen Ansätzen von Lehren und Lernen richtet sich nach </w:t>
      </w:r>
      <w:proofErr w:type="spellStart"/>
      <w:r w:rsidRPr="00A262C2">
        <w:rPr>
          <w:bCs/>
          <w:color w:val="333333"/>
          <w:sz w:val="24"/>
          <w:szCs w:val="24"/>
          <w:lang w:val="de-DE"/>
        </w:rPr>
        <w:t>tandfonline</w:t>
      </w:r>
      <w:proofErr w:type="spellEnd"/>
      <w:r w:rsidRPr="00A262C2">
        <w:rPr>
          <w:bCs/>
          <w:color w:val="333333"/>
          <w:sz w:val="24"/>
          <w:szCs w:val="24"/>
          <w:lang w:val="de-DE"/>
        </w:rPr>
        <w:t>.</w:t>
      </w:r>
      <w:r w:rsidRPr="00A262C2">
        <w:rPr>
          <w:rStyle w:val="Funotenzeichen"/>
          <w:bCs/>
          <w:color w:val="333333"/>
          <w:sz w:val="24"/>
          <w:szCs w:val="24"/>
          <w:lang w:val="de-DE"/>
        </w:rPr>
        <w:footnoteReference w:id="6"/>
      </w:r>
    </w:p>
    <w:p w:rsidR="008A7083" w:rsidRPr="00A262C2" w:rsidRDefault="008A7083" w:rsidP="008A7083">
      <w:pPr>
        <w:spacing w:line="360" w:lineRule="auto"/>
        <w:jc w:val="both"/>
        <w:rPr>
          <w:sz w:val="24"/>
          <w:szCs w:val="24"/>
          <w:lang w:val="de-DE"/>
        </w:rPr>
      </w:pPr>
      <w:r w:rsidRPr="00A262C2">
        <w:rPr>
          <w:sz w:val="24"/>
          <w:szCs w:val="24"/>
          <w:lang w:val="de-DE"/>
        </w:rPr>
        <w:t>Einer der Widersprüche, die die Modernisierung der Bildung ernsthaft behindern, ist die Diskrepanz zwischen der Geschwindigkeit der Digitalisierung der Bildungsressourcen und der Geschwindigkeit, mit der die Digitalisierung des Bildungsprozesses selbst</w:t>
      </w:r>
      <w:r w:rsidR="001B76D1" w:rsidRPr="00A262C2">
        <w:rPr>
          <w:sz w:val="24"/>
          <w:szCs w:val="24"/>
          <w:lang w:val="de-DE"/>
        </w:rPr>
        <w:t xml:space="preserve"> -</w:t>
      </w:r>
      <w:r w:rsidRPr="00A262C2">
        <w:rPr>
          <w:sz w:val="24"/>
          <w:szCs w:val="24"/>
          <w:lang w:val="de-DE"/>
        </w:rPr>
        <w:t>die immer noch sehr gering ist</w:t>
      </w:r>
      <w:r w:rsidR="001B76D1" w:rsidRPr="00A262C2">
        <w:rPr>
          <w:sz w:val="24"/>
          <w:szCs w:val="24"/>
          <w:lang w:val="de-DE"/>
        </w:rPr>
        <w:t>-</w:t>
      </w:r>
      <w:r w:rsidRPr="00A262C2">
        <w:rPr>
          <w:sz w:val="24"/>
          <w:szCs w:val="24"/>
          <w:lang w:val="de-DE"/>
        </w:rPr>
        <w:t xml:space="preserve"> erreicht wird. Die Reform des Bildungswesens wird in dem Artikel am Beispiel verschiedener Formen von lehr- und außerschulischen Aktivitäten vorgestellt, die auf die aktive Nutzung digitaler Bildungsressourcen abzielen. </w:t>
      </w:r>
    </w:p>
    <w:p w:rsidR="000A6A83" w:rsidRPr="00A262C2" w:rsidRDefault="008A7083" w:rsidP="00E13CC5">
      <w:pPr>
        <w:spacing w:line="360" w:lineRule="auto"/>
        <w:jc w:val="both"/>
        <w:rPr>
          <w:sz w:val="24"/>
          <w:szCs w:val="24"/>
          <w:lang w:val="de-DE"/>
        </w:rPr>
      </w:pPr>
      <w:r w:rsidRPr="00A262C2">
        <w:rPr>
          <w:sz w:val="24"/>
          <w:szCs w:val="24"/>
          <w:lang w:val="de-DE"/>
        </w:rPr>
        <w:t>Bei der Diskussion über das Phänomen der Digitalisierung ist zu beachten, dass verschiedene Analysten und Prognoseexperten (meist Briten, darunter Tim Berners-Lee - einer der Erfinder des World Wide Web (Stuart, 2014)) den Übergang des Bildungsprozesses in die digitale Phase als Wendepunkt in der Bildungsgeschichte betrachten.</w:t>
      </w:r>
      <w:r w:rsidR="00E13CC5" w:rsidRPr="00A262C2">
        <w:rPr>
          <w:sz w:val="24"/>
          <w:szCs w:val="24"/>
          <w:lang w:val="de-DE"/>
        </w:rPr>
        <w:t>.</w:t>
      </w:r>
      <w:r w:rsidR="000A6A83" w:rsidRPr="00A262C2">
        <w:rPr>
          <w:sz w:val="24"/>
          <w:szCs w:val="24"/>
          <w:lang w:val="de-DE"/>
        </w:rPr>
        <w:t>.</w:t>
      </w:r>
    </w:p>
    <w:p w:rsidR="00E13CC5" w:rsidRPr="00A262C2" w:rsidRDefault="00E13CC5" w:rsidP="00E13CC5">
      <w:pPr>
        <w:spacing w:line="360" w:lineRule="auto"/>
        <w:jc w:val="both"/>
        <w:rPr>
          <w:sz w:val="24"/>
          <w:szCs w:val="24"/>
          <w:lang w:val="de-DE"/>
        </w:rPr>
      </w:pPr>
      <w:r w:rsidRPr="00A262C2">
        <w:rPr>
          <w:sz w:val="24"/>
          <w:szCs w:val="24"/>
          <w:lang w:val="de-DE"/>
        </w:rPr>
        <w:t xml:space="preserve">Der erklärte Ansatz wurde von der Europäischen Union übernommen. Die 2014 verabschiedete EU-2020-Strategie zur Entwicklung des Bildungswesens konzentriert sich auf digitale Technologien. Dieses Dokument hat als Kernziel die Integration modernster IT-Lösungen in die Aktivitäten von Bildungseinrichtungen in der gesamten EU.  </w:t>
      </w:r>
    </w:p>
    <w:p w:rsidR="000A6A83" w:rsidRPr="00A262C2" w:rsidRDefault="00E13CC5" w:rsidP="00E13CC5">
      <w:pPr>
        <w:spacing w:line="360" w:lineRule="auto"/>
        <w:jc w:val="both"/>
        <w:rPr>
          <w:sz w:val="24"/>
          <w:szCs w:val="24"/>
          <w:lang w:val="de-DE"/>
        </w:rPr>
      </w:pPr>
      <w:r w:rsidRPr="00A262C2">
        <w:rPr>
          <w:sz w:val="24"/>
          <w:szCs w:val="24"/>
          <w:lang w:val="de-DE"/>
        </w:rPr>
        <w:lastRenderedPageBreak/>
        <w:t>"</w:t>
      </w:r>
      <w:proofErr w:type="spellStart"/>
      <w:r w:rsidRPr="00A262C2">
        <w:rPr>
          <w:sz w:val="24"/>
          <w:szCs w:val="24"/>
          <w:lang w:val="de-DE"/>
        </w:rPr>
        <w:t>DigEduPol</w:t>
      </w:r>
      <w:proofErr w:type="spellEnd"/>
      <w:r w:rsidRPr="00A262C2">
        <w:rPr>
          <w:sz w:val="24"/>
          <w:szCs w:val="24"/>
          <w:lang w:val="de-DE"/>
        </w:rPr>
        <w:t>": das Hauptziel besteht darin, digitale Technologien in den Bildungsprozess zu integrieren, so dass sie sowohl mit dem Unterricht bestimmter Fächer, als auch mit dem Schulbildungsprozess im Allgemeinen Hand in Hand gehen.</w:t>
      </w:r>
    </w:p>
    <w:p w:rsidR="00E13CC5" w:rsidRPr="00A262C2" w:rsidRDefault="00E13CC5" w:rsidP="00E13CC5">
      <w:pPr>
        <w:spacing w:line="360" w:lineRule="auto"/>
        <w:jc w:val="both"/>
        <w:rPr>
          <w:sz w:val="24"/>
          <w:szCs w:val="24"/>
          <w:lang w:val="de-DE"/>
        </w:rPr>
      </w:pPr>
    </w:p>
    <w:p w:rsidR="000A6A83" w:rsidRPr="00A262C2" w:rsidRDefault="000A6A83" w:rsidP="00E13CC5">
      <w:pPr>
        <w:pStyle w:val="berschrift3"/>
        <w:rPr>
          <w:lang w:val="de-DE"/>
        </w:rPr>
      </w:pPr>
      <w:bookmarkStart w:id="9" w:name="_Toc55897771"/>
      <w:r w:rsidRPr="00A262C2">
        <w:rPr>
          <w:lang w:val="de-DE"/>
        </w:rPr>
        <w:t>2.3. Trends in</w:t>
      </w:r>
      <w:r w:rsidR="00E13CC5" w:rsidRPr="00A262C2">
        <w:rPr>
          <w:lang w:val="de-DE"/>
        </w:rPr>
        <w:t xml:space="preserve"> der Bildung7</w:t>
      </w:r>
      <w:bookmarkEnd w:id="9"/>
    </w:p>
    <w:p w:rsidR="00E13CC5" w:rsidRPr="00A262C2" w:rsidRDefault="00E13CC5" w:rsidP="00E13CC5">
      <w:pPr>
        <w:rPr>
          <w:lang w:val="de-DE"/>
        </w:rPr>
      </w:pPr>
    </w:p>
    <w:p w:rsidR="00E13CC5" w:rsidRPr="00A262C2" w:rsidRDefault="00E13CC5" w:rsidP="00E13CC5">
      <w:pPr>
        <w:spacing w:line="360" w:lineRule="auto"/>
        <w:jc w:val="both"/>
        <w:rPr>
          <w:sz w:val="24"/>
          <w:szCs w:val="24"/>
          <w:lang w:val="de-DE"/>
        </w:rPr>
      </w:pPr>
      <w:r w:rsidRPr="00A262C2">
        <w:rPr>
          <w:sz w:val="24"/>
          <w:szCs w:val="24"/>
          <w:lang w:val="de-DE"/>
        </w:rPr>
        <w:t>Fernunterricht, der auf neuen Möglichkeiten digitaler Technologien basiert, ist ein</w:t>
      </w:r>
    </w:p>
    <w:p w:rsidR="000A6A83" w:rsidRPr="00A262C2" w:rsidRDefault="00E13CC5" w:rsidP="00E13CC5">
      <w:pPr>
        <w:spacing w:line="360" w:lineRule="auto"/>
        <w:rPr>
          <w:sz w:val="24"/>
          <w:szCs w:val="24"/>
          <w:lang w:val="de-DE"/>
        </w:rPr>
      </w:pPr>
      <w:r w:rsidRPr="00A262C2">
        <w:rPr>
          <w:sz w:val="24"/>
          <w:szCs w:val="24"/>
          <w:lang w:val="de-DE"/>
        </w:rPr>
        <w:t>Digitalisierungstrend im Bildungsbereich.</w:t>
      </w:r>
    </w:p>
    <w:p w:rsidR="00E13CC5" w:rsidRPr="00A262C2" w:rsidRDefault="00E13CC5" w:rsidP="00E13CC5">
      <w:pPr>
        <w:spacing w:line="360" w:lineRule="auto"/>
        <w:rPr>
          <w:sz w:val="24"/>
          <w:szCs w:val="24"/>
          <w:lang w:val="de-DE"/>
        </w:rPr>
      </w:pPr>
    </w:p>
    <w:p w:rsidR="00E13CC5" w:rsidRPr="00A262C2" w:rsidRDefault="00E13CC5" w:rsidP="00E13CC5">
      <w:pPr>
        <w:spacing w:line="360" w:lineRule="auto"/>
        <w:jc w:val="both"/>
        <w:rPr>
          <w:sz w:val="24"/>
          <w:szCs w:val="24"/>
          <w:lang w:val="de-DE"/>
        </w:rPr>
      </w:pPr>
      <w:r w:rsidRPr="00A262C2">
        <w:rPr>
          <w:sz w:val="24"/>
          <w:szCs w:val="24"/>
          <w:lang w:val="de-DE"/>
        </w:rPr>
        <w:t xml:space="preserve">Digitale Technologien helfen Lehrern, den Papierkram </w:t>
      </w:r>
      <w:r w:rsidRPr="00A262C2">
        <w:rPr>
          <w:sz w:val="24"/>
          <w:szCs w:val="24"/>
          <w:lang w:val="de-DE"/>
        </w:rPr>
        <w:t xml:space="preserve">und das „Drumherum” </w:t>
      </w:r>
      <w:r w:rsidRPr="00A262C2">
        <w:rPr>
          <w:sz w:val="24"/>
          <w:szCs w:val="24"/>
          <w:lang w:val="de-DE"/>
        </w:rPr>
        <w:t xml:space="preserve">zu reduzieren: Übungsbücher und Berichte werden durch Laptops oder Tablets ersetzt, wobei alle erforderlichen akademischen Informationen zur Verfügung stehen. Hausaufgaben von Schülern, es sei denn, spezielle Lehrerreferenzen sind erforderlich, können automatisch durch Software-Tools gesteuert werden. </w:t>
      </w:r>
    </w:p>
    <w:p w:rsidR="00E13CC5" w:rsidRPr="00A262C2" w:rsidRDefault="00E13CC5" w:rsidP="00E13CC5">
      <w:pPr>
        <w:spacing w:line="360" w:lineRule="auto"/>
        <w:jc w:val="both"/>
        <w:rPr>
          <w:sz w:val="24"/>
          <w:szCs w:val="24"/>
          <w:lang w:val="de-DE"/>
        </w:rPr>
      </w:pPr>
      <w:r w:rsidRPr="00A262C2">
        <w:rPr>
          <w:sz w:val="24"/>
          <w:szCs w:val="24"/>
          <w:lang w:val="de-DE"/>
        </w:rPr>
        <w:t xml:space="preserve">Wissenschaftlern zufolge wird das digitale Format in Kürze die Notwendigkeit von Handschriftvorlesungen eliminieren, wenn jeder Student alle Materialien erhält und in der Lage sein wird, sie in Echtzeit zu verarbeiten und interaktiv zu arbeiten. Alle Texte werden online verfügbar sein und in einer digitalen "Cloud" (Apple iCloud-Alternative) gespeichert, wodurch negative Folgen im Zusammenhang mit der Abwesenheit von der Schule praktisch beseitigt werden. </w:t>
      </w:r>
    </w:p>
    <w:p w:rsidR="00E13CC5" w:rsidRPr="00A262C2" w:rsidRDefault="00E13CC5" w:rsidP="00E13CC5">
      <w:pPr>
        <w:spacing w:line="360" w:lineRule="auto"/>
        <w:jc w:val="both"/>
        <w:rPr>
          <w:sz w:val="24"/>
          <w:szCs w:val="24"/>
          <w:lang w:val="de-DE"/>
        </w:rPr>
      </w:pPr>
      <w:r w:rsidRPr="00A262C2">
        <w:rPr>
          <w:sz w:val="24"/>
          <w:szCs w:val="24"/>
          <w:lang w:val="de-DE"/>
        </w:rPr>
        <w:t>Die intensive Verbreitung digitaler Technologien im Bildungswesen wirft eine Reihe praktischer Fragen auf.</w:t>
      </w:r>
    </w:p>
    <w:p w:rsidR="00E13CC5" w:rsidRPr="00A262C2" w:rsidRDefault="00E13CC5" w:rsidP="00E13CC5">
      <w:pPr>
        <w:spacing w:line="360" w:lineRule="auto"/>
        <w:jc w:val="both"/>
        <w:rPr>
          <w:sz w:val="24"/>
          <w:szCs w:val="24"/>
          <w:lang w:val="de-DE"/>
        </w:rPr>
      </w:pPr>
      <w:r w:rsidRPr="00A262C2">
        <w:rPr>
          <w:sz w:val="24"/>
          <w:szCs w:val="24"/>
          <w:lang w:val="de-DE"/>
        </w:rPr>
        <w:t xml:space="preserve">Wie bei den anderen Innovationen ist die Welt der Online-Technologien mit gewissen Widersprüchen und unvorhergesehenen Umständen verbunden. Zum Beispiel sollten Eltern, die wollen, dass ihr Kind weniger Zeit am Computer verbringt, ihre Meinung ändern, da die Modernisierung des Bildungsprozesses das Gegenteil voraussetzt. </w:t>
      </w:r>
    </w:p>
    <w:p w:rsidR="000A6A83" w:rsidRPr="00A262C2" w:rsidRDefault="00E13CC5" w:rsidP="00E13CC5">
      <w:pPr>
        <w:spacing w:line="360" w:lineRule="auto"/>
        <w:jc w:val="both"/>
        <w:rPr>
          <w:sz w:val="24"/>
          <w:szCs w:val="24"/>
          <w:lang w:val="de-DE"/>
        </w:rPr>
      </w:pPr>
      <w:r w:rsidRPr="00A262C2">
        <w:rPr>
          <w:sz w:val="24"/>
          <w:szCs w:val="24"/>
          <w:lang w:val="de-DE"/>
        </w:rPr>
        <w:t>Ein weiteres Thema in diesem Zusammenhang ist die umfassende Digitalisierung des menschlichen Lebens, die von zahlreichen Wissenschaftlern vorhergesagt wird. Heute ist die Fähigkeit, sich an neue Technologien anzupassen, eine Erfolgsvoraussetzung.</w:t>
      </w:r>
    </w:p>
    <w:p w:rsidR="00E13CC5" w:rsidRPr="00A262C2" w:rsidRDefault="00E13CC5" w:rsidP="00E13CC5">
      <w:pPr>
        <w:spacing w:line="360" w:lineRule="auto"/>
        <w:jc w:val="both"/>
        <w:rPr>
          <w:sz w:val="24"/>
          <w:szCs w:val="24"/>
          <w:lang w:val="de-DE"/>
        </w:rPr>
      </w:pPr>
      <w:r w:rsidRPr="00A262C2">
        <w:rPr>
          <w:sz w:val="24"/>
          <w:szCs w:val="24"/>
          <w:lang w:val="de-DE"/>
        </w:rPr>
        <w:t>Eine weitere große Tendenz in der Bildungsentwicklung im Hinblick auf die Globalisierung</w:t>
      </w:r>
      <w:r w:rsidRPr="00A262C2">
        <w:rPr>
          <w:sz w:val="24"/>
          <w:szCs w:val="24"/>
          <w:lang w:val="de-DE"/>
        </w:rPr>
        <w:t>,</w:t>
      </w:r>
      <w:r w:rsidRPr="00A262C2">
        <w:rPr>
          <w:sz w:val="24"/>
          <w:szCs w:val="24"/>
          <w:lang w:val="de-DE"/>
        </w:rPr>
        <w:t xml:space="preserve"> ist die institutionelle Reorganisation. Derzeit stehen wir vor der Phase, in der die Tendenzen der digitalen und Online-Bildung eine Institutionalisierung in neuen Bildungseinrichtungen </w:t>
      </w:r>
      <w:r w:rsidRPr="00A262C2">
        <w:rPr>
          <w:sz w:val="24"/>
          <w:szCs w:val="24"/>
          <w:lang w:val="de-DE"/>
        </w:rPr>
        <w:lastRenderedPageBreak/>
        <w:t xml:space="preserve">erfordern, mit einer vereinfachten Form der Teilnahme und Präsenz in </w:t>
      </w:r>
      <w:r w:rsidRPr="00A262C2">
        <w:rPr>
          <w:sz w:val="24"/>
          <w:szCs w:val="24"/>
          <w:lang w:val="de-DE"/>
        </w:rPr>
        <w:t>d</w:t>
      </w:r>
      <w:r w:rsidRPr="00A262C2">
        <w:rPr>
          <w:sz w:val="24"/>
          <w:szCs w:val="24"/>
          <w:lang w:val="de-DE"/>
        </w:rPr>
        <w:t xml:space="preserve">en Klassen (persönliche Präsenz, ferne Online-Ausbildung oder offline). </w:t>
      </w:r>
    </w:p>
    <w:p w:rsidR="000A6A83" w:rsidRPr="00A262C2" w:rsidRDefault="00E13CC5" w:rsidP="00E13CC5">
      <w:pPr>
        <w:spacing w:line="360" w:lineRule="auto"/>
        <w:jc w:val="both"/>
        <w:rPr>
          <w:sz w:val="24"/>
          <w:szCs w:val="24"/>
          <w:lang w:val="de-DE"/>
        </w:rPr>
      </w:pPr>
      <w:r w:rsidRPr="00A262C2">
        <w:rPr>
          <w:sz w:val="24"/>
          <w:szCs w:val="24"/>
          <w:lang w:val="de-DE"/>
        </w:rPr>
        <w:t>Die Aktivitäten im Klassenzimmer der Zukunft werden kein typisches Bild eines Lehrers vor seinen Schülern darstellen, der an Schreibtischen sitzt, die in perfekten Reihen angeordnet sind. Die Einführung digitaler Innovationstechnologien wird nicht nur die Unterrichtsform und die Lehrmittel verändern, sondern auch ihre Umwelt als solche.</w:t>
      </w:r>
    </w:p>
    <w:p w:rsidR="00E13CC5" w:rsidRPr="00A262C2" w:rsidRDefault="00E13CC5" w:rsidP="00E13CC5">
      <w:pPr>
        <w:spacing w:line="360" w:lineRule="auto"/>
        <w:jc w:val="both"/>
        <w:rPr>
          <w:sz w:val="24"/>
          <w:szCs w:val="24"/>
          <w:lang w:val="de-DE"/>
        </w:rPr>
      </w:pPr>
      <w:r w:rsidRPr="00A262C2">
        <w:rPr>
          <w:sz w:val="24"/>
          <w:szCs w:val="24"/>
          <w:lang w:val="de-DE"/>
        </w:rPr>
        <w:t xml:space="preserve">Man könnte sagen, dass das moderne Bildungssystem in einer kreativen Krise steckt. Klassenarbeit und Unterricht tragen nicht zu den persönlichen Initiativen der Schüler bei, etwas Neues zu lernen, eine objektive Verbindung zwischen ihrem Wissen und der realen Welt herzustellen, ihre Phantasie zu nutzen, um nach nicht standardmäßigen Antworten auf Standardfragen zu suchen, anstatt stereotype Modelle zu verwenden. Daher sollte das Klassenzimmer der Zukunft kein Ort des Wissenstransfers sein, sondern ein Ort, an dem in den Geist der Schüler investiert wird, wobei der Schwerpunkt auf Kreativität und Innovation liegt und nicht auf der Wiederholung vorgefertigter Meinungen oder mechanischer Antworten auf Testfragen. </w:t>
      </w:r>
    </w:p>
    <w:p w:rsidR="000A6A83" w:rsidRPr="00A262C2" w:rsidRDefault="00E13CC5" w:rsidP="00E13CC5">
      <w:pPr>
        <w:spacing w:line="360" w:lineRule="auto"/>
        <w:jc w:val="both"/>
        <w:rPr>
          <w:sz w:val="24"/>
          <w:szCs w:val="24"/>
          <w:lang w:val="de-DE"/>
        </w:rPr>
      </w:pPr>
      <w:r w:rsidRPr="00A262C2">
        <w:rPr>
          <w:sz w:val="24"/>
          <w:szCs w:val="24"/>
          <w:lang w:val="de-DE"/>
        </w:rPr>
        <w:t xml:space="preserve">Der erklärte Bildungsansatz wird uns zwingen, die Lehrpläne und die Integration konzeptioneller und tatsächlicher Innovationen zu überdenken. Neue Lehrpläne sollten nicht nur den obligatorischen Transfer von Fakten vorsehen, sondern sich darauf konzentrieren, dass die Schüler bestimmte Ziele erreichen, nämlich Kreativität, Phantasie und Teamarbeit, unabhängig vom Standort der Teammitglieder. Schließlich sei darauf hingewiesen, dass die heutige globale Bildung durch die weitere Integration neuer digitaler Technologien in die akademische Tätigkeit mit großen Veränderungen konfrontiert ist und aktiv nach effizienten Umsetzungsmodellen sucht, die mit Traditionen und Innovationen </w:t>
      </w:r>
      <w:proofErr w:type="spellStart"/>
      <w:r w:rsidRPr="00A262C2">
        <w:rPr>
          <w:sz w:val="24"/>
          <w:szCs w:val="24"/>
          <w:lang w:val="de-DE"/>
        </w:rPr>
        <w:t>kompromisse</w:t>
      </w:r>
      <w:proofErr w:type="spellEnd"/>
      <w:r w:rsidRPr="00A262C2">
        <w:rPr>
          <w:sz w:val="24"/>
          <w:szCs w:val="24"/>
          <w:lang w:val="de-DE"/>
        </w:rPr>
        <w:t xml:space="preserve"> eingehen</w:t>
      </w:r>
      <w:r w:rsidR="000A6A83" w:rsidRPr="00A262C2">
        <w:rPr>
          <w:sz w:val="24"/>
          <w:szCs w:val="24"/>
          <w:lang w:val="de-DE"/>
        </w:rPr>
        <w:t>.</w:t>
      </w:r>
    </w:p>
    <w:p w:rsidR="000A6A83" w:rsidRPr="00A262C2" w:rsidRDefault="000A6A83" w:rsidP="00C14295">
      <w:pPr>
        <w:pStyle w:val="berschrift3"/>
        <w:rPr>
          <w:lang w:val="de-DE"/>
        </w:rPr>
      </w:pPr>
    </w:p>
    <w:p w:rsidR="00C14295" w:rsidRPr="00A262C2" w:rsidRDefault="006B0D54" w:rsidP="00C14295">
      <w:pPr>
        <w:pStyle w:val="berschrift3"/>
        <w:rPr>
          <w:lang w:val="de-DE"/>
        </w:rPr>
      </w:pPr>
      <w:hyperlink r:id="rId10" w:history="1"/>
      <w:r w:rsidR="000A6A83" w:rsidRPr="00082004">
        <w:rPr>
          <w:lang w:val="de-DE"/>
        </w:rPr>
        <w:t xml:space="preserve"> </w:t>
      </w:r>
      <w:bookmarkStart w:id="10" w:name="_Toc55897772"/>
      <w:r w:rsidR="000A6A83" w:rsidRPr="00082004">
        <w:rPr>
          <w:lang w:val="de-DE"/>
        </w:rPr>
        <w:t>2.4.</w:t>
      </w:r>
      <w:r w:rsidR="000A6A83" w:rsidRPr="00A262C2">
        <w:rPr>
          <w:lang w:val="de-DE"/>
        </w:rPr>
        <w:t xml:space="preserve"> </w:t>
      </w:r>
      <w:r w:rsidR="00186782" w:rsidRPr="00A262C2">
        <w:rPr>
          <w:lang w:val="de-DE"/>
        </w:rPr>
        <w:t>Digitalisierung und Bildung</w:t>
      </w:r>
      <w:bookmarkEnd w:id="10"/>
      <w:r w:rsidR="00186782" w:rsidRPr="00A262C2">
        <w:rPr>
          <w:lang w:val="de-DE"/>
        </w:rPr>
        <w:t xml:space="preserve"> </w:t>
      </w:r>
    </w:p>
    <w:p w:rsidR="000A6A83" w:rsidRPr="00A262C2" w:rsidRDefault="000A6A83" w:rsidP="00186782">
      <w:pPr>
        <w:pStyle w:val="berschrift3"/>
        <w:rPr>
          <w:lang w:val="de-DE"/>
        </w:rPr>
      </w:pPr>
    </w:p>
    <w:p w:rsidR="000A6A83" w:rsidRPr="00A262C2" w:rsidRDefault="00C14295" w:rsidP="00C14295">
      <w:pPr>
        <w:spacing w:line="360" w:lineRule="auto"/>
        <w:jc w:val="both"/>
        <w:rPr>
          <w:sz w:val="24"/>
          <w:szCs w:val="24"/>
          <w:lang w:val="de-DE"/>
        </w:rPr>
      </w:pPr>
      <w:r w:rsidRPr="00A262C2">
        <w:rPr>
          <w:sz w:val="24"/>
          <w:szCs w:val="24"/>
          <w:lang w:val="de-DE"/>
        </w:rPr>
        <w:t xml:space="preserve">Die Digitalisierung und der Einsatz von Werkzeugen erleichtern das Lernen und den Unterricht und beschleunigen den Prozess der Lösung von Aufgaben, die von einer größeren Anzahl von Schülern gleichzeitig gelöst werden können. Es erleichtert auch den Prozess der Untersuchung der Aufgaben sowie </w:t>
      </w:r>
      <w:proofErr w:type="spellStart"/>
      <w:r w:rsidRPr="00A262C2">
        <w:rPr>
          <w:sz w:val="24"/>
          <w:szCs w:val="24"/>
          <w:lang w:val="de-DE"/>
        </w:rPr>
        <w:t>Vidoes</w:t>
      </w:r>
      <w:proofErr w:type="spellEnd"/>
      <w:r w:rsidRPr="00A262C2">
        <w:rPr>
          <w:sz w:val="24"/>
          <w:szCs w:val="24"/>
          <w:lang w:val="de-DE"/>
        </w:rPr>
        <w:t xml:space="preserve"> </w:t>
      </w:r>
      <w:proofErr w:type="gramStart"/>
      <w:r w:rsidRPr="00A262C2">
        <w:rPr>
          <w:sz w:val="24"/>
          <w:szCs w:val="24"/>
          <w:lang w:val="de-DE"/>
        </w:rPr>
        <w:t>zur Erläuterungen</w:t>
      </w:r>
      <w:proofErr w:type="gramEnd"/>
      <w:r w:rsidRPr="00A262C2">
        <w:rPr>
          <w:sz w:val="24"/>
          <w:szCs w:val="24"/>
          <w:lang w:val="de-DE"/>
        </w:rPr>
        <w:t xml:space="preserve"> von Prozessen und Abläufen das Verständnis steigern.</w:t>
      </w:r>
      <w:r w:rsidRPr="00A262C2">
        <w:rPr>
          <w:rStyle w:val="Funotenzeichen"/>
          <w:b/>
          <w:bCs/>
          <w:sz w:val="24"/>
          <w:szCs w:val="24"/>
          <w:lang w:val="de-DE"/>
        </w:rPr>
        <w:footnoteReference w:id="7"/>
      </w:r>
      <w:r w:rsidRPr="00A262C2">
        <w:rPr>
          <w:sz w:val="24"/>
          <w:szCs w:val="24"/>
          <w:lang w:val="de-DE"/>
        </w:rPr>
        <w:t xml:space="preserve">  </w:t>
      </w:r>
    </w:p>
    <w:p w:rsidR="000A6A83" w:rsidRPr="00A262C2" w:rsidRDefault="00C14295" w:rsidP="00F13B5B">
      <w:pPr>
        <w:numPr>
          <w:ilvl w:val="0"/>
          <w:numId w:val="19"/>
        </w:numPr>
        <w:shd w:val="clear" w:color="auto" w:fill="FFFFFF"/>
        <w:spacing w:line="360" w:lineRule="auto"/>
        <w:ind w:left="1440"/>
        <w:jc w:val="both"/>
        <w:rPr>
          <w:color w:val="333333"/>
          <w:sz w:val="24"/>
          <w:szCs w:val="24"/>
          <w:lang w:val="de-DE"/>
        </w:rPr>
      </w:pPr>
      <w:r w:rsidRPr="00A262C2">
        <w:rPr>
          <w:color w:val="333333"/>
          <w:sz w:val="24"/>
          <w:szCs w:val="24"/>
          <w:lang w:val="de-DE"/>
        </w:rPr>
        <w:lastRenderedPageBreak/>
        <w:t xml:space="preserve">Vorschulen und Digitalisierung </w:t>
      </w:r>
    </w:p>
    <w:p w:rsidR="00365E98" w:rsidRPr="00A262C2" w:rsidRDefault="00C14295" w:rsidP="00C14295">
      <w:pPr>
        <w:shd w:val="clear" w:color="auto" w:fill="FFFFFF"/>
        <w:spacing w:line="360" w:lineRule="auto"/>
        <w:jc w:val="both"/>
        <w:rPr>
          <w:color w:val="333333"/>
          <w:sz w:val="24"/>
          <w:szCs w:val="24"/>
          <w:lang w:val="de-DE"/>
        </w:rPr>
      </w:pPr>
      <w:r w:rsidRPr="00A262C2">
        <w:rPr>
          <w:color w:val="333333"/>
          <w:sz w:val="24"/>
          <w:szCs w:val="24"/>
          <w:lang w:val="de-DE"/>
        </w:rPr>
        <w:t>Der Einsatz von Digitalisierung und digitalen Werkzeugen ermöglicht eine einfachere Visualisierung und realistische Sicht von Objekten und Berufen, die Kindern im Alter von 1 bis 7 Jahren verstehen könne. Die Werkzeuge können eine vielfältige Kombination</w:t>
      </w:r>
      <w:r w:rsidR="00365E98" w:rsidRPr="00A262C2">
        <w:rPr>
          <w:color w:val="333333"/>
          <w:sz w:val="24"/>
          <w:szCs w:val="24"/>
          <w:lang w:val="de-DE"/>
        </w:rPr>
        <w:t xml:space="preserve"> von Methoden zur Erläuterung</w:t>
      </w:r>
      <w:r w:rsidRPr="00A262C2">
        <w:rPr>
          <w:color w:val="333333"/>
          <w:sz w:val="24"/>
          <w:szCs w:val="24"/>
          <w:lang w:val="de-DE"/>
        </w:rPr>
        <w:t xml:space="preserve"> von Buchstaben und Zahlen </w:t>
      </w:r>
      <w:r w:rsidR="00365E98" w:rsidRPr="00A262C2">
        <w:rPr>
          <w:color w:val="333333"/>
          <w:sz w:val="24"/>
          <w:szCs w:val="24"/>
          <w:lang w:val="de-DE"/>
        </w:rPr>
        <w:t>sowie schwer demonstrierbarer und erklärbarer Phänomene für Kinder in dieser Altersgruppe sein.</w:t>
      </w:r>
      <w:r w:rsidRPr="00A262C2">
        <w:rPr>
          <w:color w:val="333333"/>
          <w:sz w:val="24"/>
          <w:szCs w:val="24"/>
          <w:lang w:val="de-DE"/>
        </w:rPr>
        <w:t xml:space="preserve"> </w:t>
      </w:r>
    </w:p>
    <w:p w:rsidR="00365E98" w:rsidRPr="00A262C2" w:rsidRDefault="00C14295" w:rsidP="00C14295">
      <w:pPr>
        <w:shd w:val="clear" w:color="auto" w:fill="FFFFFF"/>
        <w:spacing w:line="360" w:lineRule="auto"/>
        <w:jc w:val="both"/>
        <w:rPr>
          <w:color w:val="333333"/>
          <w:sz w:val="24"/>
          <w:szCs w:val="24"/>
          <w:lang w:val="de-DE"/>
        </w:rPr>
      </w:pPr>
      <w:r w:rsidRPr="00A262C2">
        <w:rPr>
          <w:color w:val="333333"/>
          <w:sz w:val="24"/>
          <w:szCs w:val="24"/>
          <w:lang w:val="de-DE"/>
        </w:rPr>
        <w:t xml:space="preserve">Die Arbeit von Erziehern, die mit einer großen Anzahl von Kindern </w:t>
      </w:r>
      <w:r w:rsidR="00365E98" w:rsidRPr="00A262C2">
        <w:rPr>
          <w:color w:val="333333"/>
          <w:sz w:val="24"/>
          <w:szCs w:val="24"/>
          <w:lang w:val="de-DE"/>
        </w:rPr>
        <w:t xml:space="preserve">dieser </w:t>
      </w:r>
      <w:proofErr w:type="spellStart"/>
      <w:r w:rsidR="00365E98" w:rsidRPr="00A262C2">
        <w:rPr>
          <w:color w:val="333333"/>
          <w:sz w:val="24"/>
          <w:szCs w:val="24"/>
          <w:lang w:val="de-DE"/>
        </w:rPr>
        <w:t>Alterstruktur</w:t>
      </w:r>
      <w:proofErr w:type="spellEnd"/>
      <w:r w:rsidR="00365E98" w:rsidRPr="00A262C2">
        <w:rPr>
          <w:color w:val="333333"/>
          <w:sz w:val="24"/>
          <w:szCs w:val="24"/>
          <w:lang w:val="de-DE"/>
        </w:rPr>
        <w:t xml:space="preserve"> </w:t>
      </w:r>
      <w:r w:rsidRPr="00A262C2">
        <w:rPr>
          <w:color w:val="333333"/>
          <w:sz w:val="24"/>
          <w:szCs w:val="24"/>
          <w:lang w:val="de-DE"/>
        </w:rPr>
        <w:t>arbeiten, wird</w:t>
      </w:r>
      <w:r w:rsidR="00365E98" w:rsidRPr="00A262C2">
        <w:rPr>
          <w:color w:val="333333"/>
          <w:sz w:val="24"/>
          <w:szCs w:val="24"/>
          <w:lang w:val="de-DE"/>
        </w:rPr>
        <w:t xml:space="preserve"> nun in einigen Bereichen „</w:t>
      </w:r>
      <w:proofErr w:type="spellStart"/>
      <w:r w:rsidR="00365E98" w:rsidRPr="00A262C2">
        <w:rPr>
          <w:color w:val="333333"/>
          <w:sz w:val="24"/>
          <w:szCs w:val="24"/>
          <w:lang w:val="de-DE"/>
        </w:rPr>
        <w:t>anfassbarer</w:t>
      </w:r>
      <w:proofErr w:type="spellEnd"/>
      <w:r w:rsidR="00365E98" w:rsidRPr="00A262C2">
        <w:rPr>
          <w:color w:val="333333"/>
          <w:sz w:val="24"/>
          <w:szCs w:val="24"/>
          <w:lang w:val="de-DE"/>
        </w:rPr>
        <w:t>” und evtl. Auch ein</w:t>
      </w:r>
      <w:r w:rsidRPr="00A262C2">
        <w:rPr>
          <w:color w:val="333333"/>
          <w:sz w:val="24"/>
          <w:szCs w:val="24"/>
          <w:lang w:val="de-DE"/>
        </w:rPr>
        <w:t>facher</w:t>
      </w:r>
      <w:r w:rsidR="00365E98" w:rsidRPr="00A262C2">
        <w:rPr>
          <w:color w:val="333333"/>
          <w:sz w:val="24"/>
          <w:szCs w:val="24"/>
          <w:lang w:val="de-DE"/>
        </w:rPr>
        <w:t xml:space="preserve">, da </w:t>
      </w:r>
      <w:r w:rsidRPr="00A262C2">
        <w:rPr>
          <w:color w:val="333333"/>
          <w:sz w:val="24"/>
          <w:szCs w:val="24"/>
          <w:lang w:val="de-DE"/>
        </w:rPr>
        <w:t>Kinder im Alter von 1 bis 7 Jahren eine große Menge an Wissen und Informationen aufnehmen</w:t>
      </w:r>
      <w:r w:rsidR="00365E98" w:rsidRPr="00A262C2">
        <w:rPr>
          <w:color w:val="333333"/>
          <w:sz w:val="24"/>
          <w:szCs w:val="24"/>
          <w:lang w:val="de-DE"/>
        </w:rPr>
        <w:t xml:space="preserve"> können</w:t>
      </w:r>
      <w:r w:rsidRPr="00A262C2">
        <w:rPr>
          <w:color w:val="333333"/>
          <w:sz w:val="24"/>
          <w:szCs w:val="24"/>
          <w:lang w:val="de-DE"/>
        </w:rPr>
        <w:t>. Sie haben die Fähigkeit, bis zu 3 Fremdsprachen zu beherrschen, viel einfacher durch Spiel und Unterhaltung als ältere Kinder</w:t>
      </w:r>
      <w:r w:rsidR="00365E98" w:rsidRPr="00A262C2">
        <w:rPr>
          <w:color w:val="333333"/>
          <w:sz w:val="24"/>
          <w:szCs w:val="24"/>
          <w:lang w:val="de-DE"/>
        </w:rPr>
        <w:t xml:space="preserve">. </w:t>
      </w:r>
    </w:p>
    <w:p w:rsidR="00C14295" w:rsidRPr="00A262C2" w:rsidRDefault="00C14295" w:rsidP="00C14295">
      <w:pPr>
        <w:shd w:val="clear" w:color="auto" w:fill="FFFFFF"/>
        <w:spacing w:line="360" w:lineRule="auto"/>
        <w:jc w:val="both"/>
        <w:rPr>
          <w:color w:val="333333"/>
          <w:sz w:val="24"/>
          <w:szCs w:val="24"/>
          <w:lang w:val="de-DE"/>
        </w:rPr>
      </w:pPr>
      <w:r w:rsidRPr="00A262C2">
        <w:rPr>
          <w:color w:val="333333"/>
          <w:sz w:val="24"/>
          <w:szCs w:val="24"/>
          <w:lang w:val="de-DE"/>
        </w:rPr>
        <w:t>Dies führt zur Digitalisierung bringt beschleunigte Entwicklung, fortgeschrittene Kommunikation und Fortschritt</w:t>
      </w:r>
      <w:r w:rsidR="00365E98" w:rsidRPr="00A262C2">
        <w:rPr>
          <w:color w:val="333333"/>
          <w:sz w:val="24"/>
          <w:szCs w:val="24"/>
          <w:lang w:val="de-DE"/>
        </w:rPr>
        <w:t xml:space="preserve"> und kann somit zur </w:t>
      </w:r>
      <w:r w:rsidR="00365E98" w:rsidRPr="00A262C2">
        <w:rPr>
          <w:color w:val="333333"/>
          <w:sz w:val="24"/>
          <w:szCs w:val="24"/>
          <w:lang w:val="de-DE"/>
        </w:rPr>
        <w:t xml:space="preserve">Entwicklung von </w:t>
      </w:r>
      <w:proofErr w:type="spellStart"/>
      <w:r w:rsidR="00365E98" w:rsidRPr="00A262C2">
        <w:rPr>
          <w:color w:val="333333"/>
          <w:sz w:val="24"/>
          <w:szCs w:val="24"/>
          <w:lang w:val="de-DE"/>
        </w:rPr>
        <w:t>fortgeschritteneren</w:t>
      </w:r>
      <w:proofErr w:type="spellEnd"/>
      <w:r w:rsidR="00365E98" w:rsidRPr="00A262C2">
        <w:rPr>
          <w:color w:val="333333"/>
          <w:sz w:val="24"/>
          <w:szCs w:val="24"/>
          <w:lang w:val="de-DE"/>
        </w:rPr>
        <w:t>, reiferen und intelligenteren Kindern</w:t>
      </w:r>
      <w:r w:rsidR="00365E98" w:rsidRPr="00A262C2">
        <w:rPr>
          <w:color w:val="333333"/>
          <w:sz w:val="24"/>
          <w:szCs w:val="24"/>
          <w:lang w:val="de-DE"/>
        </w:rPr>
        <w:t>, führen</w:t>
      </w:r>
      <w:r w:rsidRPr="00A262C2">
        <w:rPr>
          <w:color w:val="333333"/>
          <w:sz w:val="24"/>
          <w:szCs w:val="24"/>
          <w:lang w:val="de-DE"/>
        </w:rPr>
        <w:t>.</w:t>
      </w:r>
      <w:r w:rsidR="00365E98" w:rsidRPr="00A262C2">
        <w:rPr>
          <w:color w:val="333333"/>
          <w:sz w:val="24"/>
          <w:szCs w:val="24"/>
          <w:lang w:val="de-DE"/>
        </w:rPr>
        <w:t xml:space="preserve"> Dies muss und sollte aber gleichzeitig nicht bedeuten, dass sie Vorschulkinder 6 bis 8 Stunden vor den Endgeräten verbringen sollen. </w:t>
      </w:r>
    </w:p>
    <w:p w:rsidR="00C14295" w:rsidRPr="00A262C2" w:rsidRDefault="00C14295" w:rsidP="00C14295">
      <w:pPr>
        <w:shd w:val="clear" w:color="auto" w:fill="FFFFFF"/>
        <w:spacing w:line="360" w:lineRule="auto"/>
        <w:jc w:val="both"/>
        <w:rPr>
          <w:color w:val="333333"/>
          <w:sz w:val="24"/>
          <w:szCs w:val="24"/>
          <w:lang w:val="de-DE"/>
        </w:rPr>
      </w:pPr>
    </w:p>
    <w:p w:rsidR="000A6A83" w:rsidRPr="00A262C2" w:rsidRDefault="00C14295" w:rsidP="00F13B5B">
      <w:pPr>
        <w:numPr>
          <w:ilvl w:val="0"/>
          <w:numId w:val="20"/>
        </w:numPr>
        <w:shd w:val="clear" w:color="auto" w:fill="FFFFFF"/>
        <w:spacing w:line="360" w:lineRule="auto"/>
        <w:ind w:left="1440"/>
        <w:jc w:val="both"/>
        <w:rPr>
          <w:color w:val="333333"/>
          <w:sz w:val="24"/>
          <w:szCs w:val="24"/>
          <w:lang w:val="de-DE"/>
        </w:rPr>
      </w:pPr>
      <w:r w:rsidRPr="00A262C2">
        <w:rPr>
          <w:color w:val="333333"/>
          <w:sz w:val="24"/>
          <w:szCs w:val="24"/>
          <w:lang w:val="de-DE"/>
        </w:rPr>
        <w:t xml:space="preserve">Grund- und Weiterführendes und Digitalisierung </w:t>
      </w:r>
    </w:p>
    <w:p w:rsidR="00385290" w:rsidRPr="00A262C2" w:rsidRDefault="00365E98" w:rsidP="00365E98">
      <w:pPr>
        <w:shd w:val="clear" w:color="auto" w:fill="FFFFFF"/>
        <w:spacing w:line="360" w:lineRule="auto"/>
        <w:jc w:val="both"/>
        <w:rPr>
          <w:color w:val="333333"/>
          <w:sz w:val="24"/>
          <w:szCs w:val="24"/>
          <w:lang w:val="de-DE"/>
        </w:rPr>
      </w:pPr>
      <w:r w:rsidRPr="00A262C2">
        <w:rPr>
          <w:color w:val="333333"/>
          <w:sz w:val="24"/>
          <w:szCs w:val="24"/>
          <w:lang w:val="de-DE"/>
        </w:rPr>
        <w:t xml:space="preserve">Die Digitalisierung bringt Veränderungen auf allen Bildungsebenen mit sich: 50 % des theoretischen Wissens </w:t>
      </w:r>
      <w:proofErr w:type="gramStart"/>
      <w:r w:rsidRPr="00A262C2">
        <w:rPr>
          <w:color w:val="333333"/>
          <w:sz w:val="24"/>
          <w:szCs w:val="24"/>
          <w:lang w:val="de-DE"/>
        </w:rPr>
        <w:t>und  50</w:t>
      </w:r>
      <w:proofErr w:type="gramEnd"/>
      <w:r w:rsidRPr="00A262C2">
        <w:rPr>
          <w:color w:val="333333"/>
          <w:sz w:val="24"/>
          <w:szCs w:val="24"/>
          <w:lang w:val="de-DE"/>
        </w:rPr>
        <w:t xml:space="preserve"> % der Praxis in der Umgebung in der wir leben müssen in Einklang gebracht werden. Dies steht in engem Zusammenhang mit dem Problem, mit dem junge Menschen in der Grundschule noch konfrontiert sind, und das ist der Mangel an Ideen für einen möglichen zukünftigen Beruf. Ihre Wahrnehmung von Berufen ist nicht in der Realität begründet, Informationen über sie sind weder verfügbar noch durch die Praxis dargestellt. Später treffen sie Entscheidungen, die sich an den Ratschlägen und Meinungen ihrer Eltern orientieren, was oft zu schlechten Ergebnissen führ</w:t>
      </w:r>
      <w:r w:rsidR="00385290" w:rsidRPr="00A262C2">
        <w:rPr>
          <w:color w:val="333333"/>
          <w:sz w:val="24"/>
          <w:szCs w:val="24"/>
          <w:lang w:val="de-DE"/>
        </w:rPr>
        <w:t xml:space="preserve">en kann. </w:t>
      </w:r>
      <w:r w:rsidRPr="00A262C2">
        <w:rPr>
          <w:color w:val="333333"/>
          <w:sz w:val="24"/>
          <w:szCs w:val="24"/>
          <w:lang w:val="de-DE"/>
        </w:rPr>
        <w:t xml:space="preserve">Das verwirrt den Einzelnen unnötig und führt in der Folge zu unnötigem Chaos in der Gesellschaft. Es ist daher notwendig, die Praxis den Kindern an den Grundschulen näher zu bringen, die Forschung und Klassifizierung der Arten von Berufen zu organisieren, die in der Gesellschaft der Zukunft nach Abschluss der Bildungszeit benötigt werden. Der nächste Schritt wäre </w:t>
      </w:r>
      <w:r w:rsidR="00385290" w:rsidRPr="00A262C2">
        <w:rPr>
          <w:color w:val="333333"/>
          <w:sz w:val="24"/>
          <w:szCs w:val="24"/>
          <w:lang w:val="de-DE"/>
        </w:rPr>
        <w:t xml:space="preserve">somit </w:t>
      </w:r>
      <w:r w:rsidRPr="00A262C2">
        <w:rPr>
          <w:color w:val="333333"/>
          <w:sz w:val="24"/>
          <w:szCs w:val="24"/>
          <w:lang w:val="de-DE"/>
        </w:rPr>
        <w:t xml:space="preserve">die Auswahl der Fähigkeiten und </w:t>
      </w:r>
      <w:r w:rsidR="00385290" w:rsidRPr="00A262C2">
        <w:rPr>
          <w:color w:val="333333"/>
          <w:sz w:val="24"/>
          <w:szCs w:val="24"/>
          <w:lang w:val="de-DE"/>
        </w:rPr>
        <w:t>Fertigkeiten</w:t>
      </w:r>
      <w:r w:rsidRPr="00A262C2">
        <w:rPr>
          <w:color w:val="333333"/>
          <w:sz w:val="24"/>
          <w:szCs w:val="24"/>
          <w:lang w:val="de-DE"/>
        </w:rPr>
        <w:t xml:space="preserve"> der Kinder, die die richtige Wahl des Berufs ermöglichen würde, auf den sie </w:t>
      </w:r>
      <w:r w:rsidR="00385290" w:rsidRPr="00A262C2">
        <w:rPr>
          <w:color w:val="333333"/>
          <w:sz w:val="24"/>
          <w:szCs w:val="24"/>
          <w:lang w:val="de-DE"/>
        </w:rPr>
        <w:t xml:space="preserve">sich </w:t>
      </w:r>
      <w:r w:rsidRPr="00A262C2">
        <w:rPr>
          <w:color w:val="333333"/>
          <w:sz w:val="24"/>
          <w:szCs w:val="24"/>
          <w:lang w:val="de-DE"/>
        </w:rPr>
        <w:t>vorbereite</w:t>
      </w:r>
      <w:r w:rsidR="00385290" w:rsidRPr="00A262C2">
        <w:rPr>
          <w:color w:val="333333"/>
          <w:sz w:val="24"/>
          <w:szCs w:val="24"/>
          <w:lang w:val="de-DE"/>
        </w:rPr>
        <w:t>n.</w:t>
      </w:r>
      <w:r w:rsidRPr="00A262C2">
        <w:rPr>
          <w:color w:val="333333"/>
          <w:sz w:val="24"/>
          <w:szCs w:val="24"/>
          <w:lang w:val="de-DE"/>
        </w:rPr>
        <w:t xml:space="preserve"> Es wird darauf hingewiesen, dass diese Art von Ansatz in den entwickelten Ländern wahrscheinlich leichter zugänglich ist</w:t>
      </w:r>
      <w:r w:rsidR="00385290" w:rsidRPr="00A262C2">
        <w:rPr>
          <w:color w:val="333333"/>
          <w:sz w:val="24"/>
          <w:szCs w:val="24"/>
          <w:lang w:val="de-DE"/>
        </w:rPr>
        <w:t>,</w:t>
      </w:r>
      <w:r w:rsidRPr="00A262C2">
        <w:rPr>
          <w:color w:val="333333"/>
          <w:sz w:val="24"/>
          <w:szCs w:val="24"/>
          <w:lang w:val="de-DE"/>
        </w:rPr>
        <w:t xml:space="preserve"> als in unterentwickelten Ländern.</w:t>
      </w:r>
    </w:p>
    <w:p w:rsidR="00385290" w:rsidRPr="00A262C2" w:rsidRDefault="00385290" w:rsidP="00365E98">
      <w:pPr>
        <w:shd w:val="clear" w:color="auto" w:fill="FFFFFF"/>
        <w:spacing w:line="360" w:lineRule="auto"/>
        <w:jc w:val="both"/>
        <w:rPr>
          <w:color w:val="333333"/>
          <w:sz w:val="24"/>
          <w:szCs w:val="24"/>
          <w:lang w:val="de-DE"/>
        </w:rPr>
      </w:pPr>
    </w:p>
    <w:p w:rsidR="00385290" w:rsidRPr="00A262C2" w:rsidRDefault="00385290" w:rsidP="00385290">
      <w:pPr>
        <w:shd w:val="clear" w:color="auto" w:fill="FFFFFF"/>
        <w:spacing w:line="360" w:lineRule="auto"/>
        <w:ind w:left="708"/>
        <w:jc w:val="both"/>
        <w:rPr>
          <w:color w:val="333333"/>
          <w:sz w:val="24"/>
          <w:szCs w:val="24"/>
          <w:lang w:val="de-DE"/>
        </w:rPr>
      </w:pPr>
      <w:r w:rsidRPr="00A262C2">
        <w:rPr>
          <w:color w:val="333333"/>
          <w:sz w:val="24"/>
          <w:szCs w:val="24"/>
          <w:lang w:val="de-DE"/>
        </w:rPr>
        <w:t xml:space="preserve">3. </w:t>
      </w:r>
      <w:r w:rsidR="000A6A83" w:rsidRPr="00A262C2">
        <w:rPr>
          <w:color w:val="333333"/>
          <w:sz w:val="24"/>
          <w:szCs w:val="24"/>
          <w:lang w:val="de-DE"/>
        </w:rPr>
        <w:t>H</w:t>
      </w:r>
      <w:r w:rsidRPr="00A262C2">
        <w:rPr>
          <w:color w:val="333333"/>
          <w:sz w:val="24"/>
          <w:szCs w:val="24"/>
          <w:lang w:val="de-DE"/>
        </w:rPr>
        <w:t xml:space="preserve">ochschulen und Digitalisierung </w:t>
      </w:r>
    </w:p>
    <w:p w:rsidR="00A262C2" w:rsidRPr="00A262C2" w:rsidRDefault="004C64AE" w:rsidP="00F13B5B">
      <w:pPr>
        <w:shd w:val="clear" w:color="auto" w:fill="FFFFFF"/>
        <w:spacing w:line="360" w:lineRule="auto"/>
        <w:jc w:val="both"/>
        <w:rPr>
          <w:color w:val="333333"/>
          <w:sz w:val="24"/>
          <w:szCs w:val="24"/>
          <w:lang w:val="de-DE"/>
        </w:rPr>
      </w:pPr>
      <w:r w:rsidRPr="00A262C2">
        <w:rPr>
          <w:color w:val="333333"/>
          <w:sz w:val="24"/>
          <w:szCs w:val="24"/>
          <w:lang w:val="de-DE"/>
        </w:rPr>
        <w:t xml:space="preserve">Der Forschungsbedarf </w:t>
      </w:r>
      <w:r w:rsidR="00A262C2" w:rsidRPr="00A262C2">
        <w:rPr>
          <w:color w:val="333333"/>
          <w:sz w:val="24"/>
          <w:szCs w:val="24"/>
          <w:lang w:val="de-DE"/>
        </w:rPr>
        <w:t xml:space="preserve">und Anspruch widmet sich aktuell den schwindenden und </w:t>
      </w:r>
      <w:proofErr w:type="spellStart"/>
      <w:r w:rsidR="00A262C2" w:rsidRPr="00A262C2">
        <w:rPr>
          <w:color w:val="333333"/>
          <w:sz w:val="24"/>
          <w:szCs w:val="24"/>
          <w:lang w:val="de-DE"/>
        </w:rPr>
        <w:t>gleichzietig</w:t>
      </w:r>
      <w:proofErr w:type="spellEnd"/>
      <w:r w:rsidR="00A262C2" w:rsidRPr="00A262C2">
        <w:rPr>
          <w:color w:val="333333"/>
          <w:sz w:val="24"/>
          <w:szCs w:val="24"/>
          <w:lang w:val="de-DE"/>
        </w:rPr>
        <w:t xml:space="preserve"> neuen Berufen des Arbeitsmarktes. </w:t>
      </w:r>
      <w:r w:rsidRPr="00A262C2">
        <w:rPr>
          <w:color w:val="333333"/>
          <w:sz w:val="24"/>
          <w:szCs w:val="24"/>
          <w:lang w:val="de-DE"/>
        </w:rPr>
        <w:t xml:space="preserve">Die Studierenden werden </w:t>
      </w:r>
      <w:r w:rsidR="00A262C2" w:rsidRPr="00A262C2">
        <w:rPr>
          <w:color w:val="333333"/>
          <w:sz w:val="24"/>
          <w:szCs w:val="24"/>
          <w:lang w:val="de-DE"/>
        </w:rPr>
        <w:t xml:space="preserve">(z.T. noch) </w:t>
      </w:r>
      <w:r w:rsidRPr="00A262C2">
        <w:rPr>
          <w:color w:val="333333"/>
          <w:sz w:val="24"/>
          <w:szCs w:val="24"/>
          <w:lang w:val="de-DE"/>
        </w:rPr>
        <w:t xml:space="preserve">nicht für Berufe ausgebildet, die in Zukunft in der Gesellschaft benötigt werden, wie es </w:t>
      </w:r>
      <w:r w:rsidR="00A262C2" w:rsidRPr="00A262C2">
        <w:rPr>
          <w:color w:val="333333"/>
          <w:sz w:val="24"/>
          <w:szCs w:val="24"/>
          <w:lang w:val="de-DE"/>
        </w:rPr>
        <w:t xml:space="preserve">häufig </w:t>
      </w:r>
      <w:r w:rsidRPr="00A262C2">
        <w:rPr>
          <w:color w:val="333333"/>
          <w:sz w:val="24"/>
          <w:szCs w:val="24"/>
          <w:lang w:val="de-DE"/>
        </w:rPr>
        <w:t>bei der Entwicklung der IT-Technologie</w:t>
      </w:r>
      <w:r w:rsidR="00A262C2" w:rsidRPr="00A262C2">
        <w:rPr>
          <w:color w:val="333333"/>
          <w:sz w:val="24"/>
          <w:szCs w:val="24"/>
          <w:lang w:val="de-DE"/>
        </w:rPr>
        <w:t>n</w:t>
      </w:r>
      <w:r w:rsidRPr="00A262C2">
        <w:rPr>
          <w:color w:val="333333"/>
          <w:sz w:val="24"/>
          <w:szCs w:val="24"/>
          <w:lang w:val="de-DE"/>
        </w:rPr>
        <w:t xml:space="preserve"> der Fall ist. Profess</w:t>
      </w:r>
      <w:r w:rsidR="00A262C2" w:rsidRPr="00A262C2">
        <w:rPr>
          <w:color w:val="333333"/>
          <w:sz w:val="24"/>
          <w:szCs w:val="24"/>
          <w:lang w:val="de-DE"/>
        </w:rPr>
        <w:t xml:space="preserve">uren werden vermehrt in ihren Lehrstühlen umstrukturieren und thematische Schwerpunkte in Richtung Digitalisierung, Internationalisierung und Globalisierung setzen.  Studierende müssen bereits bzw. Spätestens im Studium und Ausbildung mit den Neuerungen der Technologie konfrontiert werden, damit sie die Fähigkeiten und Kompetenzen auch in der Berufswelt anwenden und bspw. Als Lehrkraft an ihre Schülerinnen und Schüler weitergeben können. </w:t>
      </w:r>
    </w:p>
    <w:p w:rsidR="000A6A83" w:rsidRDefault="004C64AE" w:rsidP="00F13B5B">
      <w:pPr>
        <w:shd w:val="clear" w:color="auto" w:fill="FFFFFF"/>
        <w:spacing w:line="360" w:lineRule="auto"/>
        <w:jc w:val="both"/>
        <w:rPr>
          <w:color w:val="333333"/>
          <w:sz w:val="24"/>
          <w:szCs w:val="24"/>
          <w:lang w:val="de-DE"/>
        </w:rPr>
      </w:pPr>
      <w:r w:rsidRPr="00A262C2">
        <w:rPr>
          <w:color w:val="333333"/>
          <w:sz w:val="24"/>
          <w:szCs w:val="24"/>
          <w:lang w:val="de-DE"/>
        </w:rPr>
        <w:t>Die Digitalisierung und der Einsatz von Werkzeugen erleichtern das Lernen und die Pr</w:t>
      </w:r>
      <w:r w:rsidR="00A262C2" w:rsidRPr="00A262C2">
        <w:rPr>
          <w:color w:val="333333"/>
          <w:sz w:val="24"/>
          <w:szCs w:val="24"/>
          <w:lang w:val="de-DE"/>
        </w:rPr>
        <w:t>äsenzsituation</w:t>
      </w:r>
      <w:r w:rsidRPr="00A262C2">
        <w:rPr>
          <w:color w:val="333333"/>
          <w:sz w:val="24"/>
          <w:szCs w:val="24"/>
          <w:lang w:val="de-DE"/>
        </w:rPr>
        <w:t xml:space="preserve"> und beschleunigen den Prozess der Lösung von Aufgaben, die von einer größeren Anzahl von Schülern gleichzeitig gelöst werden können. Es erleichtert auch den Prozess der Untersuchung der Aufgaben</w:t>
      </w:r>
      <w:r w:rsidR="00A262C2" w:rsidRPr="00A262C2">
        <w:rPr>
          <w:color w:val="333333"/>
          <w:sz w:val="24"/>
          <w:szCs w:val="24"/>
          <w:lang w:val="de-DE"/>
        </w:rPr>
        <w:t xml:space="preserve"> </w:t>
      </w:r>
      <w:r w:rsidRPr="00A262C2">
        <w:rPr>
          <w:color w:val="333333"/>
          <w:sz w:val="24"/>
          <w:szCs w:val="24"/>
          <w:lang w:val="de-DE"/>
        </w:rPr>
        <w:t>und</w:t>
      </w:r>
      <w:r w:rsidR="00A262C2" w:rsidRPr="00A262C2">
        <w:rPr>
          <w:color w:val="333333"/>
          <w:sz w:val="24"/>
          <w:szCs w:val="24"/>
          <w:lang w:val="de-DE"/>
        </w:rPr>
        <w:t xml:space="preserve"> kann videobasiert veranschaulicht werden.</w:t>
      </w:r>
      <w:r w:rsidRPr="00A262C2">
        <w:rPr>
          <w:color w:val="333333"/>
          <w:sz w:val="24"/>
          <w:szCs w:val="24"/>
          <w:lang w:val="de-DE"/>
        </w:rPr>
        <w:t xml:space="preserve"> </w:t>
      </w:r>
    </w:p>
    <w:p w:rsidR="001D4245" w:rsidRPr="00A262C2" w:rsidRDefault="001D4245" w:rsidP="00F13B5B">
      <w:pPr>
        <w:shd w:val="clear" w:color="auto" w:fill="FFFFFF"/>
        <w:spacing w:line="360" w:lineRule="auto"/>
        <w:jc w:val="both"/>
        <w:rPr>
          <w:color w:val="333333"/>
          <w:sz w:val="24"/>
          <w:szCs w:val="24"/>
          <w:lang w:val="de-DE"/>
        </w:rPr>
      </w:pPr>
    </w:p>
    <w:p w:rsidR="00A262C2" w:rsidRPr="00A262C2" w:rsidRDefault="000A6A83" w:rsidP="00A262C2">
      <w:pPr>
        <w:pStyle w:val="berschrift3"/>
        <w:rPr>
          <w:lang w:val="de-DE"/>
        </w:rPr>
      </w:pPr>
      <w:bookmarkStart w:id="11" w:name="_Toc55897773"/>
      <w:r w:rsidRPr="00A262C2">
        <w:rPr>
          <w:lang w:val="de-DE"/>
        </w:rPr>
        <w:t xml:space="preserve">2.5. </w:t>
      </w:r>
      <w:r w:rsidR="00A262C2" w:rsidRPr="00A262C2">
        <w:rPr>
          <w:lang w:val="de-DE"/>
        </w:rPr>
        <w:t>Wie die Technologie die Zukunft der Bildung beeinflusst</w:t>
      </w:r>
      <w:bookmarkEnd w:id="11"/>
      <w:r w:rsidR="00A262C2" w:rsidRPr="00A262C2">
        <w:rPr>
          <w:lang w:val="de-DE"/>
        </w:rPr>
        <w:t xml:space="preserve"> </w:t>
      </w:r>
    </w:p>
    <w:p w:rsidR="001D4245" w:rsidRDefault="001D4245" w:rsidP="00A262C2">
      <w:pPr>
        <w:shd w:val="clear" w:color="auto" w:fill="FFFFFF"/>
        <w:spacing w:line="360" w:lineRule="auto"/>
        <w:jc w:val="both"/>
        <w:rPr>
          <w:color w:val="333333"/>
          <w:sz w:val="24"/>
          <w:szCs w:val="24"/>
          <w:lang w:val="de-DE"/>
        </w:rPr>
      </w:pPr>
    </w:p>
    <w:p w:rsidR="00A262C2" w:rsidRPr="00A262C2" w:rsidRDefault="00A262C2" w:rsidP="00A262C2">
      <w:pPr>
        <w:shd w:val="clear" w:color="auto" w:fill="FFFFFF"/>
        <w:spacing w:line="360" w:lineRule="auto"/>
        <w:jc w:val="both"/>
        <w:rPr>
          <w:color w:val="333333"/>
          <w:sz w:val="24"/>
          <w:szCs w:val="24"/>
          <w:lang w:val="de-DE"/>
        </w:rPr>
      </w:pPr>
      <w:r w:rsidRPr="00A262C2">
        <w:rPr>
          <w:color w:val="333333"/>
          <w:sz w:val="24"/>
          <w:szCs w:val="24"/>
          <w:lang w:val="de-DE"/>
        </w:rPr>
        <w:t xml:space="preserve">Die Kombination aus sich entwickelnden Bildungsbedürfnissen für Schülerinnen und Schüler und einer unsichereren Zukunft der Arbeit bedeutet, dass </w:t>
      </w:r>
      <w:r>
        <w:rPr>
          <w:color w:val="333333"/>
          <w:sz w:val="24"/>
          <w:szCs w:val="24"/>
          <w:lang w:val="de-DE"/>
        </w:rPr>
        <w:t>das „WAS“ die Lerner in der Bildungseinrichtung lernen</w:t>
      </w:r>
      <w:r w:rsidRPr="00A262C2">
        <w:rPr>
          <w:color w:val="333333"/>
          <w:sz w:val="24"/>
          <w:szCs w:val="24"/>
          <w:lang w:val="de-DE"/>
        </w:rPr>
        <w:t>, zu einem entscheidenden Thema für Schulen und Hochschulen geworden ist – aber was sollte priorisiert werden?</w:t>
      </w:r>
      <w:r w:rsidRPr="00A262C2">
        <w:rPr>
          <w:color w:val="333333"/>
          <w:sz w:val="24"/>
          <w:szCs w:val="24"/>
          <w:vertAlign w:val="superscript"/>
          <w:lang w:val="de-DE"/>
        </w:rPr>
        <w:footnoteReference w:id="8"/>
      </w:r>
    </w:p>
    <w:p w:rsidR="00A262C2" w:rsidRPr="00A262C2" w:rsidRDefault="00A262C2" w:rsidP="00A262C2">
      <w:pPr>
        <w:rPr>
          <w:spacing w:val="-5"/>
          <w:lang w:val="de-DE"/>
        </w:rPr>
      </w:pPr>
    </w:p>
    <w:p w:rsidR="000A6A83" w:rsidRPr="00E410BC" w:rsidRDefault="00E410BC" w:rsidP="00A262C2">
      <w:pPr>
        <w:rPr>
          <w:b/>
          <w:i/>
          <w:color w:val="333333"/>
          <w:sz w:val="24"/>
          <w:szCs w:val="24"/>
          <w:lang w:val="de-DE"/>
        </w:rPr>
      </w:pPr>
      <w:r w:rsidRPr="00E410BC">
        <w:rPr>
          <w:b/>
          <w:i/>
          <w:color w:val="333333"/>
          <w:sz w:val="24"/>
          <w:szCs w:val="24"/>
          <w:lang w:val="de-DE"/>
        </w:rPr>
        <w:t xml:space="preserve">Klassenraum </w:t>
      </w:r>
      <w:r w:rsidR="000A6A83" w:rsidRPr="00E410BC">
        <w:rPr>
          <w:b/>
          <w:i/>
          <w:color w:val="333333"/>
          <w:sz w:val="24"/>
          <w:szCs w:val="24"/>
          <w:lang w:val="de-DE"/>
        </w:rPr>
        <w:t>2.0</w:t>
      </w:r>
    </w:p>
    <w:p w:rsidR="00E410BC" w:rsidRPr="00E410BC" w:rsidRDefault="00E410BC" w:rsidP="00E410BC">
      <w:pPr>
        <w:pStyle w:val="StandardWeb"/>
        <w:shd w:val="clear" w:color="auto" w:fill="FFFFFF"/>
        <w:spacing w:after="300" w:line="360" w:lineRule="auto"/>
        <w:jc w:val="both"/>
        <w:textAlignment w:val="baseline"/>
        <w:rPr>
          <w:rFonts w:ascii="Calibri" w:hAnsi="Calibri"/>
          <w:color w:val="333333"/>
          <w:lang w:val="de-DE"/>
        </w:rPr>
      </w:pPr>
      <w:r w:rsidRPr="00E410BC">
        <w:rPr>
          <w:rFonts w:ascii="Calibri" w:hAnsi="Calibri"/>
          <w:color w:val="333333"/>
          <w:lang w:val="de-DE"/>
        </w:rPr>
        <w:t xml:space="preserve">In einer Umfrage unter 1.400 </w:t>
      </w:r>
      <w:r>
        <w:rPr>
          <w:rFonts w:ascii="Calibri" w:hAnsi="Calibri"/>
          <w:color w:val="333333"/>
          <w:lang w:val="de-DE"/>
        </w:rPr>
        <w:t>Lehrkräften</w:t>
      </w:r>
      <w:r w:rsidRPr="00E410BC">
        <w:rPr>
          <w:rFonts w:ascii="Calibri" w:hAnsi="Calibri"/>
          <w:color w:val="333333"/>
          <w:lang w:val="de-DE"/>
        </w:rPr>
        <w:t xml:space="preserve"> geben die meisten von ihnen an, dass sie glauben, dass die Klassenzimmer der Zukunft sich auf selbst</w:t>
      </w:r>
      <w:r>
        <w:rPr>
          <w:rFonts w:ascii="Calibri" w:hAnsi="Calibri"/>
          <w:color w:val="333333"/>
          <w:lang w:val="de-DE"/>
        </w:rPr>
        <w:t xml:space="preserve">bezogenes, individuelles </w:t>
      </w:r>
      <w:r w:rsidRPr="00E410BC">
        <w:rPr>
          <w:rFonts w:ascii="Calibri" w:hAnsi="Calibri"/>
          <w:color w:val="333333"/>
          <w:lang w:val="de-DE"/>
        </w:rPr>
        <w:t>und personalisiertes Lernen konzentrieren werden.</w:t>
      </w:r>
    </w:p>
    <w:p w:rsidR="000A6A83" w:rsidRPr="00A262C2" w:rsidRDefault="00E410BC" w:rsidP="00E410BC">
      <w:pPr>
        <w:pStyle w:val="StandardWeb"/>
        <w:shd w:val="clear" w:color="auto" w:fill="FFFFFF"/>
        <w:spacing w:after="300" w:line="360" w:lineRule="auto"/>
        <w:textAlignment w:val="baseline"/>
        <w:rPr>
          <w:rFonts w:ascii="Calibri" w:hAnsi="Calibri" w:cs="Arial"/>
          <w:color w:val="000000"/>
          <w:lang w:val="de-DE"/>
        </w:rPr>
      </w:pPr>
      <w:r w:rsidRPr="00E410BC">
        <w:rPr>
          <w:rFonts w:ascii="Calibri" w:hAnsi="Calibri"/>
          <w:color w:val="333333"/>
          <w:lang w:val="de-DE"/>
        </w:rPr>
        <w:lastRenderedPageBreak/>
        <w:t xml:space="preserve">Dieser schülerzentrierte Ansatz würde es den </w:t>
      </w:r>
      <w:r>
        <w:rPr>
          <w:rFonts w:ascii="Calibri" w:hAnsi="Calibri"/>
          <w:color w:val="333333"/>
          <w:lang w:val="de-DE"/>
        </w:rPr>
        <w:t>Lernern</w:t>
      </w:r>
      <w:r w:rsidRPr="00E410BC">
        <w:rPr>
          <w:rFonts w:ascii="Calibri" w:hAnsi="Calibri"/>
          <w:color w:val="333333"/>
          <w:lang w:val="de-DE"/>
        </w:rPr>
        <w:t xml:space="preserve"> ermöglichen, ihr eigenes Tempo und ihre Lernziele auf der Grundlage individueller Interessen zu wählen, die alle von künstlicher Intelligenz, </w:t>
      </w:r>
      <w:proofErr w:type="spellStart"/>
      <w:r w:rsidRPr="00E410BC">
        <w:rPr>
          <w:rFonts w:ascii="Calibri" w:hAnsi="Calibri"/>
          <w:color w:val="333333"/>
          <w:lang w:val="de-DE"/>
        </w:rPr>
        <w:t>Chatbots</w:t>
      </w:r>
      <w:proofErr w:type="spellEnd"/>
      <w:r w:rsidRPr="00E410BC">
        <w:rPr>
          <w:rFonts w:ascii="Calibri" w:hAnsi="Calibri"/>
          <w:color w:val="333333"/>
          <w:lang w:val="de-DE"/>
        </w:rPr>
        <w:t xml:space="preserve"> und videobasiertem Lernen geleitet werden könnten.</w:t>
      </w:r>
    </w:p>
    <w:p w:rsidR="00E410BC" w:rsidRPr="00E410BC" w:rsidRDefault="00E410BC" w:rsidP="00F13B5B">
      <w:pPr>
        <w:spacing w:line="360" w:lineRule="auto"/>
        <w:rPr>
          <w:b/>
          <w:sz w:val="24"/>
          <w:szCs w:val="24"/>
          <w:lang w:val="en-GB"/>
        </w:rPr>
      </w:pPr>
      <w:proofErr w:type="spellStart"/>
      <w:r w:rsidRPr="00E410BC">
        <w:rPr>
          <w:b/>
          <w:sz w:val="24"/>
          <w:szCs w:val="24"/>
          <w:lang w:val="en-GB"/>
        </w:rPr>
        <w:t>Künstliche</w:t>
      </w:r>
      <w:proofErr w:type="spellEnd"/>
      <w:r w:rsidRPr="00E410BC">
        <w:rPr>
          <w:b/>
          <w:sz w:val="24"/>
          <w:szCs w:val="24"/>
          <w:lang w:val="en-GB"/>
        </w:rPr>
        <w:t xml:space="preserve"> </w:t>
      </w:r>
      <w:proofErr w:type="spellStart"/>
      <w:r w:rsidRPr="00E410BC">
        <w:rPr>
          <w:b/>
          <w:sz w:val="24"/>
          <w:szCs w:val="24"/>
          <w:lang w:val="en-GB"/>
        </w:rPr>
        <w:t>Intelligenz</w:t>
      </w:r>
      <w:proofErr w:type="spellEnd"/>
      <w:r w:rsidRPr="00E410BC">
        <w:rPr>
          <w:b/>
          <w:sz w:val="24"/>
          <w:szCs w:val="24"/>
          <w:lang w:val="en-GB"/>
        </w:rPr>
        <w:t xml:space="preserve"> </w:t>
      </w:r>
    </w:p>
    <w:p w:rsidR="00E410BC" w:rsidRPr="00E410BC" w:rsidRDefault="00E410BC" w:rsidP="00E410BC">
      <w:pPr>
        <w:spacing w:line="360" w:lineRule="auto"/>
        <w:jc w:val="both"/>
        <w:rPr>
          <w:color w:val="333333"/>
          <w:sz w:val="24"/>
          <w:szCs w:val="24"/>
          <w:lang w:val="de-DE"/>
        </w:rPr>
      </w:pPr>
      <w:r w:rsidRPr="00E410BC">
        <w:rPr>
          <w:color w:val="333333"/>
          <w:sz w:val="24"/>
          <w:szCs w:val="24"/>
          <w:lang w:val="de-DE"/>
        </w:rPr>
        <w:t xml:space="preserve">Künstliche Intelligenz im Bildungsbereich konzentriert sich in der Regel darauf, zu identifizieren, was ein Schüler tut oder nicht weiß, </w:t>
      </w:r>
      <w:r>
        <w:rPr>
          <w:color w:val="333333"/>
          <w:sz w:val="24"/>
          <w:szCs w:val="24"/>
          <w:lang w:val="de-DE"/>
        </w:rPr>
        <w:t xml:space="preserve">um darauf aufbauend </w:t>
      </w:r>
      <w:r w:rsidRPr="00E410BC">
        <w:rPr>
          <w:color w:val="333333"/>
          <w:sz w:val="24"/>
          <w:szCs w:val="24"/>
          <w:lang w:val="de-DE"/>
        </w:rPr>
        <w:t>einen personalisierten Lehrplan für jeden Schüler zu entwickeln.</w:t>
      </w:r>
    </w:p>
    <w:p w:rsidR="00E410BC" w:rsidRPr="00E410BC" w:rsidRDefault="00E410BC" w:rsidP="00E410BC">
      <w:pPr>
        <w:spacing w:line="360" w:lineRule="auto"/>
        <w:jc w:val="both"/>
        <w:rPr>
          <w:color w:val="333333"/>
          <w:sz w:val="24"/>
          <w:szCs w:val="24"/>
          <w:lang w:val="de-DE"/>
        </w:rPr>
      </w:pPr>
      <w:r w:rsidRPr="00E410BC">
        <w:rPr>
          <w:color w:val="333333"/>
          <w:sz w:val="24"/>
          <w:szCs w:val="24"/>
          <w:lang w:val="de-DE"/>
        </w:rPr>
        <w:t xml:space="preserve">Die KI-betriebene Sprachlernplattform Duolingo ist mit mehr als 50 Millionen Installationen im Jahr 2018 eine der </w:t>
      </w:r>
      <w:proofErr w:type="gramStart"/>
      <w:r w:rsidRPr="00E410BC">
        <w:rPr>
          <w:color w:val="333333"/>
          <w:sz w:val="24"/>
          <w:szCs w:val="24"/>
          <w:lang w:val="de-DE"/>
        </w:rPr>
        <w:t>am häufigsten heruntergeladenen Bildungs-Apps</w:t>
      </w:r>
      <w:proofErr w:type="gramEnd"/>
      <w:r w:rsidRPr="00E410BC">
        <w:rPr>
          <w:color w:val="333333"/>
          <w:sz w:val="24"/>
          <w:szCs w:val="24"/>
          <w:lang w:val="de-DE"/>
        </w:rPr>
        <w:t xml:space="preserve"> weltweit. Die Plattform stellt den Begriff des traditionellen Lernens im </w:t>
      </w:r>
      <w:r w:rsidR="00FF21D7">
        <w:rPr>
          <w:color w:val="333333"/>
          <w:sz w:val="24"/>
          <w:szCs w:val="24"/>
          <w:lang w:val="de-DE"/>
        </w:rPr>
        <w:t>A</w:t>
      </w:r>
      <w:r w:rsidR="00FF21D7" w:rsidRPr="00E410BC">
        <w:rPr>
          <w:color w:val="333333"/>
          <w:sz w:val="24"/>
          <w:szCs w:val="24"/>
          <w:lang w:val="de-DE"/>
        </w:rPr>
        <w:t>lleingang</w:t>
      </w:r>
      <w:r w:rsidRPr="00E410BC">
        <w:rPr>
          <w:color w:val="333333"/>
          <w:sz w:val="24"/>
          <w:szCs w:val="24"/>
          <w:lang w:val="de-DE"/>
        </w:rPr>
        <w:t xml:space="preserve"> in Frage</w:t>
      </w:r>
      <w:r>
        <w:rPr>
          <w:color w:val="333333"/>
          <w:sz w:val="24"/>
          <w:szCs w:val="24"/>
          <w:lang w:val="de-DE"/>
        </w:rPr>
        <w:t>. E</w:t>
      </w:r>
      <w:r w:rsidRPr="00E410BC">
        <w:rPr>
          <w:color w:val="333333"/>
          <w:sz w:val="24"/>
          <w:szCs w:val="24"/>
          <w:lang w:val="de-DE"/>
        </w:rPr>
        <w:t>ine Studie zeigt, dass nur 34 Stunden in der App einem ganzen Universitätssemester der Sprachausbildung entsprechen.</w:t>
      </w:r>
    </w:p>
    <w:p w:rsidR="00E410BC" w:rsidRDefault="00E410BC" w:rsidP="00E410BC">
      <w:pPr>
        <w:spacing w:line="360" w:lineRule="auto"/>
        <w:jc w:val="both"/>
        <w:rPr>
          <w:color w:val="333333"/>
          <w:sz w:val="24"/>
          <w:szCs w:val="24"/>
          <w:lang w:val="de-DE"/>
        </w:rPr>
      </w:pPr>
      <w:r w:rsidRPr="00E410BC">
        <w:rPr>
          <w:color w:val="333333"/>
          <w:sz w:val="24"/>
          <w:szCs w:val="24"/>
          <w:lang w:val="de-DE"/>
        </w:rPr>
        <w:t xml:space="preserve">KI-gesteuerte Anwendungen im Bildungsbereich stecken noch in den Kinderschuhen, aber die E-Learning-Plattform von </w:t>
      </w:r>
      <w:proofErr w:type="spellStart"/>
      <w:r w:rsidRPr="00E410BC">
        <w:rPr>
          <w:color w:val="333333"/>
          <w:sz w:val="24"/>
          <w:szCs w:val="24"/>
          <w:lang w:val="de-DE"/>
        </w:rPr>
        <w:t>Success</w:t>
      </w:r>
      <w:proofErr w:type="spellEnd"/>
      <w:r w:rsidRPr="00E410BC">
        <w:rPr>
          <w:color w:val="333333"/>
          <w:sz w:val="24"/>
          <w:szCs w:val="24"/>
          <w:lang w:val="de-DE"/>
        </w:rPr>
        <w:t xml:space="preserve"> zeigt </w:t>
      </w:r>
      <w:r w:rsidR="00FF21D7">
        <w:rPr>
          <w:color w:val="333333"/>
          <w:sz w:val="24"/>
          <w:szCs w:val="24"/>
          <w:lang w:val="de-DE"/>
        </w:rPr>
        <w:t xml:space="preserve">bereits heute </w:t>
      </w:r>
      <w:r w:rsidRPr="00E410BC">
        <w:rPr>
          <w:color w:val="333333"/>
          <w:sz w:val="24"/>
          <w:szCs w:val="24"/>
          <w:lang w:val="de-DE"/>
        </w:rPr>
        <w:t xml:space="preserve">das Wachstumspotenzial in der Branche. </w:t>
      </w:r>
    </w:p>
    <w:p w:rsidR="00E410BC" w:rsidRDefault="00E410BC" w:rsidP="00E410BC">
      <w:pPr>
        <w:rPr>
          <w:color w:val="333333"/>
          <w:sz w:val="24"/>
          <w:szCs w:val="24"/>
          <w:lang w:val="de-DE"/>
        </w:rPr>
      </w:pPr>
    </w:p>
    <w:p w:rsidR="00E410BC" w:rsidRPr="00E410BC" w:rsidRDefault="00E410BC" w:rsidP="00E410BC">
      <w:pPr>
        <w:rPr>
          <w:color w:val="333333"/>
          <w:sz w:val="24"/>
          <w:szCs w:val="24"/>
          <w:lang w:val="de-DE"/>
        </w:rPr>
      </w:pPr>
    </w:p>
    <w:p w:rsidR="000A6A83" w:rsidRPr="00A262C2" w:rsidRDefault="000A6A83" w:rsidP="00E410BC">
      <w:pPr>
        <w:pStyle w:val="berschrift4"/>
        <w:shd w:val="clear" w:color="auto" w:fill="FFFFFF"/>
        <w:spacing w:before="150" w:after="150" w:line="360" w:lineRule="auto"/>
        <w:textAlignment w:val="baseline"/>
        <w:rPr>
          <w:rFonts w:ascii="Calibri" w:hAnsi="Calibri" w:cs="Arial"/>
          <w:color w:val="000000"/>
          <w:spacing w:val="-5"/>
          <w:sz w:val="24"/>
          <w:szCs w:val="24"/>
          <w:lang w:val="de-DE"/>
        </w:rPr>
      </w:pPr>
      <w:proofErr w:type="spellStart"/>
      <w:r w:rsidRPr="00A262C2">
        <w:rPr>
          <w:rFonts w:ascii="Calibri" w:hAnsi="Calibri" w:cs="Arial"/>
          <w:color w:val="000000"/>
          <w:spacing w:val="-5"/>
          <w:sz w:val="24"/>
          <w:szCs w:val="24"/>
          <w:lang w:val="de-DE"/>
        </w:rPr>
        <w:t>Chatbots</w:t>
      </w:r>
      <w:proofErr w:type="spellEnd"/>
    </w:p>
    <w:p w:rsidR="0069138F" w:rsidRPr="0069138F" w:rsidRDefault="00FF21D7" w:rsidP="0069138F">
      <w:pPr>
        <w:spacing w:line="360" w:lineRule="auto"/>
        <w:jc w:val="both"/>
        <w:rPr>
          <w:color w:val="333333"/>
          <w:sz w:val="24"/>
          <w:szCs w:val="24"/>
          <w:lang w:val="de-DE"/>
        </w:rPr>
      </w:pPr>
      <w:proofErr w:type="spellStart"/>
      <w:r w:rsidRPr="0069138F">
        <w:rPr>
          <w:color w:val="333333"/>
          <w:sz w:val="24"/>
          <w:szCs w:val="24"/>
          <w:lang w:val="de-DE"/>
        </w:rPr>
        <w:t>Chatbots</w:t>
      </w:r>
      <w:proofErr w:type="spellEnd"/>
      <w:r w:rsidRPr="0069138F">
        <w:rPr>
          <w:color w:val="333333"/>
          <w:sz w:val="24"/>
          <w:szCs w:val="24"/>
          <w:lang w:val="de-DE"/>
        </w:rPr>
        <w:t xml:space="preserve"> werden zu einem grundlegenden Werkzeug in der nächsten Generation Bildung. </w:t>
      </w:r>
      <w:proofErr w:type="spellStart"/>
      <w:r w:rsidRPr="0069138F">
        <w:rPr>
          <w:color w:val="333333"/>
          <w:sz w:val="24"/>
          <w:szCs w:val="24"/>
          <w:lang w:val="de-DE"/>
        </w:rPr>
        <w:t>Chatbots</w:t>
      </w:r>
      <w:proofErr w:type="spellEnd"/>
      <w:r w:rsidRPr="0069138F">
        <w:rPr>
          <w:color w:val="333333"/>
          <w:sz w:val="24"/>
          <w:szCs w:val="24"/>
          <w:lang w:val="de-DE"/>
        </w:rPr>
        <w:t xml:space="preserve"> wurden entwickelt, um die Interaktion zwischen Kursteilnehmer und Computer zu vereinfachen, und bieten eine Breite von Vorteilen, darunter:</w:t>
      </w:r>
    </w:p>
    <w:p w:rsidR="0069138F" w:rsidRPr="0069138F" w:rsidRDefault="0069138F" w:rsidP="0069138F">
      <w:pPr>
        <w:spacing w:line="360" w:lineRule="auto"/>
        <w:jc w:val="both"/>
        <w:rPr>
          <w:bCs/>
          <w:color w:val="333333"/>
          <w:sz w:val="24"/>
          <w:szCs w:val="24"/>
        </w:rPr>
      </w:pPr>
      <w:r w:rsidRPr="0069138F">
        <w:rPr>
          <w:bCs/>
          <w:color w:val="333333"/>
          <w:sz w:val="24"/>
          <w:szCs w:val="24"/>
        </w:rPr>
        <w:t xml:space="preserve">- </w:t>
      </w:r>
      <w:proofErr w:type="spellStart"/>
      <w:r w:rsidRPr="0069138F">
        <w:rPr>
          <w:bCs/>
          <w:color w:val="333333"/>
          <w:sz w:val="24"/>
          <w:szCs w:val="24"/>
        </w:rPr>
        <w:t>Spaced</w:t>
      </w:r>
      <w:proofErr w:type="spellEnd"/>
      <w:r w:rsidRPr="0069138F">
        <w:rPr>
          <w:bCs/>
          <w:color w:val="333333"/>
          <w:sz w:val="24"/>
          <w:szCs w:val="24"/>
        </w:rPr>
        <w:t xml:space="preserve"> </w:t>
      </w:r>
      <w:proofErr w:type="spellStart"/>
      <w:r w:rsidRPr="0069138F">
        <w:rPr>
          <w:bCs/>
          <w:color w:val="333333"/>
          <w:sz w:val="24"/>
          <w:szCs w:val="24"/>
        </w:rPr>
        <w:t>Interval</w:t>
      </w:r>
      <w:proofErr w:type="spellEnd"/>
      <w:r w:rsidRPr="0069138F">
        <w:rPr>
          <w:bCs/>
          <w:color w:val="333333"/>
          <w:sz w:val="24"/>
          <w:szCs w:val="24"/>
        </w:rPr>
        <w:t xml:space="preserve"> Learning: Verwendet Algorithmen und Wiederholungen, um das Auswendiglernen zu optimieren</w:t>
      </w:r>
    </w:p>
    <w:p w:rsidR="0069138F" w:rsidRPr="0069138F" w:rsidRDefault="0069138F" w:rsidP="0069138F">
      <w:pPr>
        <w:spacing w:line="360" w:lineRule="auto"/>
        <w:jc w:val="both"/>
        <w:rPr>
          <w:bCs/>
          <w:color w:val="333333"/>
          <w:sz w:val="24"/>
          <w:szCs w:val="24"/>
        </w:rPr>
      </w:pPr>
      <w:r w:rsidRPr="0069138F">
        <w:rPr>
          <w:bCs/>
          <w:color w:val="333333"/>
          <w:sz w:val="24"/>
          <w:szCs w:val="24"/>
        </w:rPr>
        <w:t>- Sofortiges (bzw. zeitnahes) Feedback</w:t>
      </w:r>
    </w:p>
    <w:p w:rsidR="0069138F" w:rsidRDefault="0069138F" w:rsidP="0069138F">
      <w:pPr>
        <w:spacing w:line="360" w:lineRule="auto"/>
        <w:jc w:val="both"/>
        <w:rPr>
          <w:bCs/>
          <w:color w:val="333333"/>
          <w:sz w:val="24"/>
          <w:szCs w:val="24"/>
        </w:rPr>
      </w:pPr>
      <w:r w:rsidRPr="0069138F">
        <w:rPr>
          <w:bCs/>
          <w:color w:val="333333"/>
          <w:sz w:val="24"/>
          <w:szCs w:val="24"/>
        </w:rPr>
        <w:t>- Selbstlernen: Verfolgt die Leistung eines Schülers und führt ihn basierend auf seinen individuellen Bedürfnissen</w:t>
      </w:r>
    </w:p>
    <w:p w:rsidR="0069138F" w:rsidRPr="0069138F" w:rsidRDefault="0069138F" w:rsidP="0069138F">
      <w:pPr>
        <w:spacing w:line="360" w:lineRule="auto"/>
        <w:jc w:val="both"/>
        <w:rPr>
          <w:bCs/>
          <w:color w:val="333333"/>
          <w:sz w:val="24"/>
          <w:szCs w:val="24"/>
        </w:rPr>
      </w:pPr>
    </w:p>
    <w:p w:rsidR="0069138F" w:rsidRDefault="0069138F" w:rsidP="0069138F">
      <w:pPr>
        <w:spacing w:line="360" w:lineRule="auto"/>
        <w:jc w:val="both"/>
        <w:rPr>
          <w:color w:val="333333"/>
          <w:sz w:val="24"/>
          <w:szCs w:val="24"/>
          <w:lang w:val="de-DE"/>
        </w:rPr>
      </w:pPr>
      <w:r w:rsidRPr="0069138F">
        <w:rPr>
          <w:color w:val="333333"/>
          <w:sz w:val="24"/>
          <w:szCs w:val="24"/>
          <w:lang w:val="de-DE"/>
        </w:rPr>
        <w:t>Diese innovative Technologie rüstet Pädagogen mit neuen Strategien für engagierteres Lernen und reduziert gleichzeitig ihre Arbeitsbelastung.</w:t>
      </w:r>
    </w:p>
    <w:p w:rsidR="0069138F" w:rsidRDefault="0069138F" w:rsidP="0069138F">
      <w:pPr>
        <w:spacing w:line="360" w:lineRule="auto"/>
        <w:jc w:val="both"/>
        <w:rPr>
          <w:color w:val="333333"/>
          <w:sz w:val="24"/>
          <w:szCs w:val="24"/>
          <w:lang w:val="de-DE"/>
        </w:rPr>
      </w:pPr>
    </w:p>
    <w:p w:rsidR="0069138F" w:rsidRDefault="0069138F" w:rsidP="0069138F">
      <w:pPr>
        <w:spacing w:line="360" w:lineRule="auto"/>
        <w:jc w:val="both"/>
        <w:rPr>
          <w:color w:val="333333"/>
          <w:sz w:val="24"/>
          <w:szCs w:val="24"/>
          <w:lang w:val="de-DE"/>
        </w:rPr>
      </w:pPr>
    </w:p>
    <w:p w:rsidR="0069138F" w:rsidRDefault="0069138F" w:rsidP="0069138F">
      <w:pPr>
        <w:spacing w:line="360" w:lineRule="auto"/>
        <w:jc w:val="both"/>
        <w:rPr>
          <w:color w:val="333333"/>
          <w:sz w:val="24"/>
          <w:szCs w:val="24"/>
          <w:lang w:val="de-DE"/>
        </w:rPr>
      </w:pPr>
    </w:p>
    <w:p w:rsidR="0069138F" w:rsidRDefault="0069138F" w:rsidP="0069138F">
      <w:pPr>
        <w:spacing w:line="360" w:lineRule="auto"/>
        <w:jc w:val="both"/>
        <w:rPr>
          <w:color w:val="333333"/>
          <w:sz w:val="24"/>
          <w:szCs w:val="24"/>
          <w:lang w:val="de-DE"/>
        </w:rPr>
      </w:pPr>
    </w:p>
    <w:p w:rsidR="0069138F" w:rsidRPr="0069138F" w:rsidRDefault="0069138F" w:rsidP="0069138F">
      <w:pPr>
        <w:spacing w:line="360" w:lineRule="auto"/>
        <w:jc w:val="both"/>
        <w:rPr>
          <w:color w:val="333333"/>
          <w:sz w:val="24"/>
          <w:szCs w:val="24"/>
          <w:lang w:val="de-DE"/>
        </w:rPr>
      </w:pPr>
    </w:p>
    <w:p w:rsidR="000A6A83" w:rsidRPr="00A262C2" w:rsidRDefault="000A6A83" w:rsidP="00F13B5B">
      <w:pPr>
        <w:pStyle w:val="berschrift4"/>
        <w:shd w:val="clear" w:color="auto" w:fill="FFFFFF"/>
        <w:spacing w:before="150" w:after="150" w:line="360" w:lineRule="auto"/>
        <w:textAlignment w:val="baseline"/>
        <w:rPr>
          <w:rFonts w:ascii="Calibri" w:hAnsi="Calibri" w:cs="Arial"/>
          <w:color w:val="000000"/>
          <w:spacing w:val="-5"/>
          <w:sz w:val="24"/>
          <w:szCs w:val="24"/>
          <w:lang w:val="de-DE"/>
        </w:rPr>
      </w:pPr>
      <w:r w:rsidRPr="00A262C2">
        <w:rPr>
          <w:rFonts w:ascii="Calibri" w:hAnsi="Calibri" w:cs="Arial"/>
          <w:color w:val="000000"/>
          <w:spacing w:val="-5"/>
          <w:sz w:val="24"/>
          <w:szCs w:val="24"/>
          <w:lang w:val="de-DE"/>
        </w:rPr>
        <w:t>Video Learning</w:t>
      </w:r>
    </w:p>
    <w:p w:rsidR="0069138F" w:rsidRPr="0069138F" w:rsidRDefault="0069138F" w:rsidP="0069138F">
      <w:pPr>
        <w:pStyle w:val="StandardWeb"/>
        <w:shd w:val="clear" w:color="auto" w:fill="FFFFFF"/>
        <w:spacing w:after="300" w:line="360" w:lineRule="auto"/>
        <w:textAlignment w:val="baseline"/>
        <w:rPr>
          <w:rFonts w:ascii="Calibri" w:hAnsi="Calibri" w:cs="Arial"/>
          <w:color w:val="000000"/>
          <w:lang w:val="de-DE"/>
        </w:rPr>
      </w:pPr>
      <w:r w:rsidRPr="0069138F">
        <w:rPr>
          <w:rFonts w:ascii="Calibri" w:hAnsi="Calibri" w:cs="Arial"/>
          <w:color w:val="000000"/>
          <w:lang w:val="de-DE"/>
        </w:rPr>
        <w:t xml:space="preserve">Obwohl videobasiertes Lernen nicht unbedingt als innovativ wie künstliche Intelligenz oder </w:t>
      </w:r>
      <w:proofErr w:type="spellStart"/>
      <w:r w:rsidRPr="0069138F">
        <w:rPr>
          <w:rFonts w:ascii="Calibri" w:hAnsi="Calibri" w:cs="Arial"/>
          <w:color w:val="000000"/>
          <w:lang w:val="de-DE"/>
        </w:rPr>
        <w:t>Chatbots</w:t>
      </w:r>
      <w:proofErr w:type="spellEnd"/>
      <w:r w:rsidRPr="0069138F">
        <w:rPr>
          <w:rFonts w:ascii="Calibri" w:hAnsi="Calibri" w:cs="Arial"/>
          <w:color w:val="000000"/>
          <w:lang w:val="de-DE"/>
        </w:rPr>
        <w:t xml:space="preserve"> betrachtet werden muss, betrachten 98 % der Pädagogen sie als eine wichtige Komponente in personalisierten Lernerfahrungen. Die meisten Institutionen berichten, dass Video in irgendeiner Weise in ihre Lehrpläne aufgenommen wird, aber in naher Zukunft könnte eine noch höhere Nachfrage nach videobasiertem Lernen von Studenten kommen.</w:t>
      </w:r>
    </w:p>
    <w:p w:rsidR="0069138F" w:rsidRPr="0069138F" w:rsidRDefault="0069138F" w:rsidP="0069138F">
      <w:pPr>
        <w:pStyle w:val="StandardWeb"/>
        <w:shd w:val="clear" w:color="auto" w:fill="FFFFFF"/>
        <w:spacing w:after="300" w:line="360" w:lineRule="auto"/>
        <w:textAlignment w:val="baseline"/>
        <w:rPr>
          <w:rFonts w:ascii="Calibri" w:hAnsi="Calibri" w:cs="Arial"/>
          <w:color w:val="000000"/>
          <w:lang w:val="de-DE"/>
        </w:rPr>
      </w:pPr>
      <w:r w:rsidRPr="0069138F">
        <w:rPr>
          <w:rFonts w:ascii="Calibri" w:hAnsi="Calibri" w:cs="Arial"/>
          <w:color w:val="000000"/>
          <w:lang w:val="de-DE"/>
        </w:rPr>
        <w:t>Dies ist auf die Tatsache zurückzuführen, dass Videolernen die Zufriedenheit der Schüler um 91 % und die Leistungen der Schüler um 82 % erhöht, was der Grund dafür sein könnte, dass Pädagogen Video zunehmend für Aufgaben wie:</w:t>
      </w:r>
    </w:p>
    <w:p w:rsidR="0069138F" w:rsidRPr="0069138F" w:rsidRDefault="0069138F" w:rsidP="0069138F">
      <w:pPr>
        <w:pStyle w:val="StandardWeb"/>
        <w:shd w:val="clear" w:color="auto" w:fill="FFFFFF"/>
        <w:spacing w:after="300" w:line="360" w:lineRule="auto"/>
        <w:textAlignment w:val="baseline"/>
        <w:rPr>
          <w:rFonts w:ascii="Calibri" w:hAnsi="Calibri" w:cs="Arial"/>
          <w:color w:val="000000"/>
          <w:lang w:val="de-DE"/>
        </w:rPr>
      </w:pPr>
      <w:r w:rsidRPr="0069138F">
        <w:rPr>
          <w:rFonts w:ascii="Calibri" w:hAnsi="Calibri" w:cs="Arial"/>
          <w:color w:val="000000"/>
          <w:lang w:val="de-DE"/>
        </w:rPr>
        <w:t>• Bereitstellung von Material für Studentenaufgaben</w:t>
      </w:r>
    </w:p>
    <w:p w:rsidR="0069138F" w:rsidRPr="0069138F" w:rsidRDefault="0069138F" w:rsidP="0069138F">
      <w:pPr>
        <w:pStyle w:val="StandardWeb"/>
        <w:shd w:val="clear" w:color="auto" w:fill="FFFFFF"/>
        <w:spacing w:after="300" w:line="360" w:lineRule="auto"/>
        <w:textAlignment w:val="baseline"/>
        <w:rPr>
          <w:rFonts w:ascii="Calibri" w:hAnsi="Calibri" w:cs="Arial"/>
          <w:color w:val="000000"/>
          <w:lang w:val="de-DE"/>
        </w:rPr>
      </w:pPr>
      <w:r w:rsidRPr="0069138F">
        <w:rPr>
          <w:rFonts w:ascii="Calibri" w:hAnsi="Calibri" w:cs="Arial"/>
          <w:color w:val="000000"/>
          <w:lang w:val="de-DE"/>
        </w:rPr>
        <w:t>• Feedback zu Aufgaben</w:t>
      </w:r>
    </w:p>
    <w:p w:rsidR="0069138F" w:rsidRPr="0069138F" w:rsidRDefault="0069138F" w:rsidP="0069138F">
      <w:pPr>
        <w:pStyle w:val="StandardWeb"/>
        <w:shd w:val="clear" w:color="auto" w:fill="FFFFFF"/>
        <w:spacing w:after="300" w:line="360" w:lineRule="auto"/>
        <w:textAlignment w:val="baseline"/>
        <w:rPr>
          <w:rFonts w:ascii="Calibri" w:hAnsi="Calibri" w:cs="Arial"/>
          <w:color w:val="000000"/>
          <w:lang w:val="de-DE"/>
        </w:rPr>
      </w:pPr>
      <w:r w:rsidRPr="0069138F">
        <w:rPr>
          <w:rFonts w:ascii="Calibri" w:hAnsi="Calibri" w:cs="Arial"/>
          <w:color w:val="000000"/>
          <w:lang w:val="de-DE"/>
        </w:rPr>
        <w:t xml:space="preserve">• </w:t>
      </w:r>
      <w:proofErr w:type="spellStart"/>
      <w:r w:rsidRPr="0069138F">
        <w:rPr>
          <w:rFonts w:ascii="Calibri" w:hAnsi="Calibri" w:cs="Arial"/>
          <w:color w:val="000000"/>
          <w:lang w:val="de-DE"/>
        </w:rPr>
        <w:t>Flipped</w:t>
      </w:r>
      <w:proofErr w:type="spellEnd"/>
      <w:r w:rsidRPr="0069138F">
        <w:rPr>
          <w:rFonts w:ascii="Calibri" w:hAnsi="Calibri" w:cs="Arial"/>
          <w:color w:val="000000"/>
          <w:lang w:val="de-DE"/>
        </w:rPr>
        <w:t xml:space="preserve"> Unterricht (</w:t>
      </w:r>
      <w:proofErr w:type="spellStart"/>
      <w:r w:rsidRPr="0069138F">
        <w:rPr>
          <w:rFonts w:ascii="Calibri" w:hAnsi="Calibri" w:cs="Arial"/>
          <w:color w:val="000000"/>
          <w:lang w:val="de-DE"/>
        </w:rPr>
        <w:t>Blended</w:t>
      </w:r>
      <w:proofErr w:type="spellEnd"/>
      <w:r w:rsidRPr="0069138F">
        <w:rPr>
          <w:rFonts w:ascii="Calibri" w:hAnsi="Calibri" w:cs="Arial"/>
          <w:color w:val="000000"/>
          <w:lang w:val="de-DE"/>
        </w:rPr>
        <w:t xml:space="preserve"> Learning) Übungen</w:t>
      </w:r>
      <w:r>
        <w:rPr>
          <w:rFonts w:ascii="Calibri" w:hAnsi="Calibri" w:cs="Arial"/>
          <w:color w:val="000000"/>
          <w:lang w:val="de-DE"/>
        </w:rPr>
        <w:t>, nutzen.</w:t>
      </w:r>
    </w:p>
    <w:p w:rsidR="000A6A83" w:rsidRDefault="0069138F" w:rsidP="0069138F">
      <w:pPr>
        <w:pStyle w:val="StandardWeb"/>
        <w:shd w:val="clear" w:color="auto" w:fill="FFFFFF"/>
        <w:spacing w:after="300" w:line="360" w:lineRule="auto"/>
        <w:textAlignment w:val="baseline"/>
        <w:rPr>
          <w:rFonts w:ascii="Calibri" w:hAnsi="Calibri" w:cs="Arial"/>
          <w:color w:val="000000"/>
          <w:lang w:val="de-DE"/>
        </w:rPr>
      </w:pPr>
      <w:r w:rsidRPr="0069138F">
        <w:rPr>
          <w:rFonts w:ascii="Calibri" w:hAnsi="Calibri" w:cs="Arial"/>
          <w:color w:val="000000"/>
          <w:lang w:val="de-DE"/>
        </w:rPr>
        <w:t>Ein umgekipptes Klassenzimmer</w:t>
      </w:r>
      <w:r>
        <w:rPr>
          <w:rFonts w:ascii="Calibri" w:hAnsi="Calibri" w:cs="Arial"/>
          <w:color w:val="000000"/>
          <w:lang w:val="de-DE"/>
        </w:rPr>
        <w:t xml:space="preserve"> „</w:t>
      </w:r>
      <w:proofErr w:type="spellStart"/>
      <w:r>
        <w:rPr>
          <w:rFonts w:ascii="Calibri" w:hAnsi="Calibri" w:cs="Arial"/>
          <w:color w:val="000000"/>
          <w:lang w:val="de-DE"/>
        </w:rPr>
        <w:t>Flipped</w:t>
      </w:r>
      <w:proofErr w:type="spellEnd"/>
      <w:r>
        <w:rPr>
          <w:rFonts w:ascii="Calibri" w:hAnsi="Calibri" w:cs="Arial"/>
          <w:color w:val="000000"/>
          <w:lang w:val="de-DE"/>
        </w:rPr>
        <w:t xml:space="preserve"> </w:t>
      </w:r>
      <w:proofErr w:type="spellStart"/>
      <w:r>
        <w:rPr>
          <w:rFonts w:ascii="Calibri" w:hAnsi="Calibri" w:cs="Arial"/>
          <w:color w:val="000000"/>
          <w:lang w:val="de-DE"/>
        </w:rPr>
        <w:t>Classroom</w:t>
      </w:r>
      <w:proofErr w:type="spellEnd"/>
      <w:r>
        <w:rPr>
          <w:rFonts w:ascii="Calibri" w:hAnsi="Calibri" w:cs="Arial"/>
          <w:color w:val="000000"/>
          <w:lang w:val="de-DE"/>
        </w:rPr>
        <w:t xml:space="preserve">“ </w:t>
      </w:r>
      <w:r w:rsidRPr="0069138F">
        <w:rPr>
          <w:rFonts w:ascii="Calibri" w:hAnsi="Calibri" w:cs="Arial"/>
          <w:color w:val="000000"/>
          <w:lang w:val="de-DE"/>
        </w:rPr>
        <w:t>kippt konventionelles Lernen, indem es sich auf praktische Inhalte konzentriert, die online und oft außerhalb des Klassenzimmers bereitgestellt werden.</w:t>
      </w:r>
      <w:r w:rsidR="000A6A83" w:rsidRPr="00A262C2">
        <w:rPr>
          <w:rFonts w:ascii="Calibri" w:hAnsi="Calibri" w:cs="Arial"/>
          <w:color w:val="000000"/>
          <w:lang w:val="de-DE"/>
        </w:rPr>
        <w:t xml:space="preserve"> </w:t>
      </w:r>
    </w:p>
    <w:p w:rsidR="001D4245" w:rsidRPr="001D4245" w:rsidRDefault="0069138F" w:rsidP="001D4245">
      <w:pPr>
        <w:rPr>
          <w:b/>
          <w:sz w:val="24"/>
          <w:lang w:val="de-DE"/>
        </w:rPr>
      </w:pPr>
      <w:r w:rsidRPr="001D4245">
        <w:rPr>
          <w:b/>
          <w:sz w:val="24"/>
          <w:lang w:val="de-DE"/>
        </w:rPr>
        <w:t xml:space="preserve">Der Kampf zwischen Tradition und Technik </w:t>
      </w:r>
    </w:p>
    <w:p w:rsidR="001D4245" w:rsidRDefault="001D4245" w:rsidP="001D4245">
      <w:pPr>
        <w:rPr>
          <w:b/>
          <w:sz w:val="24"/>
          <w:lang w:val="de-DE"/>
        </w:rPr>
      </w:pPr>
    </w:p>
    <w:p w:rsidR="001D4245" w:rsidRPr="001D4245" w:rsidRDefault="0069138F" w:rsidP="001D4245">
      <w:pPr>
        <w:rPr>
          <w:b/>
          <w:sz w:val="24"/>
          <w:lang w:val="de-DE"/>
        </w:rPr>
      </w:pPr>
      <w:proofErr w:type="spellStart"/>
      <w:r w:rsidRPr="001D4245">
        <w:rPr>
          <w:b/>
          <w:sz w:val="24"/>
          <w:lang w:val="de-DE"/>
        </w:rPr>
        <w:t>Flipped</w:t>
      </w:r>
      <w:proofErr w:type="spellEnd"/>
      <w:r w:rsidRPr="001D4245">
        <w:rPr>
          <w:b/>
          <w:sz w:val="24"/>
          <w:lang w:val="de-DE"/>
        </w:rPr>
        <w:t xml:space="preserve"> </w:t>
      </w:r>
      <w:proofErr w:type="spellStart"/>
      <w:r w:rsidRPr="001D4245">
        <w:rPr>
          <w:b/>
          <w:sz w:val="24"/>
          <w:lang w:val="de-DE"/>
        </w:rPr>
        <w:t>Classroom</w:t>
      </w:r>
      <w:proofErr w:type="spellEnd"/>
      <w:r w:rsidRPr="001D4245">
        <w:rPr>
          <w:b/>
          <w:sz w:val="24"/>
          <w:lang w:val="de-DE"/>
        </w:rPr>
        <w:t xml:space="preserve"> </w:t>
      </w:r>
    </w:p>
    <w:p w:rsidR="0069138F" w:rsidRPr="001D4245" w:rsidRDefault="0069138F" w:rsidP="001D4245">
      <w:pPr>
        <w:spacing w:line="360" w:lineRule="auto"/>
        <w:jc w:val="both"/>
        <w:rPr>
          <w:bCs/>
          <w:spacing w:val="-5"/>
          <w:sz w:val="24"/>
          <w:szCs w:val="24"/>
          <w:lang w:val="de-DE"/>
        </w:rPr>
      </w:pPr>
      <w:r w:rsidRPr="001D4245">
        <w:rPr>
          <w:sz w:val="24"/>
          <w:szCs w:val="24"/>
          <w:lang w:val="de-DE"/>
        </w:rPr>
        <w:t>ist ein Trend, der in den letzten Jahren an Dynamik gewonnen hat – und kann als eine radikale Veränderung in der Art und Weise betrachtet werden, wie Schüler</w:t>
      </w:r>
      <w:r w:rsidRPr="001D4245">
        <w:rPr>
          <w:bCs/>
          <w:sz w:val="24"/>
          <w:szCs w:val="24"/>
          <w:lang w:val="de-DE"/>
        </w:rPr>
        <w:t xml:space="preserve">innen und Schüler </w:t>
      </w:r>
      <w:r w:rsidRPr="001D4245">
        <w:rPr>
          <w:sz w:val="24"/>
          <w:szCs w:val="24"/>
          <w:lang w:val="de-DE"/>
        </w:rPr>
        <w:t xml:space="preserve">Informationen </w:t>
      </w:r>
      <w:r w:rsidRPr="001D4245">
        <w:rPr>
          <w:bCs/>
          <w:sz w:val="24"/>
          <w:szCs w:val="24"/>
          <w:lang w:val="de-DE"/>
        </w:rPr>
        <w:t xml:space="preserve">generieren, erlernen und üben. </w:t>
      </w:r>
      <w:r w:rsidRPr="001D4245">
        <w:rPr>
          <w:sz w:val="24"/>
          <w:szCs w:val="24"/>
          <w:lang w:val="de-DE"/>
        </w:rPr>
        <w:t xml:space="preserve">Das relativ neue Modell </w:t>
      </w:r>
      <w:r w:rsidR="009070E3" w:rsidRPr="001D4245">
        <w:rPr>
          <w:bCs/>
          <w:sz w:val="24"/>
          <w:szCs w:val="24"/>
          <w:lang w:val="de-DE"/>
        </w:rPr>
        <w:t xml:space="preserve">kann auch zur Reduzierung von </w:t>
      </w:r>
      <w:r w:rsidRPr="001D4245">
        <w:rPr>
          <w:sz w:val="24"/>
          <w:szCs w:val="24"/>
          <w:lang w:val="de-DE"/>
        </w:rPr>
        <w:t>Hausaufgaben</w:t>
      </w:r>
      <w:r w:rsidR="009070E3" w:rsidRPr="001D4245">
        <w:rPr>
          <w:bCs/>
          <w:sz w:val="24"/>
          <w:szCs w:val="24"/>
          <w:lang w:val="de-DE"/>
        </w:rPr>
        <w:t xml:space="preserve"> eingesetzt werden, da Schülerinnen und Schüler bereits während des Unterrichts Aufgaben bearbeiten. Nichtsdestotrotz stehen nicht nur Befürworter dem Thema vor. Auch Gegenbewegungen wie Low- Tech oder Tech-Free Schulen stehen in der Bildungslandschaft und untermauern ihre </w:t>
      </w:r>
      <w:r w:rsidR="001D4245" w:rsidRPr="001D4245">
        <w:rPr>
          <w:bCs/>
          <w:sz w:val="24"/>
          <w:szCs w:val="24"/>
          <w:lang w:val="de-DE"/>
        </w:rPr>
        <w:t>Berichtigung</w:t>
      </w:r>
      <w:r w:rsidR="009070E3" w:rsidRPr="001D4245">
        <w:rPr>
          <w:bCs/>
          <w:sz w:val="24"/>
          <w:szCs w:val="24"/>
          <w:lang w:val="de-DE"/>
        </w:rPr>
        <w:t xml:space="preserve"> mit Argumenten, dass Schülerinnen und Schüler Informationen besser aus Büchern erlernen, als vor dem Bildschirm. </w:t>
      </w:r>
    </w:p>
    <w:p w:rsidR="000A6A83" w:rsidRPr="001D4245" w:rsidRDefault="009070E3" w:rsidP="001D4245">
      <w:pPr>
        <w:rPr>
          <w:b/>
          <w:sz w:val="24"/>
          <w:lang w:val="de-DE"/>
        </w:rPr>
      </w:pPr>
      <w:r w:rsidRPr="001D4245">
        <w:rPr>
          <w:b/>
          <w:sz w:val="24"/>
          <w:lang w:val="de-DE"/>
        </w:rPr>
        <w:lastRenderedPageBreak/>
        <w:t xml:space="preserve">Erschaffung </w:t>
      </w:r>
      <w:r w:rsidR="001D4245">
        <w:rPr>
          <w:b/>
          <w:sz w:val="24"/>
          <w:lang w:val="de-DE"/>
        </w:rPr>
        <w:t>der „</w:t>
      </w:r>
      <w:r w:rsidRPr="001D4245">
        <w:rPr>
          <w:b/>
          <w:sz w:val="24"/>
          <w:lang w:val="de-DE"/>
        </w:rPr>
        <w:t>Erste</w:t>
      </w:r>
      <w:r w:rsidR="001D4245">
        <w:rPr>
          <w:b/>
          <w:sz w:val="24"/>
          <w:lang w:val="de-DE"/>
        </w:rPr>
        <w:t>- K</w:t>
      </w:r>
      <w:r w:rsidRPr="001D4245">
        <w:rPr>
          <w:b/>
          <w:sz w:val="24"/>
          <w:lang w:val="de-DE"/>
        </w:rPr>
        <w:t>lasse- Menschen</w:t>
      </w:r>
      <w:r w:rsidR="001D4245">
        <w:rPr>
          <w:b/>
          <w:sz w:val="24"/>
          <w:lang w:val="de-DE"/>
        </w:rPr>
        <w:t>“</w:t>
      </w:r>
    </w:p>
    <w:p w:rsidR="009070E3" w:rsidRDefault="009070E3" w:rsidP="009070E3">
      <w:pPr>
        <w:pStyle w:val="StandardWeb"/>
        <w:shd w:val="clear" w:color="auto" w:fill="FFFFFF"/>
        <w:spacing w:before="450" w:beforeAutospacing="0" w:after="450" w:afterAutospacing="0" w:line="360" w:lineRule="auto"/>
        <w:ind w:right="455"/>
        <w:jc w:val="both"/>
        <w:textAlignment w:val="baseline"/>
        <w:rPr>
          <w:rFonts w:ascii="Calibri" w:hAnsi="Calibri" w:cs="Arial"/>
          <w:color w:val="000000"/>
          <w:lang w:val="de-DE"/>
        </w:rPr>
      </w:pPr>
      <w:r w:rsidRPr="009070E3">
        <w:rPr>
          <w:rFonts w:ascii="Calibri" w:hAnsi="Calibri" w:cs="Arial"/>
          <w:color w:val="000000"/>
          <w:lang w:val="de-DE"/>
        </w:rPr>
        <w:t>Auch wenn wir uns vielleicht noch nicht i</w:t>
      </w:r>
      <w:r>
        <w:rPr>
          <w:rFonts w:ascii="Calibri" w:hAnsi="Calibri" w:cs="Arial"/>
          <w:color w:val="000000"/>
          <w:lang w:val="de-DE"/>
        </w:rPr>
        <w:t xml:space="preserve">n der </w:t>
      </w:r>
      <w:r w:rsidRPr="009070E3">
        <w:rPr>
          <w:rFonts w:ascii="Calibri" w:hAnsi="Calibri" w:cs="Arial"/>
          <w:color w:val="000000"/>
          <w:lang w:val="de-DE"/>
        </w:rPr>
        <w:t xml:space="preserve">Ära der </w:t>
      </w:r>
      <w:proofErr w:type="spellStart"/>
      <w:r w:rsidRPr="009070E3">
        <w:rPr>
          <w:rFonts w:ascii="Calibri" w:hAnsi="Calibri" w:cs="Arial"/>
          <w:color w:val="000000"/>
          <w:lang w:val="de-DE"/>
        </w:rPr>
        <w:t>iTeachers</w:t>
      </w:r>
      <w:proofErr w:type="spellEnd"/>
      <w:r w:rsidRPr="009070E3">
        <w:rPr>
          <w:rFonts w:ascii="Calibri" w:hAnsi="Calibri" w:cs="Arial"/>
          <w:color w:val="000000"/>
          <w:lang w:val="de-DE"/>
        </w:rPr>
        <w:t xml:space="preserve"> befinden, sind die Vorteile der Technologie als Lehrmittel unbestreitbar. Wichtiger ist jedoch, dass diese Hilfsmittel zusammen mit der Entwicklungs- und Bildungspsychologie eingesetzt werden – und letztlich die</w:t>
      </w:r>
      <w:r>
        <w:rPr>
          <w:rFonts w:ascii="Calibri" w:hAnsi="Calibri" w:cs="Arial"/>
          <w:color w:val="000000"/>
          <w:lang w:val="de-DE"/>
        </w:rPr>
        <w:t xml:space="preserve"> Lerner</w:t>
      </w:r>
      <w:r w:rsidRPr="009070E3">
        <w:rPr>
          <w:rFonts w:ascii="Calibri" w:hAnsi="Calibri" w:cs="Arial"/>
          <w:color w:val="000000"/>
          <w:lang w:val="de-DE"/>
        </w:rPr>
        <w:t xml:space="preserve"> und nicht die Technologie im Mittelpunkt der Bildung stellen.</w:t>
      </w:r>
    </w:p>
    <w:p w:rsidR="000A6A83" w:rsidRPr="009070E3" w:rsidRDefault="009070E3" w:rsidP="009070E3">
      <w:pPr>
        <w:pStyle w:val="StandardWeb"/>
        <w:shd w:val="clear" w:color="auto" w:fill="FFFFFF"/>
        <w:spacing w:before="450" w:beforeAutospacing="0" w:after="450" w:afterAutospacing="0" w:line="360" w:lineRule="auto"/>
        <w:ind w:right="455"/>
        <w:textAlignment w:val="baseline"/>
        <w:rPr>
          <w:rFonts w:ascii="Calibri" w:hAnsi="Calibri" w:cs="Arial"/>
          <w:b/>
          <w:bCs/>
          <w:i/>
          <w:iCs/>
          <w:color w:val="75B243"/>
          <w:spacing w:val="-5"/>
          <w:lang w:val="en-GB"/>
        </w:rPr>
      </w:pPr>
      <w:r w:rsidRPr="009070E3">
        <w:rPr>
          <w:rFonts w:ascii="Calibri" w:hAnsi="Calibri" w:cs="Arial"/>
          <w:b/>
          <w:bCs/>
          <w:i/>
          <w:iCs/>
          <w:color w:val="75B243"/>
          <w:spacing w:val="-5"/>
          <w:lang w:val="en-GB"/>
        </w:rPr>
        <w:t>„</w:t>
      </w:r>
      <w:r w:rsidR="000A6A83" w:rsidRPr="009070E3">
        <w:rPr>
          <w:rFonts w:ascii="Calibri" w:hAnsi="Calibri" w:cs="Arial"/>
          <w:b/>
          <w:bCs/>
          <w:i/>
          <w:iCs/>
          <w:color w:val="75B243"/>
          <w:spacing w:val="-5"/>
          <w:lang w:val="en-GB"/>
        </w:rPr>
        <w:t>The future will be about pairing the artificial intelligence of computers with the cognitive, social and emotional capabilities of humans, so that we educate first-class humans, not second-class robots”</w:t>
      </w:r>
    </w:p>
    <w:p w:rsidR="000A6A83" w:rsidRPr="00A262C2" w:rsidRDefault="000A6A83" w:rsidP="00F13B5B">
      <w:pPr>
        <w:pStyle w:val="StandardWeb"/>
        <w:shd w:val="clear" w:color="auto" w:fill="FFFFFF"/>
        <w:spacing w:before="0" w:beforeAutospacing="0" w:after="0" w:afterAutospacing="0" w:line="360" w:lineRule="auto"/>
        <w:jc w:val="right"/>
        <w:textAlignment w:val="baseline"/>
        <w:rPr>
          <w:rFonts w:ascii="Calibri" w:hAnsi="Calibri" w:cs="Arial"/>
          <w:color w:val="000000"/>
          <w:lang w:val="de-DE"/>
        </w:rPr>
      </w:pPr>
      <w:r w:rsidRPr="00A262C2">
        <w:rPr>
          <w:rStyle w:val="Hervorhebung"/>
          <w:rFonts w:ascii="Calibri" w:hAnsi="Calibri" w:cs="Arial"/>
          <w:color w:val="000000"/>
          <w:bdr w:val="none" w:sz="0" w:space="0" w:color="auto" w:frame="1"/>
          <w:lang w:val="de-DE"/>
        </w:rPr>
        <w:t>—OECD,</w:t>
      </w:r>
      <w:r w:rsidRPr="00A262C2">
        <w:rPr>
          <w:rStyle w:val="apple-converted-space"/>
          <w:rFonts w:ascii="Calibri" w:hAnsi="Calibri" w:cs="Arial"/>
          <w:i/>
          <w:iCs/>
          <w:color w:val="000000"/>
          <w:bdr w:val="none" w:sz="0" w:space="0" w:color="auto" w:frame="1"/>
          <w:lang w:val="de-DE"/>
        </w:rPr>
        <w:t> </w:t>
      </w:r>
      <w:hyperlink r:id="rId11" w:history="1">
        <w:r w:rsidRPr="00A262C2">
          <w:rPr>
            <w:rStyle w:val="Hyperlink"/>
            <w:rFonts w:ascii="Calibri" w:hAnsi="Calibri" w:cs="Arial"/>
            <w:i/>
            <w:iCs/>
            <w:color w:val="000000"/>
            <w:bdr w:val="none" w:sz="0" w:space="0" w:color="auto" w:frame="1"/>
            <w:lang w:val="de-DE"/>
          </w:rPr>
          <w:t>Trends Shaping Education report</w:t>
        </w:r>
      </w:hyperlink>
    </w:p>
    <w:p w:rsidR="00082004" w:rsidRDefault="006C3F9C" w:rsidP="00082004">
      <w:pPr>
        <w:shd w:val="clear" w:color="auto" w:fill="FFFFFF"/>
        <w:spacing w:line="360" w:lineRule="auto"/>
        <w:jc w:val="both"/>
        <w:rPr>
          <w:rStyle w:val="Fett"/>
          <w:rFonts w:cs="Arial"/>
          <w:color w:val="2B2C36"/>
          <w:lang w:val="de-DE"/>
        </w:rPr>
      </w:pPr>
      <w:r w:rsidRPr="006C3F9C">
        <w:rPr>
          <w:rFonts w:cs="Arial"/>
          <w:color w:val="000000"/>
          <w:sz w:val="24"/>
          <w:szCs w:val="24"/>
          <w:lang w:val="de-DE"/>
        </w:rPr>
        <w:t>Schließlich ist es vielleicht weniger wichtig, wie Kinder diese Fähigkeiten entwickeln, als ihre Fähigkeit, sich im Wandel zurechtzufinden, denn das ist das Einzige</w:t>
      </w:r>
      <w:r w:rsidR="00E172F9">
        <w:rPr>
          <w:rFonts w:cs="Arial"/>
          <w:color w:val="000000"/>
          <w:sz w:val="24"/>
          <w:szCs w:val="24"/>
          <w:lang w:val="de-DE"/>
        </w:rPr>
        <w:t xml:space="preserve"> was am Ende gewichtet wird.</w:t>
      </w: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82004" w:rsidRDefault="00082004" w:rsidP="00082004">
      <w:pPr>
        <w:rPr>
          <w:rStyle w:val="Fett"/>
          <w:rFonts w:cstheme="majorBidi"/>
          <w:b w:val="0"/>
          <w:bCs w:val="0"/>
        </w:rPr>
      </w:pPr>
    </w:p>
    <w:p w:rsidR="000A6A83" w:rsidRPr="00A262C2" w:rsidRDefault="00E172F9" w:rsidP="00082004">
      <w:pPr>
        <w:pStyle w:val="berschrift3"/>
        <w:rPr>
          <w:rStyle w:val="Fett"/>
          <w:rFonts w:cs="Arial"/>
          <w:color w:val="2B2C36"/>
          <w:lang w:val="de-DE"/>
        </w:rPr>
      </w:pPr>
      <w:bookmarkStart w:id="12" w:name="_Toc55897774"/>
      <w:r w:rsidRPr="00082004">
        <w:rPr>
          <w:rStyle w:val="Fett"/>
          <w:rFonts w:cstheme="majorBidi"/>
          <w:b w:val="0"/>
          <w:bCs w:val="0"/>
        </w:rPr>
        <w:lastRenderedPageBreak/>
        <w:t>Aufgaben</w:t>
      </w:r>
      <w:bookmarkEnd w:id="12"/>
      <w:r>
        <w:rPr>
          <w:rStyle w:val="Fett"/>
          <w:rFonts w:cs="Arial"/>
          <w:color w:val="2B2C36"/>
          <w:lang w:val="de-DE"/>
        </w:rPr>
        <w:t xml:space="preserve"> </w:t>
      </w:r>
    </w:p>
    <w:p w:rsidR="000A6A83" w:rsidRPr="00A262C2" w:rsidRDefault="000A6A83" w:rsidP="008570A1">
      <w:pPr>
        <w:jc w:val="center"/>
        <w:rPr>
          <w:rStyle w:val="Fett"/>
          <w:rFonts w:cs="Arial"/>
          <w:color w:val="2B2C36"/>
          <w:sz w:val="24"/>
          <w:szCs w:val="24"/>
          <w:lang w:val="de-DE"/>
        </w:rPr>
      </w:pPr>
    </w:p>
    <w:p w:rsidR="000A6A83" w:rsidRPr="00A262C2" w:rsidRDefault="000A6A83" w:rsidP="008570A1">
      <w:pPr>
        <w:jc w:val="center"/>
        <w:rPr>
          <w:rStyle w:val="Fett"/>
          <w:rFonts w:cs="Arial"/>
          <w:color w:val="2B2C36"/>
          <w:sz w:val="24"/>
          <w:szCs w:val="24"/>
          <w:lang w:val="de-DE"/>
        </w:rPr>
      </w:pPr>
    </w:p>
    <w:p w:rsidR="000A6A83" w:rsidRPr="00E172F9" w:rsidRDefault="00E172F9" w:rsidP="00E172F9">
      <w:pPr>
        <w:pStyle w:val="Listenabsatz"/>
        <w:numPr>
          <w:ilvl w:val="0"/>
          <w:numId w:val="19"/>
        </w:numPr>
        <w:jc w:val="both"/>
        <w:rPr>
          <w:rStyle w:val="Fett"/>
          <w:rFonts w:cs="Arial"/>
          <w:color w:val="2B2C36"/>
          <w:sz w:val="24"/>
          <w:szCs w:val="24"/>
        </w:rPr>
      </w:pPr>
      <w:r w:rsidRPr="00E172F9">
        <w:rPr>
          <w:rStyle w:val="Fett"/>
          <w:rFonts w:cs="Arial"/>
          <w:color w:val="2B2C36"/>
          <w:sz w:val="24"/>
          <w:szCs w:val="24"/>
        </w:rPr>
        <w:t xml:space="preserve">Beantworten Sie die nachfolgenden </w:t>
      </w:r>
      <w:r>
        <w:rPr>
          <w:rStyle w:val="Fett"/>
          <w:rFonts w:cs="Arial"/>
          <w:color w:val="2B2C36"/>
          <w:sz w:val="24"/>
          <w:szCs w:val="24"/>
        </w:rPr>
        <w:t>Aussagen</w:t>
      </w:r>
    </w:p>
    <w:p w:rsidR="000A6A83" w:rsidRPr="00A262C2" w:rsidRDefault="000A6A83" w:rsidP="008570A1">
      <w:pPr>
        <w:jc w:val="both"/>
        <w:rPr>
          <w:sz w:val="24"/>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43"/>
        <w:gridCol w:w="1076"/>
        <w:gridCol w:w="897"/>
      </w:tblGrid>
      <w:tr w:rsidR="000A6A83" w:rsidRPr="00A262C2" w:rsidTr="00D508D3">
        <w:tc>
          <w:tcPr>
            <w:tcW w:w="648" w:type="dxa"/>
          </w:tcPr>
          <w:p w:rsidR="000A6A83" w:rsidRPr="00A262C2" w:rsidRDefault="000A6A83" w:rsidP="00D508D3">
            <w:pPr>
              <w:jc w:val="center"/>
              <w:rPr>
                <w:sz w:val="24"/>
                <w:szCs w:val="24"/>
                <w:lang w:val="de-DE"/>
              </w:rPr>
            </w:pPr>
            <w:r w:rsidRPr="00A262C2">
              <w:rPr>
                <w:sz w:val="24"/>
                <w:szCs w:val="24"/>
                <w:lang w:val="de-DE"/>
              </w:rPr>
              <w:t>Nr</w:t>
            </w:r>
            <w:r w:rsidR="00E172F9">
              <w:rPr>
                <w:sz w:val="24"/>
                <w:szCs w:val="24"/>
                <w:lang w:val="de-DE"/>
              </w:rPr>
              <w:t>.</w:t>
            </w:r>
          </w:p>
        </w:tc>
        <w:tc>
          <w:tcPr>
            <w:tcW w:w="6480" w:type="dxa"/>
          </w:tcPr>
          <w:p w:rsidR="000A6A83" w:rsidRPr="00A262C2" w:rsidRDefault="000A6A83" w:rsidP="00D508D3">
            <w:pPr>
              <w:jc w:val="center"/>
              <w:rPr>
                <w:sz w:val="24"/>
                <w:szCs w:val="24"/>
                <w:lang w:val="de-DE"/>
              </w:rPr>
            </w:pPr>
            <w:r w:rsidRPr="00A262C2">
              <w:rPr>
                <w:sz w:val="24"/>
                <w:szCs w:val="24"/>
                <w:lang w:val="de-DE"/>
              </w:rPr>
              <w:t>Question</w:t>
            </w:r>
          </w:p>
        </w:tc>
        <w:tc>
          <w:tcPr>
            <w:tcW w:w="1080" w:type="dxa"/>
          </w:tcPr>
          <w:p w:rsidR="000A6A83" w:rsidRPr="00A262C2" w:rsidRDefault="000A6A83" w:rsidP="00D508D3">
            <w:pPr>
              <w:jc w:val="center"/>
              <w:rPr>
                <w:sz w:val="24"/>
                <w:szCs w:val="24"/>
                <w:lang w:val="de-DE"/>
              </w:rPr>
            </w:pPr>
            <w:r w:rsidRPr="00A262C2">
              <w:rPr>
                <w:sz w:val="24"/>
                <w:szCs w:val="24"/>
                <w:lang w:val="de-DE"/>
              </w:rPr>
              <w:t>Yes</w:t>
            </w:r>
          </w:p>
        </w:tc>
        <w:tc>
          <w:tcPr>
            <w:tcW w:w="900" w:type="dxa"/>
          </w:tcPr>
          <w:p w:rsidR="000A6A83" w:rsidRPr="00A262C2" w:rsidRDefault="000A6A83" w:rsidP="00D508D3">
            <w:pPr>
              <w:jc w:val="center"/>
              <w:rPr>
                <w:sz w:val="24"/>
                <w:szCs w:val="24"/>
                <w:lang w:val="de-DE"/>
              </w:rPr>
            </w:pPr>
            <w:proofErr w:type="spellStart"/>
            <w:r w:rsidRPr="00A262C2">
              <w:rPr>
                <w:sz w:val="24"/>
                <w:szCs w:val="24"/>
                <w:lang w:val="de-DE"/>
              </w:rPr>
              <w:t>No</w:t>
            </w:r>
            <w:proofErr w:type="spellEnd"/>
          </w:p>
        </w:tc>
      </w:tr>
      <w:tr w:rsidR="000A6A83" w:rsidRPr="00A262C2" w:rsidTr="00D508D3">
        <w:tc>
          <w:tcPr>
            <w:tcW w:w="648" w:type="dxa"/>
          </w:tcPr>
          <w:p w:rsidR="000A6A83" w:rsidRPr="00A262C2" w:rsidRDefault="000A6A83" w:rsidP="00D508D3">
            <w:pPr>
              <w:jc w:val="center"/>
              <w:rPr>
                <w:sz w:val="24"/>
                <w:szCs w:val="24"/>
                <w:lang w:val="de-DE"/>
              </w:rPr>
            </w:pPr>
            <w:r w:rsidRPr="00A262C2">
              <w:rPr>
                <w:sz w:val="24"/>
                <w:szCs w:val="24"/>
                <w:lang w:val="de-DE"/>
              </w:rPr>
              <w:t>1</w:t>
            </w:r>
          </w:p>
        </w:tc>
        <w:tc>
          <w:tcPr>
            <w:tcW w:w="6480" w:type="dxa"/>
          </w:tcPr>
          <w:p w:rsidR="000A6A83" w:rsidRPr="00A262C2" w:rsidRDefault="00E172F9" w:rsidP="00D508D3">
            <w:pPr>
              <w:jc w:val="both"/>
              <w:rPr>
                <w:sz w:val="24"/>
                <w:szCs w:val="24"/>
                <w:lang w:val="de-DE"/>
              </w:rPr>
            </w:pPr>
            <w:r>
              <w:rPr>
                <w:sz w:val="24"/>
                <w:szCs w:val="24"/>
                <w:lang w:val="de-DE"/>
              </w:rPr>
              <w:t>D</w:t>
            </w:r>
            <w:r w:rsidRPr="00E172F9">
              <w:rPr>
                <w:sz w:val="24"/>
                <w:szCs w:val="24"/>
                <w:lang w:val="de-DE"/>
              </w:rPr>
              <w:t xml:space="preserve">ie Digitalisierung </w:t>
            </w:r>
            <w:r>
              <w:rPr>
                <w:sz w:val="24"/>
                <w:szCs w:val="24"/>
                <w:lang w:val="de-DE"/>
              </w:rPr>
              <w:t xml:space="preserve">sollte </w:t>
            </w:r>
            <w:r w:rsidRPr="00E172F9">
              <w:rPr>
                <w:sz w:val="24"/>
                <w:szCs w:val="24"/>
                <w:lang w:val="de-DE"/>
              </w:rPr>
              <w:t>Teil der zukünftigen Ausbildung von Vorschulkindern sein</w:t>
            </w:r>
          </w:p>
        </w:tc>
        <w:tc>
          <w:tcPr>
            <w:tcW w:w="1080" w:type="dxa"/>
          </w:tcPr>
          <w:p w:rsidR="000A6A83" w:rsidRPr="00A262C2" w:rsidRDefault="000A6A83" w:rsidP="00D508D3">
            <w:pPr>
              <w:jc w:val="center"/>
              <w:rPr>
                <w:sz w:val="24"/>
                <w:szCs w:val="24"/>
                <w:lang w:val="de-DE"/>
              </w:rPr>
            </w:pPr>
            <w:r w:rsidRPr="00A262C2">
              <w:rPr>
                <w:sz w:val="24"/>
                <w:szCs w:val="24"/>
                <w:lang w:val="de-DE"/>
              </w:rPr>
              <w:t>x</w:t>
            </w:r>
          </w:p>
        </w:tc>
        <w:tc>
          <w:tcPr>
            <w:tcW w:w="900" w:type="dxa"/>
          </w:tcPr>
          <w:p w:rsidR="000A6A83" w:rsidRPr="00A262C2" w:rsidRDefault="000A6A83" w:rsidP="00D508D3">
            <w:pPr>
              <w:jc w:val="center"/>
              <w:rPr>
                <w:sz w:val="24"/>
                <w:szCs w:val="24"/>
                <w:lang w:val="de-DE"/>
              </w:rPr>
            </w:pPr>
          </w:p>
        </w:tc>
      </w:tr>
      <w:tr w:rsidR="000A6A83" w:rsidRPr="00A262C2" w:rsidTr="00D508D3">
        <w:tc>
          <w:tcPr>
            <w:tcW w:w="648" w:type="dxa"/>
          </w:tcPr>
          <w:p w:rsidR="000A6A83" w:rsidRPr="00A262C2" w:rsidRDefault="000A6A83" w:rsidP="00D508D3">
            <w:pPr>
              <w:jc w:val="center"/>
              <w:rPr>
                <w:sz w:val="24"/>
                <w:szCs w:val="24"/>
                <w:lang w:val="de-DE"/>
              </w:rPr>
            </w:pPr>
            <w:r w:rsidRPr="00A262C2">
              <w:rPr>
                <w:sz w:val="24"/>
                <w:szCs w:val="24"/>
                <w:lang w:val="de-DE"/>
              </w:rPr>
              <w:t>2</w:t>
            </w:r>
          </w:p>
        </w:tc>
        <w:tc>
          <w:tcPr>
            <w:tcW w:w="6480" w:type="dxa"/>
          </w:tcPr>
          <w:p w:rsidR="000A6A83" w:rsidRPr="00A262C2" w:rsidRDefault="00E172F9" w:rsidP="00D508D3">
            <w:pPr>
              <w:jc w:val="both"/>
              <w:rPr>
                <w:sz w:val="24"/>
                <w:szCs w:val="24"/>
                <w:lang w:val="de-DE"/>
              </w:rPr>
            </w:pPr>
            <w:r>
              <w:rPr>
                <w:sz w:val="24"/>
                <w:szCs w:val="24"/>
                <w:lang w:val="de-DE"/>
              </w:rPr>
              <w:t>D</w:t>
            </w:r>
            <w:r>
              <w:t>igitalisierung sollte Teil der Schulbildung werden, auch in der Grundschule</w:t>
            </w:r>
          </w:p>
        </w:tc>
        <w:tc>
          <w:tcPr>
            <w:tcW w:w="1080" w:type="dxa"/>
          </w:tcPr>
          <w:p w:rsidR="000A6A83" w:rsidRPr="00A262C2" w:rsidRDefault="000A6A83" w:rsidP="00D508D3">
            <w:pPr>
              <w:jc w:val="center"/>
              <w:rPr>
                <w:sz w:val="24"/>
                <w:szCs w:val="24"/>
                <w:lang w:val="de-DE"/>
              </w:rPr>
            </w:pPr>
            <w:r w:rsidRPr="00A262C2">
              <w:rPr>
                <w:sz w:val="24"/>
                <w:szCs w:val="24"/>
                <w:lang w:val="de-DE"/>
              </w:rPr>
              <w:t>x</w:t>
            </w:r>
          </w:p>
        </w:tc>
        <w:tc>
          <w:tcPr>
            <w:tcW w:w="900" w:type="dxa"/>
          </w:tcPr>
          <w:p w:rsidR="000A6A83" w:rsidRPr="00A262C2" w:rsidRDefault="000A6A83" w:rsidP="00D508D3">
            <w:pPr>
              <w:jc w:val="center"/>
              <w:rPr>
                <w:sz w:val="24"/>
                <w:szCs w:val="24"/>
                <w:lang w:val="de-DE"/>
              </w:rPr>
            </w:pPr>
          </w:p>
        </w:tc>
      </w:tr>
      <w:tr w:rsidR="000A6A83" w:rsidRPr="00A262C2" w:rsidTr="00D508D3">
        <w:tc>
          <w:tcPr>
            <w:tcW w:w="648" w:type="dxa"/>
          </w:tcPr>
          <w:p w:rsidR="000A6A83" w:rsidRPr="00A262C2" w:rsidRDefault="000A6A83" w:rsidP="00D508D3">
            <w:pPr>
              <w:jc w:val="center"/>
              <w:rPr>
                <w:sz w:val="24"/>
                <w:szCs w:val="24"/>
                <w:lang w:val="de-DE"/>
              </w:rPr>
            </w:pPr>
            <w:r w:rsidRPr="00A262C2">
              <w:rPr>
                <w:sz w:val="24"/>
                <w:szCs w:val="24"/>
                <w:lang w:val="de-DE"/>
              </w:rPr>
              <w:t>3</w:t>
            </w:r>
          </w:p>
        </w:tc>
        <w:tc>
          <w:tcPr>
            <w:tcW w:w="6480" w:type="dxa"/>
          </w:tcPr>
          <w:p w:rsidR="000A6A83" w:rsidRPr="00A262C2" w:rsidRDefault="00E172F9" w:rsidP="00D508D3">
            <w:pPr>
              <w:jc w:val="both"/>
              <w:rPr>
                <w:sz w:val="24"/>
                <w:szCs w:val="24"/>
                <w:lang w:val="de-DE"/>
              </w:rPr>
            </w:pPr>
            <w:r>
              <w:rPr>
                <w:sz w:val="24"/>
                <w:szCs w:val="24"/>
                <w:lang w:val="de-DE"/>
              </w:rPr>
              <w:t xml:space="preserve">Digitalisierung wird nicht Teil der Berufsausbildung </w:t>
            </w:r>
          </w:p>
        </w:tc>
        <w:tc>
          <w:tcPr>
            <w:tcW w:w="1080" w:type="dxa"/>
          </w:tcPr>
          <w:p w:rsidR="000A6A83" w:rsidRPr="00A262C2" w:rsidRDefault="000A6A83" w:rsidP="00D508D3">
            <w:pPr>
              <w:jc w:val="center"/>
              <w:rPr>
                <w:sz w:val="24"/>
                <w:szCs w:val="24"/>
                <w:lang w:val="de-DE"/>
              </w:rPr>
            </w:pPr>
          </w:p>
        </w:tc>
        <w:tc>
          <w:tcPr>
            <w:tcW w:w="900" w:type="dxa"/>
          </w:tcPr>
          <w:p w:rsidR="000A6A83" w:rsidRPr="00A262C2" w:rsidRDefault="000A6A83" w:rsidP="00D508D3">
            <w:pPr>
              <w:jc w:val="center"/>
              <w:rPr>
                <w:sz w:val="24"/>
                <w:szCs w:val="24"/>
                <w:lang w:val="de-DE"/>
              </w:rPr>
            </w:pPr>
            <w:r w:rsidRPr="00A262C2">
              <w:rPr>
                <w:sz w:val="24"/>
                <w:szCs w:val="24"/>
                <w:lang w:val="de-DE"/>
              </w:rPr>
              <w:t>x</w:t>
            </w:r>
          </w:p>
        </w:tc>
      </w:tr>
      <w:tr w:rsidR="000A6A83" w:rsidRPr="00A262C2" w:rsidTr="00D508D3">
        <w:tc>
          <w:tcPr>
            <w:tcW w:w="648" w:type="dxa"/>
          </w:tcPr>
          <w:p w:rsidR="000A6A83" w:rsidRPr="00A262C2" w:rsidRDefault="000A6A83" w:rsidP="00D508D3">
            <w:pPr>
              <w:jc w:val="center"/>
              <w:rPr>
                <w:sz w:val="24"/>
                <w:szCs w:val="24"/>
                <w:lang w:val="de-DE"/>
              </w:rPr>
            </w:pPr>
            <w:r w:rsidRPr="00A262C2">
              <w:rPr>
                <w:sz w:val="24"/>
                <w:szCs w:val="24"/>
                <w:lang w:val="de-DE"/>
              </w:rPr>
              <w:t>4</w:t>
            </w:r>
          </w:p>
        </w:tc>
        <w:tc>
          <w:tcPr>
            <w:tcW w:w="6480" w:type="dxa"/>
          </w:tcPr>
          <w:p w:rsidR="000A6A83" w:rsidRPr="00A262C2" w:rsidRDefault="00E172F9" w:rsidP="00D508D3">
            <w:pPr>
              <w:jc w:val="both"/>
              <w:rPr>
                <w:sz w:val="24"/>
                <w:szCs w:val="24"/>
                <w:lang w:val="de-DE"/>
              </w:rPr>
            </w:pPr>
            <w:r>
              <w:rPr>
                <w:sz w:val="24"/>
                <w:szCs w:val="24"/>
                <w:lang w:val="de-DE"/>
              </w:rPr>
              <w:t>Digitalisierung sollte ein Teilbereich der universitären Ausbildung sein</w:t>
            </w:r>
          </w:p>
        </w:tc>
        <w:tc>
          <w:tcPr>
            <w:tcW w:w="1080" w:type="dxa"/>
          </w:tcPr>
          <w:p w:rsidR="000A6A83" w:rsidRPr="00A262C2" w:rsidRDefault="000A6A83" w:rsidP="00D508D3">
            <w:pPr>
              <w:jc w:val="center"/>
              <w:rPr>
                <w:sz w:val="24"/>
                <w:szCs w:val="24"/>
                <w:lang w:val="de-DE"/>
              </w:rPr>
            </w:pPr>
            <w:r w:rsidRPr="00A262C2">
              <w:rPr>
                <w:sz w:val="24"/>
                <w:szCs w:val="24"/>
                <w:lang w:val="de-DE"/>
              </w:rPr>
              <w:t>x</w:t>
            </w:r>
          </w:p>
        </w:tc>
        <w:tc>
          <w:tcPr>
            <w:tcW w:w="900" w:type="dxa"/>
          </w:tcPr>
          <w:p w:rsidR="000A6A83" w:rsidRPr="00A262C2" w:rsidRDefault="000A6A83" w:rsidP="00D508D3">
            <w:pPr>
              <w:jc w:val="center"/>
              <w:rPr>
                <w:sz w:val="24"/>
                <w:szCs w:val="24"/>
                <w:lang w:val="de-DE"/>
              </w:rPr>
            </w:pPr>
          </w:p>
        </w:tc>
      </w:tr>
    </w:tbl>
    <w:p w:rsidR="000A6A83" w:rsidRPr="00A262C2" w:rsidRDefault="000A6A83" w:rsidP="008570A1">
      <w:pPr>
        <w:jc w:val="both"/>
        <w:rPr>
          <w:sz w:val="24"/>
          <w:szCs w:val="24"/>
          <w:lang w:val="de-DE"/>
        </w:rPr>
      </w:pPr>
    </w:p>
    <w:p w:rsidR="000A6A83" w:rsidRPr="00A262C2" w:rsidRDefault="000A6A83" w:rsidP="00F13B5B">
      <w:pPr>
        <w:pStyle w:val="StandardWeb"/>
        <w:shd w:val="clear" w:color="auto" w:fill="FFFFFF"/>
        <w:spacing w:line="360" w:lineRule="auto"/>
        <w:rPr>
          <w:rStyle w:val="Fett"/>
          <w:rFonts w:ascii="Calibri" w:hAnsi="Calibri" w:cs="Arial"/>
          <w:color w:val="2B2C36"/>
          <w:lang w:val="de-DE"/>
        </w:rPr>
      </w:pPr>
    </w:p>
    <w:p w:rsidR="000A6A83" w:rsidRPr="006F4951" w:rsidRDefault="000A6A83" w:rsidP="00F13B5B">
      <w:pPr>
        <w:pStyle w:val="StandardWeb"/>
        <w:shd w:val="clear" w:color="auto" w:fill="FFFFFF"/>
        <w:spacing w:line="360" w:lineRule="auto"/>
        <w:rPr>
          <w:rStyle w:val="Fett"/>
          <w:rFonts w:ascii="Calibri" w:hAnsi="Calibri" w:cs="Arial"/>
          <w:lang w:val="de-DE"/>
        </w:rPr>
      </w:pPr>
    </w:p>
    <w:p w:rsidR="00E172F9" w:rsidRPr="006F4951" w:rsidRDefault="000A6A83" w:rsidP="00E172F9">
      <w:pPr>
        <w:jc w:val="both"/>
        <w:rPr>
          <w:rStyle w:val="Fett"/>
          <w:rFonts w:cs="Arial"/>
          <w:sz w:val="24"/>
          <w:szCs w:val="24"/>
          <w:lang w:val="de-DE"/>
        </w:rPr>
      </w:pPr>
      <w:r w:rsidRPr="006F4951">
        <w:rPr>
          <w:rStyle w:val="Fett"/>
          <w:rFonts w:cs="Arial"/>
          <w:lang w:val="de-DE"/>
        </w:rPr>
        <w:t xml:space="preserve">3. </w:t>
      </w:r>
      <w:r w:rsidR="00E172F9" w:rsidRPr="006F4951">
        <w:rPr>
          <w:rStyle w:val="Fett"/>
          <w:rFonts w:cs="Arial"/>
          <w:sz w:val="24"/>
          <w:szCs w:val="24"/>
          <w:lang w:val="de-DE"/>
        </w:rPr>
        <w:t xml:space="preserve">Beantworten Sie die nachfolgenden </w:t>
      </w:r>
      <w:r w:rsidR="00E172F9" w:rsidRPr="006F4951">
        <w:rPr>
          <w:rStyle w:val="Fett"/>
          <w:rFonts w:cs="Arial"/>
          <w:sz w:val="24"/>
          <w:szCs w:val="24"/>
          <w:lang w:val="de-DE"/>
        </w:rPr>
        <w:t xml:space="preserve">Aussagen, indem Sie kurz ein Statement zu jeder Aussage formulieren.  </w:t>
      </w:r>
    </w:p>
    <w:p w:rsidR="000A6A83" w:rsidRPr="006F4951" w:rsidRDefault="000A6A83" w:rsidP="008570A1">
      <w:pPr>
        <w:jc w:val="both"/>
        <w:rPr>
          <w:sz w:val="24"/>
          <w:szCs w:val="24"/>
          <w:lang w:val="en-GB"/>
        </w:rPr>
      </w:pPr>
    </w:p>
    <w:p w:rsidR="00E172F9" w:rsidRPr="006F4951" w:rsidRDefault="00E172F9" w:rsidP="00E172F9">
      <w:pPr>
        <w:pStyle w:val="StandardWeb"/>
        <w:shd w:val="clear" w:color="auto" w:fill="FFFFFF"/>
        <w:spacing w:line="360" w:lineRule="auto"/>
        <w:jc w:val="both"/>
        <w:rPr>
          <w:rFonts w:ascii="Calibri" w:hAnsi="Calibri"/>
          <w:lang w:val="de-DE"/>
        </w:rPr>
      </w:pPr>
      <w:r w:rsidRPr="006F4951">
        <w:rPr>
          <w:rFonts w:ascii="Calibri" w:hAnsi="Calibri"/>
          <w:lang w:val="de-DE"/>
        </w:rPr>
        <w:t xml:space="preserve">a) </w:t>
      </w:r>
      <w:r w:rsidR="006F4951" w:rsidRPr="006F4951">
        <w:rPr>
          <w:rFonts w:ascii="Calibri" w:hAnsi="Calibri"/>
          <w:lang w:val="de-DE"/>
        </w:rPr>
        <w:t>I</w:t>
      </w:r>
      <w:r w:rsidRPr="006F4951">
        <w:rPr>
          <w:rFonts w:ascii="Calibri" w:hAnsi="Calibri"/>
          <w:lang w:val="de-DE"/>
        </w:rPr>
        <w:t xml:space="preserve">n Zukunft wird die Ausbildung für jeden </w:t>
      </w:r>
      <w:r w:rsidRPr="006F4951">
        <w:rPr>
          <w:rFonts w:ascii="Calibri" w:hAnsi="Calibri"/>
          <w:lang w:val="de-DE"/>
        </w:rPr>
        <w:t>Lerner individualisiert u</w:t>
      </w:r>
      <w:r w:rsidRPr="006F4951">
        <w:rPr>
          <w:rFonts w:ascii="Calibri" w:hAnsi="Calibri"/>
          <w:lang w:val="de-DE"/>
        </w:rPr>
        <w:t>nd personalisiert sein</w:t>
      </w:r>
    </w:p>
    <w:p w:rsidR="00E172F9" w:rsidRPr="006F4951" w:rsidRDefault="00E172F9" w:rsidP="00E172F9">
      <w:pPr>
        <w:pStyle w:val="StandardWeb"/>
        <w:shd w:val="clear" w:color="auto" w:fill="FFFFFF"/>
        <w:spacing w:line="360" w:lineRule="auto"/>
        <w:jc w:val="both"/>
        <w:rPr>
          <w:rFonts w:ascii="Calibri" w:hAnsi="Calibri"/>
          <w:lang w:val="de-DE"/>
        </w:rPr>
      </w:pPr>
      <w:r w:rsidRPr="006F4951">
        <w:rPr>
          <w:rFonts w:ascii="Calibri" w:hAnsi="Calibri"/>
          <w:lang w:val="de-DE"/>
        </w:rPr>
        <w:t>_________________________________________________________________________________________________________________________________________________________________________________________________________________________________</w:t>
      </w:r>
    </w:p>
    <w:p w:rsidR="00E172F9" w:rsidRPr="006F4951" w:rsidRDefault="00E172F9" w:rsidP="00E172F9">
      <w:pPr>
        <w:pStyle w:val="StandardWeb"/>
        <w:shd w:val="clear" w:color="auto" w:fill="FFFFFF"/>
        <w:spacing w:line="360" w:lineRule="auto"/>
        <w:jc w:val="both"/>
        <w:rPr>
          <w:rFonts w:ascii="Calibri" w:hAnsi="Calibri"/>
          <w:lang w:val="de-DE"/>
        </w:rPr>
      </w:pPr>
      <w:r w:rsidRPr="006F4951">
        <w:rPr>
          <w:rFonts w:ascii="Calibri" w:hAnsi="Calibri"/>
          <w:lang w:val="de-DE"/>
        </w:rPr>
        <w:t xml:space="preserve">b) Technologien wie Virtual Reality (VR), Videoaufzeichnungen oder Online-Vorträge, elektronische Portfolios und andere Formen interaktiver Studien werden </w:t>
      </w:r>
      <w:r w:rsidRPr="006F4951">
        <w:rPr>
          <w:rFonts w:ascii="Calibri" w:hAnsi="Calibri"/>
          <w:lang w:val="de-DE"/>
        </w:rPr>
        <w:t>die Lehrkraft</w:t>
      </w:r>
      <w:r w:rsidRPr="006F4951">
        <w:rPr>
          <w:rFonts w:ascii="Calibri" w:hAnsi="Calibri"/>
          <w:lang w:val="de-DE"/>
        </w:rPr>
        <w:t xml:space="preserve"> in Zukunft ersetzen.</w:t>
      </w:r>
    </w:p>
    <w:p w:rsidR="00E172F9" w:rsidRPr="006F4951" w:rsidRDefault="00E172F9" w:rsidP="00E172F9">
      <w:pPr>
        <w:pStyle w:val="StandardWeb"/>
        <w:shd w:val="clear" w:color="auto" w:fill="FFFFFF"/>
        <w:spacing w:line="360" w:lineRule="auto"/>
        <w:jc w:val="both"/>
        <w:rPr>
          <w:rFonts w:ascii="Calibri" w:hAnsi="Calibri"/>
          <w:lang w:val="de-DE"/>
        </w:rPr>
      </w:pPr>
      <w:r w:rsidRPr="006F4951">
        <w:rPr>
          <w:rFonts w:ascii="Calibri" w:hAnsi="Calibri"/>
          <w:lang w:val="de-DE"/>
        </w:rPr>
        <w:t>_________________________________________________________________________________________________________________________________________________________________________________________________________________________________</w:t>
      </w:r>
    </w:p>
    <w:p w:rsidR="00E172F9" w:rsidRPr="006F4951" w:rsidRDefault="00E172F9" w:rsidP="00E172F9">
      <w:pPr>
        <w:pStyle w:val="StandardWeb"/>
        <w:shd w:val="clear" w:color="auto" w:fill="FFFFFF"/>
        <w:spacing w:line="360" w:lineRule="auto"/>
        <w:jc w:val="both"/>
        <w:rPr>
          <w:rFonts w:ascii="Calibri" w:hAnsi="Calibri"/>
          <w:lang w:val="de-DE"/>
        </w:rPr>
      </w:pPr>
    </w:p>
    <w:p w:rsidR="00E172F9" w:rsidRPr="006F4951" w:rsidRDefault="00E172F9" w:rsidP="00E172F9">
      <w:pPr>
        <w:pStyle w:val="StandardWeb"/>
        <w:shd w:val="clear" w:color="auto" w:fill="FFFFFF"/>
        <w:spacing w:line="360" w:lineRule="auto"/>
        <w:jc w:val="both"/>
        <w:rPr>
          <w:rFonts w:ascii="Calibri" w:hAnsi="Calibri"/>
          <w:lang w:val="de-DE"/>
        </w:rPr>
      </w:pPr>
      <w:r w:rsidRPr="006F4951">
        <w:rPr>
          <w:rFonts w:ascii="Calibri" w:hAnsi="Calibri"/>
          <w:lang w:val="de-DE"/>
        </w:rPr>
        <w:lastRenderedPageBreak/>
        <w:t xml:space="preserve">c) Die Ausbildung der Zukunft zielt darauf ab, die </w:t>
      </w:r>
      <w:r w:rsidRPr="006F4951">
        <w:rPr>
          <w:rFonts w:ascii="Calibri" w:hAnsi="Calibri"/>
          <w:lang w:val="de-DE"/>
        </w:rPr>
        <w:t>Lerner</w:t>
      </w:r>
      <w:r w:rsidRPr="006F4951">
        <w:rPr>
          <w:rFonts w:ascii="Calibri" w:hAnsi="Calibri"/>
          <w:lang w:val="de-DE"/>
        </w:rPr>
        <w:t xml:space="preserve"> bereit zu machen, an die Stelle von Robotern zu treten</w:t>
      </w:r>
      <w:r w:rsidR="006F4951" w:rsidRPr="006F4951">
        <w:rPr>
          <w:rFonts w:ascii="Calibri" w:hAnsi="Calibri"/>
          <w:lang w:val="de-DE"/>
        </w:rPr>
        <w:t>.</w:t>
      </w:r>
    </w:p>
    <w:p w:rsidR="00E172F9" w:rsidRPr="006F4951" w:rsidRDefault="00E172F9" w:rsidP="00E172F9">
      <w:pPr>
        <w:pStyle w:val="StandardWeb"/>
        <w:shd w:val="clear" w:color="auto" w:fill="FFFFFF"/>
        <w:spacing w:line="360" w:lineRule="auto"/>
        <w:jc w:val="both"/>
        <w:rPr>
          <w:rFonts w:ascii="Calibri" w:hAnsi="Calibri"/>
          <w:lang w:val="de-DE"/>
        </w:rPr>
      </w:pPr>
      <w:r w:rsidRPr="006F4951">
        <w:rPr>
          <w:rFonts w:ascii="Calibri" w:hAnsi="Calibri"/>
          <w:lang w:val="de-DE"/>
        </w:rPr>
        <w:t>_________________________________________________________________________________________________________________________________________________________________________________________________________________________________</w:t>
      </w:r>
    </w:p>
    <w:p w:rsidR="00E172F9" w:rsidRPr="006F4951" w:rsidRDefault="00E172F9" w:rsidP="00E172F9">
      <w:pPr>
        <w:pStyle w:val="StandardWeb"/>
        <w:shd w:val="clear" w:color="auto" w:fill="FFFFFF"/>
        <w:spacing w:line="360" w:lineRule="auto"/>
        <w:jc w:val="both"/>
        <w:rPr>
          <w:rFonts w:ascii="Calibri" w:hAnsi="Calibri"/>
          <w:lang w:val="de-DE"/>
        </w:rPr>
      </w:pPr>
    </w:p>
    <w:p w:rsidR="00E172F9" w:rsidRPr="006F4951" w:rsidRDefault="00E172F9" w:rsidP="00E172F9">
      <w:pPr>
        <w:pStyle w:val="StandardWeb"/>
        <w:shd w:val="clear" w:color="auto" w:fill="FFFFFF"/>
        <w:spacing w:before="0" w:beforeAutospacing="0" w:after="0" w:afterAutospacing="0" w:line="360" w:lineRule="auto"/>
        <w:jc w:val="both"/>
        <w:rPr>
          <w:rFonts w:ascii="Calibri" w:hAnsi="Calibri"/>
          <w:lang w:val="de-DE"/>
        </w:rPr>
      </w:pPr>
      <w:r w:rsidRPr="006F4951">
        <w:rPr>
          <w:rFonts w:ascii="Calibri" w:hAnsi="Calibri"/>
          <w:lang w:val="de-DE"/>
        </w:rPr>
        <w:t xml:space="preserve">d) </w:t>
      </w:r>
      <w:r w:rsidR="006F4951" w:rsidRPr="006F4951">
        <w:rPr>
          <w:rFonts w:ascii="Calibri" w:hAnsi="Calibri"/>
          <w:lang w:val="de-DE"/>
        </w:rPr>
        <w:t>D</w:t>
      </w:r>
      <w:r w:rsidRPr="006F4951">
        <w:rPr>
          <w:rFonts w:ascii="Calibri" w:hAnsi="Calibri"/>
          <w:lang w:val="de-DE"/>
        </w:rPr>
        <w:t>as Klassenzimmer der Zukunft wird kein Ort des Wissenstransfers sein, sondern ein Ort der Investitionen in den Köpfen der Schüler.</w:t>
      </w:r>
    </w:p>
    <w:p w:rsidR="00E172F9" w:rsidRPr="006F4951" w:rsidRDefault="00E172F9" w:rsidP="00E172F9">
      <w:pPr>
        <w:pStyle w:val="StandardWeb"/>
        <w:shd w:val="clear" w:color="auto" w:fill="FFFFFF"/>
        <w:spacing w:before="0" w:beforeAutospacing="0" w:after="0" w:afterAutospacing="0" w:line="360" w:lineRule="auto"/>
        <w:jc w:val="both"/>
        <w:rPr>
          <w:rFonts w:ascii="Calibri" w:hAnsi="Calibri"/>
          <w:lang w:val="de-DE"/>
        </w:rPr>
      </w:pPr>
      <w:r w:rsidRPr="006F4951">
        <w:rPr>
          <w:rFonts w:ascii="Calibri" w:hAnsi="Calibri"/>
          <w:lang w:val="de-DE"/>
        </w:rPr>
        <w:t>_________________________________________________________________________________________________________________________________________________________________________________________________________________________________</w:t>
      </w:r>
    </w:p>
    <w:p w:rsidR="00E172F9" w:rsidRPr="006F4951"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E172F9" w:rsidRDefault="00E172F9" w:rsidP="00E172F9">
      <w:pPr>
        <w:pStyle w:val="StandardWeb"/>
        <w:shd w:val="clear" w:color="auto" w:fill="FFFFFF"/>
        <w:spacing w:before="0" w:beforeAutospacing="0" w:after="0" w:afterAutospacing="0" w:line="360" w:lineRule="auto"/>
        <w:jc w:val="both"/>
        <w:rPr>
          <w:rFonts w:ascii="Calibri" w:hAnsi="Calibri"/>
          <w:b/>
          <w:lang w:val="de-DE"/>
        </w:rPr>
      </w:pPr>
    </w:p>
    <w:p w:rsidR="009817CC" w:rsidRDefault="009817CC" w:rsidP="00E172F9">
      <w:pPr>
        <w:pStyle w:val="StandardWeb"/>
        <w:shd w:val="clear" w:color="auto" w:fill="FFFFFF"/>
        <w:spacing w:before="0" w:beforeAutospacing="0" w:after="0" w:afterAutospacing="0" w:line="360" w:lineRule="auto"/>
        <w:jc w:val="both"/>
        <w:rPr>
          <w:rFonts w:ascii="Calibri" w:hAnsi="Calibri"/>
          <w:b/>
          <w:lang w:val="de-DE"/>
        </w:rPr>
      </w:pPr>
    </w:p>
    <w:p w:rsidR="009817CC" w:rsidRDefault="00E172F9" w:rsidP="00082004">
      <w:pPr>
        <w:pStyle w:val="berschrift3"/>
        <w:rPr>
          <w:lang w:val="en-GB"/>
        </w:rPr>
      </w:pPr>
      <w:bookmarkStart w:id="13" w:name="_Toc55897775"/>
      <w:proofErr w:type="spellStart"/>
      <w:r w:rsidRPr="009817CC">
        <w:rPr>
          <w:lang w:val="en-GB"/>
        </w:rPr>
        <w:lastRenderedPageBreak/>
        <w:t>Referenzen</w:t>
      </w:r>
      <w:bookmarkEnd w:id="13"/>
      <w:proofErr w:type="spellEnd"/>
    </w:p>
    <w:p w:rsidR="00082004" w:rsidRPr="00082004" w:rsidRDefault="00082004" w:rsidP="00082004">
      <w:pPr>
        <w:rPr>
          <w:lang w:val="en-GB"/>
        </w:rPr>
      </w:pPr>
    </w:p>
    <w:p w:rsidR="000A6A83" w:rsidRPr="009817CC" w:rsidRDefault="000A6A83" w:rsidP="00F13B5B">
      <w:pPr>
        <w:pStyle w:val="StandardWeb"/>
        <w:shd w:val="clear" w:color="auto" w:fill="FFFFFF"/>
        <w:spacing w:before="0" w:beforeAutospacing="0" w:after="0" w:afterAutospacing="0" w:line="360" w:lineRule="auto"/>
        <w:jc w:val="both"/>
        <w:rPr>
          <w:rFonts w:ascii="Calibri" w:hAnsi="Calibri"/>
          <w:b/>
          <w:lang w:val="en-GB"/>
        </w:rPr>
      </w:pPr>
      <w:r w:rsidRPr="009817CC">
        <w:rPr>
          <w:rFonts w:ascii="Calibri" w:hAnsi="Calibri"/>
          <w:lang w:val="en-GB"/>
        </w:rPr>
        <w:t xml:space="preserve">Hermann, </w:t>
      </w:r>
      <w:proofErr w:type="spellStart"/>
      <w:r w:rsidRPr="009817CC">
        <w:rPr>
          <w:rFonts w:ascii="Calibri" w:hAnsi="Calibri"/>
          <w:lang w:val="en-GB"/>
        </w:rPr>
        <w:t>Pentek</w:t>
      </w:r>
      <w:proofErr w:type="spellEnd"/>
      <w:r w:rsidRPr="009817CC">
        <w:rPr>
          <w:rFonts w:ascii="Calibri" w:hAnsi="Calibri"/>
          <w:lang w:val="en-GB"/>
        </w:rPr>
        <w:t xml:space="preserve">, Otto, 2016 Design Principles for </w:t>
      </w:r>
      <w:proofErr w:type="spellStart"/>
      <w:r w:rsidRPr="009817CC">
        <w:rPr>
          <w:rFonts w:ascii="Calibri" w:hAnsi="Calibri"/>
          <w:lang w:val="en-GB"/>
        </w:rPr>
        <w:t>Industrie</w:t>
      </w:r>
      <w:proofErr w:type="spellEnd"/>
      <w:r w:rsidRPr="009817CC">
        <w:rPr>
          <w:rFonts w:ascii="Calibri" w:hAnsi="Calibri"/>
          <w:lang w:val="en-GB"/>
        </w:rPr>
        <w:t xml:space="preserve"> 4.0 Scenarios.</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Jürgen </w:t>
      </w:r>
      <w:proofErr w:type="spellStart"/>
      <w:proofErr w:type="gramStart"/>
      <w:r w:rsidRPr="00A262C2">
        <w:rPr>
          <w:rFonts w:ascii="Calibri" w:hAnsi="Calibri"/>
          <w:lang w:val="de-DE"/>
        </w:rPr>
        <w:t>Jasperneite:Was</w:t>
      </w:r>
      <w:proofErr w:type="spellEnd"/>
      <w:proofErr w:type="gramEnd"/>
      <w:r w:rsidRPr="00A262C2">
        <w:rPr>
          <w:rFonts w:ascii="Calibri" w:hAnsi="Calibri"/>
          <w:lang w:val="de-DE"/>
        </w:rPr>
        <w:t xml:space="preserve"> hinter Begriffen wie Industrie 4.0 steckt, in Computer &amp; Automation, 19 </w:t>
      </w:r>
      <w:proofErr w:type="spellStart"/>
      <w:r w:rsidRPr="00A262C2">
        <w:rPr>
          <w:rFonts w:ascii="Calibri" w:hAnsi="Calibri"/>
          <w:lang w:val="de-DE"/>
        </w:rPr>
        <w:t>December</w:t>
      </w:r>
      <w:proofErr w:type="spellEnd"/>
      <w:r w:rsidRPr="00A262C2">
        <w:rPr>
          <w:rFonts w:ascii="Calibri" w:hAnsi="Calibri"/>
          <w:lang w:val="de-DE"/>
        </w:rPr>
        <w:t xml:space="preserve"> 2012 </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Kagermann, H., W. </w:t>
      </w:r>
      <w:proofErr w:type="spellStart"/>
      <w:r w:rsidRPr="00A262C2">
        <w:rPr>
          <w:rFonts w:ascii="Calibri" w:hAnsi="Calibri"/>
          <w:lang w:val="de-DE"/>
        </w:rPr>
        <w:t>Wahlster</w:t>
      </w:r>
      <w:proofErr w:type="spellEnd"/>
      <w:r w:rsidRPr="00A262C2">
        <w:rPr>
          <w:rFonts w:ascii="Calibri" w:hAnsi="Calibri"/>
          <w:lang w:val="de-DE"/>
        </w:rPr>
        <w:t xml:space="preserve"> and J. Helbig, </w:t>
      </w:r>
      <w:proofErr w:type="spellStart"/>
      <w:r w:rsidRPr="00A262C2">
        <w:rPr>
          <w:rFonts w:ascii="Calibri" w:hAnsi="Calibri"/>
          <w:lang w:val="de-DE"/>
        </w:rPr>
        <w:t>eds</w:t>
      </w:r>
      <w:proofErr w:type="spellEnd"/>
      <w:r w:rsidRPr="00A262C2">
        <w:rPr>
          <w:rFonts w:ascii="Calibri" w:hAnsi="Calibri"/>
          <w:lang w:val="de-DE"/>
        </w:rPr>
        <w:t xml:space="preserve">., 2013: </w:t>
      </w:r>
      <w:proofErr w:type="spellStart"/>
      <w:r w:rsidRPr="00A262C2">
        <w:rPr>
          <w:rFonts w:ascii="Calibri" w:hAnsi="Calibri"/>
          <w:lang w:val="de-DE"/>
        </w:rPr>
        <w:t>Recommendations</w:t>
      </w:r>
      <w:proofErr w:type="spellEnd"/>
      <w:r w:rsidRPr="00A262C2">
        <w:rPr>
          <w:rFonts w:ascii="Calibri" w:hAnsi="Calibri"/>
          <w:lang w:val="de-DE"/>
        </w:rPr>
        <w:t xml:space="preserve"> </w:t>
      </w:r>
      <w:proofErr w:type="spellStart"/>
      <w:r w:rsidRPr="00A262C2">
        <w:rPr>
          <w:rFonts w:ascii="Calibri" w:hAnsi="Calibri"/>
          <w:lang w:val="de-DE"/>
        </w:rPr>
        <w:t>for</w:t>
      </w:r>
      <w:proofErr w:type="spellEnd"/>
      <w:r w:rsidRPr="00A262C2">
        <w:rPr>
          <w:rFonts w:ascii="Calibri" w:hAnsi="Calibri"/>
          <w:lang w:val="de-DE"/>
        </w:rPr>
        <w:t xml:space="preserve"> </w:t>
      </w:r>
      <w:proofErr w:type="spellStart"/>
      <w:r w:rsidRPr="00A262C2">
        <w:rPr>
          <w:rFonts w:ascii="Calibri" w:hAnsi="Calibri"/>
          <w:lang w:val="de-DE"/>
        </w:rPr>
        <w:t>implementing</w:t>
      </w:r>
      <w:proofErr w:type="spellEnd"/>
      <w:r w:rsidRPr="00A262C2">
        <w:rPr>
          <w:rFonts w:ascii="Calibri" w:hAnsi="Calibri"/>
          <w:lang w:val="de-DE"/>
        </w:rPr>
        <w:t xml:space="preserve"> </w:t>
      </w:r>
      <w:proofErr w:type="spellStart"/>
      <w:r w:rsidRPr="00A262C2">
        <w:rPr>
          <w:rFonts w:ascii="Calibri" w:hAnsi="Calibri"/>
          <w:lang w:val="de-DE"/>
        </w:rPr>
        <w:t>the</w:t>
      </w:r>
      <w:proofErr w:type="spellEnd"/>
      <w:r w:rsidRPr="00A262C2">
        <w:rPr>
          <w:rFonts w:ascii="Calibri" w:hAnsi="Calibri"/>
          <w:lang w:val="de-DE"/>
        </w:rPr>
        <w:t xml:space="preserve"> </w:t>
      </w:r>
      <w:proofErr w:type="spellStart"/>
      <w:r w:rsidRPr="00A262C2">
        <w:rPr>
          <w:rFonts w:ascii="Calibri" w:hAnsi="Calibri"/>
          <w:lang w:val="de-DE"/>
        </w:rPr>
        <w:t>strategic</w:t>
      </w:r>
      <w:proofErr w:type="spellEnd"/>
      <w:r w:rsidRPr="00A262C2">
        <w:rPr>
          <w:rFonts w:ascii="Calibri" w:hAnsi="Calibri"/>
          <w:lang w:val="de-DE"/>
        </w:rPr>
        <w:t xml:space="preserve"> initiative Industrie 4.0. Final report </w:t>
      </w:r>
      <w:proofErr w:type="spellStart"/>
      <w:r w:rsidRPr="00A262C2">
        <w:rPr>
          <w:rFonts w:ascii="Calibri" w:hAnsi="Calibri"/>
          <w:lang w:val="de-DE"/>
        </w:rPr>
        <w:t>of</w:t>
      </w:r>
      <w:proofErr w:type="spellEnd"/>
      <w:r w:rsidRPr="00A262C2">
        <w:rPr>
          <w:rFonts w:ascii="Calibri" w:hAnsi="Calibri"/>
          <w:lang w:val="de-DE"/>
        </w:rPr>
        <w:t xml:space="preserve"> </w:t>
      </w:r>
      <w:proofErr w:type="spellStart"/>
      <w:r w:rsidRPr="00A262C2">
        <w:rPr>
          <w:rFonts w:ascii="Calibri" w:hAnsi="Calibri"/>
          <w:lang w:val="de-DE"/>
        </w:rPr>
        <w:t>the</w:t>
      </w:r>
      <w:proofErr w:type="spellEnd"/>
      <w:r w:rsidRPr="00A262C2">
        <w:rPr>
          <w:rFonts w:ascii="Calibri" w:hAnsi="Calibri"/>
          <w:lang w:val="de-DE"/>
        </w:rPr>
        <w:t xml:space="preserve"> Industrie 4.0</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Working Group Heiner </w:t>
      </w:r>
      <w:proofErr w:type="spellStart"/>
      <w:r w:rsidRPr="00A262C2">
        <w:rPr>
          <w:rFonts w:ascii="Calibri" w:hAnsi="Calibri"/>
          <w:lang w:val="de-DE"/>
        </w:rPr>
        <w:t>Lasi</w:t>
      </w:r>
      <w:proofErr w:type="spellEnd"/>
      <w:r w:rsidRPr="00A262C2">
        <w:rPr>
          <w:rFonts w:ascii="Calibri" w:hAnsi="Calibri"/>
          <w:lang w:val="de-DE"/>
        </w:rPr>
        <w:t xml:space="preserve">, Hans-Georg Kemper, Peter </w:t>
      </w:r>
      <w:proofErr w:type="spellStart"/>
      <w:r w:rsidRPr="00A262C2">
        <w:rPr>
          <w:rFonts w:ascii="Calibri" w:hAnsi="Calibri"/>
          <w:lang w:val="de-DE"/>
        </w:rPr>
        <w:t>Fettke</w:t>
      </w:r>
      <w:proofErr w:type="spellEnd"/>
      <w:r w:rsidRPr="00A262C2">
        <w:rPr>
          <w:rFonts w:ascii="Calibri" w:hAnsi="Calibri"/>
          <w:lang w:val="de-DE"/>
        </w:rPr>
        <w:t>, Thomas Feld, Michael Hoffmann: Industry 4.0. In: Business &amp; Information Systems Engineering 4 (6), pp. 239-242 Marr, Bernard. "</w:t>
      </w:r>
      <w:proofErr w:type="spellStart"/>
      <w:r w:rsidRPr="00A262C2">
        <w:rPr>
          <w:rFonts w:ascii="Calibri" w:hAnsi="Calibri"/>
          <w:lang w:val="de-DE"/>
        </w:rPr>
        <w:t>Why</w:t>
      </w:r>
      <w:proofErr w:type="spellEnd"/>
      <w:r w:rsidRPr="00A262C2">
        <w:rPr>
          <w:rFonts w:ascii="Calibri" w:hAnsi="Calibri"/>
          <w:lang w:val="de-DE"/>
        </w:rPr>
        <w:t xml:space="preserve"> </w:t>
      </w:r>
      <w:proofErr w:type="spellStart"/>
      <w:r w:rsidRPr="00A262C2">
        <w:rPr>
          <w:rFonts w:ascii="Calibri" w:hAnsi="Calibri"/>
          <w:lang w:val="de-DE"/>
        </w:rPr>
        <w:t>Everyone</w:t>
      </w:r>
      <w:proofErr w:type="spellEnd"/>
      <w:r w:rsidRPr="00A262C2">
        <w:rPr>
          <w:rFonts w:ascii="Calibri" w:hAnsi="Calibri"/>
          <w:lang w:val="de-DE"/>
        </w:rPr>
        <w:t xml:space="preserve"> Must </w:t>
      </w:r>
      <w:proofErr w:type="spellStart"/>
      <w:r w:rsidRPr="00A262C2">
        <w:rPr>
          <w:rFonts w:ascii="Calibri" w:hAnsi="Calibri"/>
          <w:lang w:val="de-DE"/>
        </w:rPr>
        <w:t>Get</w:t>
      </w:r>
      <w:proofErr w:type="spellEnd"/>
      <w:r w:rsidRPr="00A262C2">
        <w:rPr>
          <w:rFonts w:ascii="Calibri" w:hAnsi="Calibri"/>
          <w:lang w:val="de-DE"/>
        </w:rPr>
        <w:t xml:space="preserve"> Ready </w:t>
      </w:r>
      <w:proofErr w:type="spellStart"/>
      <w:r w:rsidRPr="00A262C2">
        <w:rPr>
          <w:rFonts w:ascii="Calibri" w:hAnsi="Calibri"/>
          <w:lang w:val="de-DE"/>
        </w:rPr>
        <w:t>For</w:t>
      </w:r>
      <w:proofErr w:type="spellEnd"/>
      <w:r w:rsidRPr="00A262C2">
        <w:rPr>
          <w:rFonts w:ascii="Calibri" w:hAnsi="Calibri"/>
          <w:lang w:val="de-DE"/>
        </w:rPr>
        <w:t xml:space="preserve"> The 4th Industrial Revolution". Forbes. Bonner, Mike. "</w:t>
      </w:r>
      <w:proofErr w:type="spellStart"/>
      <w:r w:rsidRPr="00A262C2">
        <w:rPr>
          <w:rFonts w:ascii="Calibri" w:hAnsi="Calibri"/>
          <w:lang w:val="de-DE"/>
        </w:rPr>
        <w:t>What</w:t>
      </w:r>
      <w:proofErr w:type="spellEnd"/>
      <w:r w:rsidRPr="00A262C2">
        <w:rPr>
          <w:rFonts w:ascii="Calibri" w:hAnsi="Calibri"/>
          <w:lang w:val="de-DE"/>
        </w:rPr>
        <w:t xml:space="preserve"> </w:t>
      </w:r>
      <w:proofErr w:type="spellStart"/>
      <w:r w:rsidRPr="00A262C2">
        <w:rPr>
          <w:rFonts w:ascii="Calibri" w:hAnsi="Calibri"/>
          <w:lang w:val="de-DE"/>
        </w:rPr>
        <w:t>is</w:t>
      </w:r>
      <w:proofErr w:type="spellEnd"/>
      <w:r w:rsidRPr="00A262C2">
        <w:rPr>
          <w:rFonts w:ascii="Calibri" w:hAnsi="Calibri"/>
          <w:lang w:val="de-DE"/>
        </w:rPr>
        <w:t xml:space="preserve"> Industry 4.0 and </w:t>
      </w:r>
      <w:proofErr w:type="spellStart"/>
      <w:r w:rsidRPr="00A262C2">
        <w:rPr>
          <w:rFonts w:ascii="Calibri" w:hAnsi="Calibri"/>
          <w:lang w:val="de-DE"/>
        </w:rPr>
        <w:t>What</w:t>
      </w:r>
      <w:proofErr w:type="spellEnd"/>
      <w:r w:rsidRPr="00A262C2">
        <w:rPr>
          <w:rFonts w:ascii="Calibri" w:hAnsi="Calibri"/>
          <w:lang w:val="de-DE"/>
        </w:rPr>
        <w:t xml:space="preserve"> </w:t>
      </w:r>
      <w:proofErr w:type="spellStart"/>
      <w:r w:rsidRPr="00A262C2">
        <w:rPr>
          <w:rFonts w:ascii="Calibri" w:hAnsi="Calibri"/>
          <w:lang w:val="de-DE"/>
        </w:rPr>
        <w:t>Does</w:t>
      </w:r>
      <w:proofErr w:type="spellEnd"/>
      <w:r w:rsidRPr="00A262C2">
        <w:rPr>
          <w:rFonts w:ascii="Calibri" w:hAnsi="Calibri"/>
          <w:lang w:val="de-DE"/>
        </w:rPr>
        <w:t xml:space="preserve"> </w:t>
      </w:r>
      <w:proofErr w:type="spellStart"/>
      <w:r w:rsidRPr="00A262C2">
        <w:rPr>
          <w:rFonts w:ascii="Calibri" w:hAnsi="Calibri"/>
          <w:lang w:val="de-DE"/>
        </w:rPr>
        <w:t>it</w:t>
      </w:r>
      <w:proofErr w:type="spellEnd"/>
      <w:r w:rsidRPr="00A262C2">
        <w:rPr>
          <w:rFonts w:ascii="Calibri" w:hAnsi="Calibri"/>
          <w:lang w:val="de-DE"/>
        </w:rPr>
        <w:t xml:space="preserve"> Mean </w:t>
      </w:r>
      <w:proofErr w:type="spellStart"/>
      <w:r w:rsidRPr="00A262C2">
        <w:rPr>
          <w:rFonts w:ascii="Calibri" w:hAnsi="Calibri"/>
          <w:lang w:val="de-DE"/>
        </w:rPr>
        <w:t>for</w:t>
      </w:r>
      <w:proofErr w:type="spellEnd"/>
      <w:r w:rsidRPr="00A262C2">
        <w:rPr>
          <w:rFonts w:ascii="Calibri" w:hAnsi="Calibri"/>
          <w:lang w:val="de-DE"/>
        </w:rPr>
        <w:t xml:space="preserve"> </w:t>
      </w:r>
      <w:proofErr w:type="spellStart"/>
      <w:r w:rsidRPr="00A262C2">
        <w:rPr>
          <w:rFonts w:ascii="Calibri" w:hAnsi="Calibri"/>
          <w:lang w:val="de-DE"/>
        </w:rPr>
        <w:t>My</w:t>
      </w:r>
      <w:proofErr w:type="spellEnd"/>
      <w:r w:rsidRPr="00A262C2">
        <w:rPr>
          <w:rFonts w:ascii="Calibri" w:hAnsi="Calibri"/>
          <w:lang w:val="de-DE"/>
        </w:rPr>
        <w:t xml:space="preserve"> Manufacturing?". Mueller, Egon; Chen, Xiao-Li; Riedel, Ralph (2017). „</w:t>
      </w:r>
      <w:proofErr w:type="spellStart"/>
      <w:r w:rsidRPr="00A262C2">
        <w:rPr>
          <w:rFonts w:ascii="Calibri" w:hAnsi="Calibri"/>
          <w:lang w:val="de-DE"/>
        </w:rPr>
        <w:t>Challenges</w:t>
      </w:r>
      <w:proofErr w:type="spellEnd"/>
      <w:r w:rsidRPr="00A262C2">
        <w:rPr>
          <w:rFonts w:ascii="Calibri" w:hAnsi="Calibri"/>
          <w:lang w:val="de-DE"/>
        </w:rPr>
        <w:t xml:space="preserve"> and </w:t>
      </w:r>
      <w:proofErr w:type="spellStart"/>
      <w:r w:rsidRPr="00A262C2">
        <w:rPr>
          <w:rFonts w:ascii="Calibri" w:hAnsi="Calibri"/>
          <w:lang w:val="de-DE"/>
        </w:rPr>
        <w:t>Requirements</w:t>
      </w:r>
      <w:proofErr w:type="spellEnd"/>
      <w:r w:rsidRPr="00A262C2">
        <w:rPr>
          <w:rFonts w:ascii="Calibri" w:hAnsi="Calibri"/>
          <w:lang w:val="de-DE"/>
        </w:rPr>
        <w:t xml:space="preserve"> </w:t>
      </w:r>
      <w:proofErr w:type="spellStart"/>
      <w:r w:rsidRPr="00A262C2">
        <w:rPr>
          <w:rFonts w:ascii="Calibri" w:hAnsi="Calibri"/>
          <w:lang w:val="de-DE"/>
        </w:rPr>
        <w:t>for</w:t>
      </w:r>
      <w:proofErr w:type="spellEnd"/>
      <w:r w:rsidRPr="00A262C2">
        <w:rPr>
          <w:rFonts w:ascii="Calibri" w:hAnsi="Calibri"/>
          <w:lang w:val="de-DE"/>
        </w:rPr>
        <w:t xml:space="preserve"> </w:t>
      </w:r>
      <w:proofErr w:type="spellStart"/>
      <w:r w:rsidRPr="00A262C2">
        <w:rPr>
          <w:rFonts w:ascii="Calibri" w:hAnsi="Calibri"/>
          <w:lang w:val="de-DE"/>
        </w:rPr>
        <w:t>the</w:t>
      </w:r>
      <w:proofErr w:type="spellEnd"/>
      <w:r w:rsidRPr="00A262C2">
        <w:rPr>
          <w:rFonts w:ascii="Calibri" w:hAnsi="Calibri"/>
          <w:lang w:val="de-DE"/>
        </w:rPr>
        <w:t xml:space="preserve"> </w:t>
      </w:r>
      <w:proofErr w:type="spellStart"/>
      <w:r w:rsidRPr="00A262C2">
        <w:rPr>
          <w:rFonts w:ascii="Calibri" w:hAnsi="Calibri"/>
          <w:lang w:val="de-DE"/>
        </w:rPr>
        <w:t>Application</w:t>
      </w:r>
      <w:proofErr w:type="spellEnd"/>
      <w:r w:rsidRPr="00A262C2">
        <w:rPr>
          <w:rFonts w:ascii="Calibri" w:hAnsi="Calibri"/>
          <w:lang w:val="de-DE"/>
        </w:rPr>
        <w:t xml:space="preserve"> </w:t>
      </w:r>
      <w:proofErr w:type="spellStart"/>
      <w:r w:rsidRPr="00A262C2">
        <w:rPr>
          <w:rFonts w:ascii="Calibri" w:hAnsi="Calibri"/>
          <w:lang w:val="de-DE"/>
        </w:rPr>
        <w:t>of</w:t>
      </w:r>
      <w:proofErr w:type="spellEnd"/>
      <w:r w:rsidRPr="00A262C2">
        <w:rPr>
          <w:rFonts w:ascii="Calibri" w:hAnsi="Calibri"/>
          <w:lang w:val="de-DE"/>
        </w:rPr>
        <w:t xml:space="preserve"> Industry 4.0: A Special Insight </w:t>
      </w:r>
      <w:proofErr w:type="spellStart"/>
      <w:r w:rsidRPr="00A262C2">
        <w:rPr>
          <w:rFonts w:ascii="Calibri" w:hAnsi="Calibri"/>
          <w:lang w:val="de-DE"/>
        </w:rPr>
        <w:t>with</w:t>
      </w:r>
      <w:proofErr w:type="spellEnd"/>
      <w:r w:rsidRPr="00A262C2">
        <w:rPr>
          <w:rFonts w:ascii="Calibri" w:hAnsi="Calibri"/>
          <w:lang w:val="de-DE"/>
        </w:rPr>
        <w:t xml:space="preserve"> </w:t>
      </w:r>
      <w:proofErr w:type="spellStart"/>
      <w:r w:rsidRPr="00A262C2">
        <w:rPr>
          <w:rFonts w:ascii="Calibri" w:hAnsi="Calibri"/>
          <w:lang w:val="de-DE"/>
        </w:rPr>
        <w:t>the</w:t>
      </w:r>
      <w:proofErr w:type="spellEnd"/>
      <w:r w:rsidRPr="00A262C2">
        <w:rPr>
          <w:rFonts w:ascii="Calibri" w:hAnsi="Calibri"/>
          <w:lang w:val="de-DE"/>
        </w:rPr>
        <w:t xml:space="preserve"> </w:t>
      </w:r>
      <w:proofErr w:type="spellStart"/>
      <w:r w:rsidRPr="00A262C2">
        <w:rPr>
          <w:rFonts w:ascii="Calibri" w:hAnsi="Calibri"/>
          <w:lang w:val="de-DE"/>
        </w:rPr>
        <w:t>Usage</w:t>
      </w:r>
      <w:proofErr w:type="spellEnd"/>
      <w:r w:rsidRPr="00A262C2">
        <w:rPr>
          <w:rFonts w:ascii="Calibri" w:hAnsi="Calibri"/>
          <w:lang w:val="de-DE"/>
        </w:rPr>
        <w:t xml:space="preserve"> </w:t>
      </w:r>
      <w:proofErr w:type="spellStart"/>
      <w:r w:rsidRPr="00A262C2">
        <w:rPr>
          <w:rFonts w:ascii="Calibri" w:hAnsi="Calibri"/>
          <w:lang w:val="de-DE"/>
        </w:rPr>
        <w:t>of</w:t>
      </w:r>
      <w:proofErr w:type="spellEnd"/>
      <w:r w:rsidRPr="00A262C2">
        <w:rPr>
          <w:rFonts w:ascii="Calibri" w:hAnsi="Calibri"/>
          <w:lang w:val="de-DE"/>
        </w:rPr>
        <w:t xml:space="preserve"> Cyber-</w:t>
      </w:r>
      <w:proofErr w:type="spellStart"/>
      <w:r w:rsidRPr="00A262C2">
        <w:rPr>
          <w:rFonts w:ascii="Calibri" w:hAnsi="Calibri"/>
          <w:lang w:val="de-DE"/>
        </w:rPr>
        <w:t>Physical</w:t>
      </w:r>
      <w:proofErr w:type="spellEnd"/>
      <w:r w:rsidRPr="00A262C2">
        <w:rPr>
          <w:rFonts w:ascii="Calibri" w:hAnsi="Calibri"/>
          <w:lang w:val="de-DE"/>
        </w:rPr>
        <w:t xml:space="preserve"> System”. </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Lin, K.C.; </w:t>
      </w:r>
      <w:proofErr w:type="spellStart"/>
      <w:r w:rsidRPr="00A262C2">
        <w:rPr>
          <w:rFonts w:ascii="Calibri" w:hAnsi="Calibri"/>
          <w:lang w:val="de-DE"/>
        </w:rPr>
        <w:t>Shyu</w:t>
      </w:r>
      <w:proofErr w:type="spellEnd"/>
      <w:r w:rsidRPr="00A262C2">
        <w:rPr>
          <w:rFonts w:ascii="Calibri" w:hAnsi="Calibri"/>
          <w:lang w:val="de-DE"/>
        </w:rPr>
        <w:t>, J.Z.; Ding, K. A Cross-</w:t>
      </w:r>
      <w:proofErr w:type="spellStart"/>
      <w:r w:rsidRPr="00A262C2">
        <w:rPr>
          <w:rFonts w:ascii="Calibri" w:hAnsi="Calibri"/>
          <w:lang w:val="de-DE"/>
        </w:rPr>
        <w:t>Strait</w:t>
      </w:r>
      <w:proofErr w:type="spellEnd"/>
      <w:r w:rsidRPr="00A262C2">
        <w:rPr>
          <w:rFonts w:ascii="Calibri" w:hAnsi="Calibri"/>
          <w:lang w:val="de-DE"/>
        </w:rPr>
        <w:t xml:space="preserve"> </w:t>
      </w:r>
      <w:proofErr w:type="spellStart"/>
      <w:r w:rsidRPr="00A262C2">
        <w:rPr>
          <w:rFonts w:ascii="Calibri" w:hAnsi="Calibri"/>
          <w:lang w:val="de-DE"/>
        </w:rPr>
        <w:t>Comparison</w:t>
      </w:r>
      <w:proofErr w:type="spellEnd"/>
      <w:r w:rsidRPr="00A262C2">
        <w:rPr>
          <w:rFonts w:ascii="Calibri" w:hAnsi="Calibri"/>
          <w:lang w:val="de-DE"/>
        </w:rPr>
        <w:t xml:space="preserve"> </w:t>
      </w:r>
      <w:proofErr w:type="spellStart"/>
      <w:r w:rsidRPr="00A262C2">
        <w:rPr>
          <w:rFonts w:ascii="Calibri" w:hAnsi="Calibri"/>
          <w:lang w:val="de-DE"/>
        </w:rPr>
        <w:t>of</w:t>
      </w:r>
      <w:proofErr w:type="spellEnd"/>
      <w:r w:rsidRPr="00A262C2">
        <w:rPr>
          <w:rFonts w:ascii="Calibri" w:hAnsi="Calibri"/>
          <w:lang w:val="de-DE"/>
        </w:rPr>
        <w:t xml:space="preserve"> Innovation Policy </w:t>
      </w:r>
      <w:proofErr w:type="spellStart"/>
      <w:r w:rsidRPr="00A262C2">
        <w:rPr>
          <w:rFonts w:ascii="Calibri" w:hAnsi="Calibri"/>
          <w:lang w:val="de-DE"/>
        </w:rPr>
        <w:t>under</w:t>
      </w:r>
      <w:proofErr w:type="spellEnd"/>
      <w:r w:rsidRPr="00A262C2">
        <w:rPr>
          <w:rFonts w:ascii="Calibri" w:hAnsi="Calibri"/>
          <w:lang w:val="de-DE"/>
        </w:rPr>
        <w:t xml:space="preserve"> Industry 4.0 and </w:t>
      </w:r>
      <w:proofErr w:type="spellStart"/>
      <w:r w:rsidRPr="00A262C2">
        <w:rPr>
          <w:rFonts w:ascii="Calibri" w:hAnsi="Calibri"/>
          <w:lang w:val="de-DE"/>
        </w:rPr>
        <w:t>Sustainability</w:t>
      </w:r>
      <w:proofErr w:type="spellEnd"/>
      <w:r w:rsidRPr="00A262C2">
        <w:rPr>
          <w:rFonts w:ascii="Calibri" w:hAnsi="Calibri"/>
          <w:lang w:val="de-DE"/>
        </w:rPr>
        <w:t xml:space="preserve"> Development Transition. </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r w:rsidRPr="00A262C2">
        <w:rPr>
          <w:rFonts w:ascii="Calibri" w:hAnsi="Calibri"/>
          <w:lang w:val="de-DE"/>
        </w:rPr>
        <w:t xml:space="preserve">Wang, S.; Wan, J.; Li, D.; Zhang, C. </w:t>
      </w:r>
      <w:proofErr w:type="spellStart"/>
      <w:r w:rsidRPr="00A262C2">
        <w:rPr>
          <w:rFonts w:ascii="Calibri" w:hAnsi="Calibri"/>
          <w:lang w:val="de-DE"/>
        </w:rPr>
        <w:t>Implementing</w:t>
      </w:r>
      <w:proofErr w:type="spellEnd"/>
      <w:r w:rsidRPr="00A262C2">
        <w:rPr>
          <w:rFonts w:ascii="Calibri" w:hAnsi="Calibri"/>
          <w:lang w:val="de-DE"/>
        </w:rPr>
        <w:t xml:space="preserve"> smart </w:t>
      </w:r>
      <w:proofErr w:type="spellStart"/>
      <w:r w:rsidRPr="00A262C2">
        <w:rPr>
          <w:rFonts w:ascii="Calibri" w:hAnsi="Calibri"/>
          <w:lang w:val="de-DE"/>
        </w:rPr>
        <w:t>factory</w:t>
      </w:r>
      <w:proofErr w:type="spellEnd"/>
      <w:r w:rsidRPr="00A262C2">
        <w:rPr>
          <w:rFonts w:ascii="Calibri" w:hAnsi="Calibri"/>
          <w:lang w:val="de-DE"/>
        </w:rPr>
        <w:t xml:space="preserve"> </w:t>
      </w:r>
      <w:proofErr w:type="spellStart"/>
      <w:r w:rsidRPr="00A262C2">
        <w:rPr>
          <w:rFonts w:ascii="Calibri" w:hAnsi="Calibri"/>
          <w:lang w:val="de-DE"/>
        </w:rPr>
        <w:t>of</w:t>
      </w:r>
      <w:proofErr w:type="spellEnd"/>
      <w:r w:rsidRPr="00A262C2">
        <w:rPr>
          <w:rFonts w:ascii="Calibri" w:hAnsi="Calibri"/>
          <w:lang w:val="de-DE"/>
        </w:rPr>
        <w:t xml:space="preserve"> </w:t>
      </w:r>
      <w:proofErr w:type="spellStart"/>
      <w:r w:rsidRPr="00A262C2">
        <w:rPr>
          <w:rFonts w:ascii="Calibri" w:hAnsi="Calibri"/>
          <w:lang w:val="de-DE"/>
        </w:rPr>
        <w:t>industrie</w:t>
      </w:r>
      <w:proofErr w:type="spellEnd"/>
      <w:r w:rsidRPr="00A262C2">
        <w:rPr>
          <w:rFonts w:ascii="Calibri" w:hAnsi="Calibri"/>
          <w:lang w:val="de-DE"/>
        </w:rPr>
        <w:t xml:space="preserve"> 4.0: An </w:t>
      </w:r>
      <w:proofErr w:type="spellStart"/>
      <w:r w:rsidRPr="00A262C2">
        <w:rPr>
          <w:rFonts w:ascii="Calibri" w:hAnsi="Calibri"/>
          <w:lang w:val="de-DE"/>
        </w:rPr>
        <w:t>outlook</w:t>
      </w:r>
      <w:proofErr w:type="spellEnd"/>
      <w:r w:rsidRPr="00A262C2">
        <w:rPr>
          <w:rFonts w:ascii="Calibri" w:hAnsi="Calibri"/>
          <w:lang w:val="de-DE"/>
        </w:rPr>
        <w:t xml:space="preserve">. Int. J. </w:t>
      </w:r>
      <w:proofErr w:type="spellStart"/>
      <w:r w:rsidRPr="00A262C2">
        <w:rPr>
          <w:rFonts w:ascii="Calibri" w:hAnsi="Calibri"/>
          <w:lang w:val="de-DE"/>
        </w:rPr>
        <w:t>Distrib</w:t>
      </w:r>
      <w:proofErr w:type="spellEnd"/>
      <w:r w:rsidRPr="00A262C2">
        <w:rPr>
          <w:rFonts w:ascii="Calibri" w:hAnsi="Calibri"/>
          <w:lang w:val="de-DE"/>
        </w:rPr>
        <w:t>.</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proofErr w:type="spellStart"/>
      <w:r w:rsidRPr="00A262C2">
        <w:rPr>
          <w:rFonts w:ascii="Calibri" w:hAnsi="Calibri"/>
          <w:lang w:val="de-DE"/>
        </w:rPr>
        <w:t>Aquilani</w:t>
      </w:r>
      <w:proofErr w:type="spellEnd"/>
      <w:r w:rsidRPr="00A262C2">
        <w:rPr>
          <w:rFonts w:ascii="Calibri" w:hAnsi="Calibri"/>
          <w:lang w:val="de-DE"/>
        </w:rPr>
        <w:t xml:space="preserve">, B.; Silvestri, C.; Ruggieri, A. </w:t>
      </w:r>
      <w:proofErr w:type="spellStart"/>
      <w:r w:rsidRPr="00A262C2">
        <w:rPr>
          <w:rFonts w:ascii="Calibri" w:hAnsi="Calibri"/>
          <w:lang w:val="de-DE"/>
        </w:rPr>
        <w:t>Sustainability</w:t>
      </w:r>
      <w:proofErr w:type="spellEnd"/>
      <w:r w:rsidRPr="00A262C2">
        <w:rPr>
          <w:rFonts w:ascii="Calibri" w:hAnsi="Calibri"/>
          <w:lang w:val="de-DE"/>
        </w:rPr>
        <w:t xml:space="preserve">, TQM and </w:t>
      </w:r>
      <w:proofErr w:type="spellStart"/>
      <w:r w:rsidRPr="00A262C2">
        <w:rPr>
          <w:rFonts w:ascii="Calibri" w:hAnsi="Calibri"/>
          <w:lang w:val="de-DE"/>
        </w:rPr>
        <w:t>value</w:t>
      </w:r>
      <w:proofErr w:type="spellEnd"/>
      <w:r w:rsidRPr="00A262C2">
        <w:rPr>
          <w:rFonts w:ascii="Calibri" w:hAnsi="Calibri"/>
          <w:lang w:val="de-DE"/>
        </w:rPr>
        <w:t xml:space="preserve"> </w:t>
      </w:r>
      <w:proofErr w:type="spellStart"/>
      <w:r w:rsidRPr="00A262C2">
        <w:rPr>
          <w:rFonts w:ascii="Calibri" w:hAnsi="Calibri"/>
          <w:lang w:val="de-DE"/>
        </w:rPr>
        <w:t>co-creation</w:t>
      </w:r>
      <w:proofErr w:type="spellEnd"/>
      <w:r w:rsidRPr="00A262C2">
        <w:rPr>
          <w:rFonts w:ascii="Calibri" w:hAnsi="Calibri"/>
          <w:lang w:val="de-DE"/>
        </w:rPr>
        <w:t xml:space="preserve"> </w:t>
      </w:r>
      <w:proofErr w:type="spellStart"/>
      <w:r w:rsidRPr="00A262C2">
        <w:rPr>
          <w:rFonts w:ascii="Calibri" w:hAnsi="Calibri"/>
          <w:lang w:val="de-DE"/>
        </w:rPr>
        <w:t>processes</w:t>
      </w:r>
      <w:proofErr w:type="spellEnd"/>
      <w:r w:rsidRPr="00A262C2">
        <w:rPr>
          <w:rFonts w:ascii="Calibri" w:hAnsi="Calibri"/>
          <w:lang w:val="de-DE"/>
        </w:rPr>
        <w:t xml:space="preserve">: The </w:t>
      </w:r>
      <w:proofErr w:type="spellStart"/>
      <w:r w:rsidRPr="00A262C2">
        <w:rPr>
          <w:rFonts w:ascii="Calibri" w:hAnsi="Calibri"/>
          <w:lang w:val="de-DE"/>
        </w:rPr>
        <w:t>role</w:t>
      </w:r>
      <w:proofErr w:type="spellEnd"/>
      <w:r w:rsidRPr="00A262C2">
        <w:rPr>
          <w:rFonts w:ascii="Calibri" w:hAnsi="Calibri"/>
          <w:lang w:val="de-DE"/>
        </w:rPr>
        <w:t xml:space="preserve"> </w:t>
      </w:r>
      <w:proofErr w:type="spellStart"/>
      <w:r w:rsidRPr="00A262C2">
        <w:rPr>
          <w:rFonts w:ascii="Calibri" w:hAnsi="Calibri"/>
          <w:lang w:val="de-DE"/>
        </w:rPr>
        <w:t>of</w:t>
      </w:r>
      <w:proofErr w:type="spellEnd"/>
      <w:r w:rsidRPr="00A262C2">
        <w:rPr>
          <w:rFonts w:ascii="Calibri" w:hAnsi="Calibri"/>
          <w:lang w:val="de-DE"/>
        </w:rPr>
        <w:t xml:space="preserve"> </w:t>
      </w:r>
      <w:proofErr w:type="spellStart"/>
      <w:r w:rsidRPr="00A262C2">
        <w:rPr>
          <w:rFonts w:ascii="Calibri" w:hAnsi="Calibri"/>
          <w:lang w:val="de-DE"/>
        </w:rPr>
        <w:t>critical</w:t>
      </w:r>
      <w:proofErr w:type="spellEnd"/>
      <w:r w:rsidRPr="00A262C2">
        <w:rPr>
          <w:rFonts w:ascii="Calibri" w:hAnsi="Calibri"/>
          <w:lang w:val="de-DE"/>
        </w:rPr>
        <w:t xml:space="preserve"> </w:t>
      </w:r>
      <w:proofErr w:type="spellStart"/>
      <w:r w:rsidRPr="00A262C2">
        <w:rPr>
          <w:rFonts w:ascii="Calibri" w:hAnsi="Calibri"/>
          <w:lang w:val="de-DE"/>
        </w:rPr>
        <w:t>success</w:t>
      </w:r>
      <w:proofErr w:type="spellEnd"/>
      <w:r w:rsidRPr="00A262C2">
        <w:rPr>
          <w:rFonts w:ascii="Calibri" w:hAnsi="Calibri"/>
          <w:lang w:val="de-DE"/>
        </w:rPr>
        <w:t xml:space="preserve"> </w:t>
      </w:r>
      <w:proofErr w:type="spellStart"/>
      <w:r w:rsidRPr="00A262C2">
        <w:rPr>
          <w:rFonts w:ascii="Calibri" w:hAnsi="Calibri"/>
          <w:lang w:val="de-DE"/>
        </w:rPr>
        <w:t>factors</w:t>
      </w:r>
      <w:proofErr w:type="spellEnd"/>
      <w:r w:rsidRPr="00A262C2">
        <w:rPr>
          <w:rFonts w:ascii="Calibri" w:hAnsi="Calibri"/>
          <w:lang w:val="de-DE"/>
        </w:rPr>
        <w:t>.</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proofErr w:type="spellStart"/>
      <w:r w:rsidRPr="00A262C2">
        <w:rPr>
          <w:rFonts w:ascii="Calibri" w:hAnsi="Calibri"/>
          <w:lang w:val="de-DE"/>
        </w:rPr>
        <w:t>Kliestik</w:t>
      </w:r>
      <w:proofErr w:type="spellEnd"/>
      <w:r w:rsidRPr="00A262C2">
        <w:rPr>
          <w:rFonts w:ascii="Calibri" w:hAnsi="Calibri"/>
          <w:lang w:val="de-DE"/>
        </w:rPr>
        <w:t xml:space="preserve">, T.; </w:t>
      </w:r>
      <w:proofErr w:type="spellStart"/>
      <w:r w:rsidRPr="00A262C2">
        <w:rPr>
          <w:rFonts w:ascii="Calibri" w:hAnsi="Calibri"/>
          <w:lang w:val="de-DE"/>
        </w:rPr>
        <w:t>Misankova</w:t>
      </w:r>
      <w:proofErr w:type="spellEnd"/>
      <w:r w:rsidRPr="00A262C2">
        <w:rPr>
          <w:rFonts w:ascii="Calibri" w:hAnsi="Calibri"/>
          <w:lang w:val="de-DE"/>
        </w:rPr>
        <w:t xml:space="preserve">, M.; </w:t>
      </w:r>
      <w:proofErr w:type="spellStart"/>
      <w:r w:rsidRPr="00A262C2">
        <w:rPr>
          <w:rFonts w:ascii="Calibri" w:hAnsi="Calibri"/>
          <w:lang w:val="de-DE"/>
        </w:rPr>
        <w:t>Valaskova</w:t>
      </w:r>
      <w:proofErr w:type="spellEnd"/>
      <w:r w:rsidRPr="00A262C2">
        <w:rPr>
          <w:rFonts w:ascii="Calibri" w:hAnsi="Calibri"/>
          <w:lang w:val="de-DE"/>
        </w:rPr>
        <w:t xml:space="preserve">, K.; </w:t>
      </w:r>
      <w:proofErr w:type="spellStart"/>
      <w:r w:rsidRPr="00A262C2">
        <w:rPr>
          <w:rFonts w:ascii="Calibri" w:hAnsi="Calibri"/>
          <w:lang w:val="de-DE"/>
        </w:rPr>
        <w:t>Svabova</w:t>
      </w:r>
      <w:proofErr w:type="spellEnd"/>
      <w:r w:rsidRPr="00A262C2">
        <w:rPr>
          <w:rFonts w:ascii="Calibri" w:hAnsi="Calibri"/>
          <w:lang w:val="de-DE"/>
        </w:rPr>
        <w:t xml:space="preserve">, L. </w:t>
      </w:r>
      <w:proofErr w:type="spellStart"/>
      <w:r w:rsidRPr="00A262C2">
        <w:rPr>
          <w:rFonts w:ascii="Calibri" w:hAnsi="Calibri"/>
          <w:lang w:val="de-DE"/>
        </w:rPr>
        <w:t>Bankruptcy</w:t>
      </w:r>
      <w:proofErr w:type="spellEnd"/>
      <w:r w:rsidRPr="00A262C2">
        <w:rPr>
          <w:rFonts w:ascii="Calibri" w:hAnsi="Calibri"/>
          <w:lang w:val="de-DE"/>
        </w:rPr>
        <w:t xml:space="preserve"> </w:t>
      </w:r>
      <w:proofErr w:type="spellStart"/>
      <w:r w:rsidRPr="00A262C2">
        <w:rPr>
          <w:rFonts w:ascii="Calibri" w:hAnsi="Calibri"/>
          <w:lang w:val="de-DE"/>
        </w:rPr>
        <w:t>Prevention</w:t>
      </w:r>
      <w:proofErr w:type="spellEnd"/>
      <w:r w:rsidRPr="00A262C2">
        <w:rPr>
          <w:rFonts w:ascii="Calibri" w:hAnsi="Calibri"/>
          <w:lang w:val="de-DE"/>
        </w:rPr>
        <w:t xml:space="preserve">: New </w:t>
      </w:r>
      <w:proofErr w:type="spellStart"/>
      <w:r w:rsidRPr="00A262C2">
        <w:rPr>
          <w:rFonts w:ascii="Calibri" w:hAnsi="Calibri"/>
          <w:lang w:val="de-DE"/>
        </w:rPr>
        <w:t>Effort</w:t>
      </w:r>
      <w:proofErr w:type="spellEnd"/>
      <w:r w:rsidRPr="00A262C2">
        <w:rPr>
          <w:rFonts w:ascii="Calibri" w:hAnsi="Calibri"/>
          <w:lang w:val="de-DE"/>
        </w:rPr>
        <w:t xml:space="preserve"> </w:t>
      </w:r>
      <w:proofErr w:type="spellStart"/>
      <w:r w:rsidRPr="00A262C2">
        <w:rPr>
          <w:rFonts w:ascii="Calibri" w:hAnsi="Calibri"/>
          <w:lang w:val="de-DE"/>
        </w:rPr>
        <w:t>to</w:t>
      </w:r>
      <w:proofErr w:type="spellEnd"/>
      <w:r w:rsidRPr="00A262C2">
        <w:rPr>
          <w:rFonts w:ascii="Calibri" w:hAnsi="Calibri"/>
          <w:lang w:val="de-DE"/>
        </w:rPr>
        <w:t xml:space="preserve"> </w:t>
      </w:r>
      <w:proofErr w:type="spellStart"/>
      <w:r w:rsidRPr="00A262C2">
        <w:rPr>
          <w:rFonts w:ascii="Calibri" w:hAnsi="Calibri"/>
          <w:lang w:val="de-DE"/>
        </w:rPr>
        <w:t>Reflect</w:t>
      </w:r>
      <w:proofErr w:type="spellEnd"/>
      <w:r w:rsidRPr="00A262C2">
        <w:rPr>
          <w:rFonts w:ascii="Calibri" w:hAnsi="Calibri"/>
          <w:lang w:val="de-DE"/>
        </w:rPr>
        <w:t xml:space="preserve"> on Legal and </w:t>
      </w:r>
      <w:proofErr w:type="spellStart"/>
      <w:r w:rsidRPr="00A262C2">
        <w:rPr>
          <w:rFonts w:ascii="Calibri" w:hAnsi="Calibri"/>
          <w:lang w:val="de-DE"/>
        </w:rPr>
        <w:t>Social</w:t>
      </w:r>
      <w:proofErr w:type="spellEnd"/>
      <w:r w:rsidRPr="00A262C2">
        <w:rPr>
          <w:rFonts w:ascii="Calibri" w:hAnsi="Calibri"/>
          <w:lang w:val="de-DE"/>
        </w:rPr>
        <w:t xml:space="preserve"> </w:t>
      </w:r>
      <w:proofErr w:type="spellStart"/>
      <w:r w:rsidRPr="00A262C2">
        <w:rPr>
          <w:rFonts w:ascii="Calibri" w:hAnsi="Calibri"/>
          <w:lang w:val="de-DE"/>
        </w:rPr>
        <w:t>Changes</w:t>
      </w:r>
      <w:proofErr w:type="spellEnd"/>
      <w:r w:rsidRPr="00A262C2">
        <w:rPr>
          <w:rFonts w:ascii="Calibri" w:hAnsi="Calibri"/>
          <w:lang w:val="de-DE"/>
        </w:rPr>
        <w:t xml:space="preserve">. </w:t>
      </w:r>
      <w:proofErr w:type="spellStart"/>
      <w:r w:rsidRPr="00A262C2">
        <w:rPr>
          <w:rFonts w:ascii="Calibri" w:hAnsi="Calibri"/>
          <w:lang w:val="de-DE"/>
        </w:rPr>
        <w:t>Sci</w:t>
      </w:r>
      <w:proofErr w:type="spellEnd"/>
      <w:r w:rsidRPr="00A262C2">
        <w:rPr>
          <w:rFonts w:ascii="Calibri" w:hAnsi="Calibri"/>
          <w:lang w:val="de-DE"/>
        </w:rPr>
        <w:t xml:space="preserve">. Eng. </w:t>
      </w:r>
      <w:proofErr w:type="spellStart"/>
      <w:r w:rsidRPr="00A262C2">
        <w:rPr>
          <w:rFonts w:ascii="Calibri" w:hAnsi="Calibri"/>
          <w:lang w:val="de-DE"/>
        </w:rPr>
        <w:t>Ethics</w:t>
      </w:r>
      <w:proofErr w:type="spellEnd"/>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lang w:val="de-DE"/>
        </w:rPr>
      </w:pPr>
      <w:proofErr w:type="spellStart"/>
      <w:r w:rsidRPr="00A262C2">
        <w:rPr>
          <w:rFonts w:ascii="Calibri" w:hAnsi="Calibri"/>
          <w:lang w:val="de-DE"/>
        </w:rPr>
        <w:t>Kliestikova</w:t>
      </w:r>
      <w:proofErr w:type="spellEnd"/>
      <w:r w:rsidRPr="00A262C2">
        <w:rPr>
          <w:rFonts w:ascii="Calibri" w:hAnsi="Calibri"/>
          <w:lang w:val="de-DE"/>
        </w:rPr>
        <w:t xml:space="preserve">, J.; </w:t>
      </w:r>
      <w:proofErr w:type="spellStart"/>
      <w:r w:rsidRPr="00A262C2">
        <w:rPr>
          <w:rFonts w:ascii="Calibri" w:hAnsi="Calibri"/>
          <w:lang w:val="de-DE"/>
        </w:rPr>
        <w:t>Misankova</w:t>
      </w:r>
      <w:proofErr w:type="spellEnd"/>
      <w:r w:rsidRPr="00A262C2">
        <w:rPr>
          <w:rFonts w:ascii="Calibri" w:hAnsi="Calibri"/>
          <w:lang w:val="de-DE"/>
        </w:rPr>
        <w:t xml:space="preserve">, M.; </w:t>
      </w:r>
      <w:proofErr w:type="spellStart"/>
      <w:r w:rsidRPr="00A262C2">
        <w:rPr>
          <w:rFonts w:ascii="Calibri" w:hAnsi="Calibri"/>
          <w:lang w:val="de-DE"/>
        </w:rPr>
        <w:t>Kliestik</w:t>
      </w:r>
      <w:proofErr w:type="spellEnd"/>
      <w:r w:rsidRPr="00A262C2">
        <w:rPr>
          <w:rFonts w:ascii="Calibri" w:hAnsi="Calibri"/>
          <w:lang w:val="de-DE"/>
        </w:rPr>
        <w:t xml:space="preserve">, T. </w:t>
      </w:r>
      <w:proofErr w:type="spellStart"/>
      <w:r w:rsidRPr="00A262C2">
        <w:rPr>
          <w:rFonts w:ascii="Calibri" w:hAnsi="Calibri"/>
          <w:lang w:val="de-DE"/>
        </w:rPr>
        <w:t>Bankruptcy</w:t>
      </w:r>
      <w:proofErr w:type="spellEnd"/>
      <w:r w:rsidRPr="00A262C2">
        <w:rPr>
          <w:rFonts w:ascii="Calibri" w:hAnsi="Calibri"/>
          <w:lang w:val="de-DE"/>
        </w:rPr>
        <w:t xml:space="preserve"> in </w:t>
      </w:r>
      <w:proofErr w:type="spellStart"/>
      <w:r w:rsidRPr="00A262C2">
        <w:rPr>
          <w:rFonts w:ascii="Calibri" w:hAnsi="Calibri"/>
          <w:lang w:val="de-DE"/>
        </w:rPr>
        <w:t>Slovakia</w:t>
      </w:r>
      <w:proofErr w:type="spellEnd"/>
      <w:r w:rsidRPr="00A262C2">
        <w:rPr>
          <w:rFonts w:ascii="Calibri" w:hAnsi="Calibri"/>
          <w:lang w:val="de-DE"/>
        </w:rPr>
        <w:t xml:space="preserve">: International </w:t>
      </w:r>
      <w:proofErr w:type="spellStart"/>
      <w:r w:rsidRPr="00A262C2">
        <w:rPr>
          <w:rFonts w:ascii="Calibri" w:hAnsi="Calibri"/>
          <w:lang w:val="de-DE"/>
        </w:rPr>
        <w:t>comparison</w:t>
      </w:r>
      <w:proofErr w:type="spellEnd"/>
      <w:r w:rsidRPr="00A262C2">
        <w:rPr>
          <w:rFonts w:ascii="Calibri" w:hAnsi="Calibri"/>
          <w:lang w:val="de-DE"/>
        </w:rPr>
        <w:t xml:space="preserve"> </w:t>
      </w:r>
      <w:proofErr w:type="spellStart"/>
      <w:r w:rsidRPr="00A262C2">
        <w:rPr>
          <w:rFonts w:ascii="Calibri" w:hAnsi="Calibri"/>
          <w:lang w:val="de-DE"/>
        </w:rPr>
        <w:t>of</w:t>
      </w:r>
      <w:proofErr w:type="spellEnd"/>
      <w:r w:rsidRPr="00A262C2">
        <w:rPr>
          <w:rFonts w:ascii="Calibri" w:hAnsi="Calibri"/>
          <w:lang w:val="de-DE"/>
        </w:rPr>
        <w:t xml:space="preserve"> </w:t>
      </w:r>
      <w:proofErr w:type="spellStart"/>
      <w:r w:rsidRPr="00A262C2">
        <w:rPr>
          <w:rFonts w:ascii="Calibri" w:hAnsi="Calibri"/>
          <w:lang w:val="de-DE"/>
        </w:rPr>
        <w:t>the</w:t>
      </w:r>
      <w:proofErr w:type="spellEnd"/>
      <w:r w:rsidRPr="00A262C2">
        <w:rPr>
          <w:rFonts w:ascii="Calibri" w:hAnsi="Calibri"/>
          <w:lang w:val="de-DE"/>
        </w:rPr>
        <w:t xml:space="preserve"> </w:t>
      </w:r>
      <w:proofErr w:type="spellStart"/>
      <w:r w:rsidRPr="00A262C2">
        <w:rPr>
          <w:rFonts w:ascii="Calibri" w:hAnsi="Calibri"/>
          <w:lang w:val="de-DE"/>
        </w:rPr>
        <w:t>creditor’s</w:t>
      </w:r>
      <w:proofErr w:type="spellEnd"/>
      <w:r w:rsidRPr="00A262C2">
        <w:rPr>
          <w:rFonts w:ascii="Calibri" w:hAnsi="Calibri"/>
          <w:lang w:val="de-DE"/>
        </w:rPr>
        <w:t xml:space="preserve"> </w:t>
      </w:r>
      <w:proofErr w:type="spellStart"/>
      <w:r w:rsidRPr="00A262C2">
        <w:rPr>
          <w:rFonts w:ascii="Calibri" w:hAnsi="Calibri"/>
          <w:lang w:val="de-DE"/>
        </w:rPr>
        <w:t>position</w:t>
      </w:r>
      <w:proofErr w:type="spellEnd"/>
      <w:r w:rsidRPr="00A262C2">
        <w:rPr>
          <w:rFonts w:ascii="Calibri" w:hAnsi="Calibri"/>
          <w:lang w:val="de-DE"/>
        </w:rPr>
        <w:t xml:space="preserve">. </w:t>
      </w:r>
      <w:proofErr w:type="spellStart"/>
      <w:r w:rsidRPr="00A262C2">
        <w:rPr>
          <w:rFonts w:ascii="Calibri" w:hAnsi="Calibri"/>
          <w:lang w:val="de-DE"/>
        </w:rPr>
        <w:t>Oecon</w:t>
      </w:r>
      <w:proofErr w:type="spellEnd"/>
      <w:r w:rsidRPr="00A262C2">
        <w:rPr>
          <w:rFonts w:ascii="Calibri" w:hAnsi="Calibri"/>
          <w:lang w:val="de-DE"/>
        </w:rPr>
        <w:t xml:space="preserve">. </w:t>
      </w:r>
      <w:proofErr w:type="spellStart"/>
      <w:r w:rsidRPr="00A262C2">
        <w:rPr>
          <w:rFonts w:ascii="Calibri" w:hAnsi="Calibri"/>
          <w:lang w:val="de-DE"/>
        </w:rPr>
        <w:t>Copernic</w:t>
      </w:r>
      <w:proofErr w:type="spellEnd"/>
      <w:r w:rsidRPr="00A262C2">
        <w:rPr>
          <w:rFonts w:ascii="Calibri" w:hAnsi="Calibri"/>
          <w:lang w:val="de-DE"/>
        </w:rPr>
        <w:t>. 2017, 8, 221–237</w:t>
      </w:r>
    </w:p>
    <w:p w:rsidR="000A6A83" w:rsidRPr="00A262C2" w:rsidRDefault="000A6A83" w:rsidP="00F13B5B">
      <w:pPr>
        <w:spacing w:line="360" w:lineRule="auto"/>
        <w:rPr>
          <w:sz w:val="24"/>
          <w:szCs w:val="24"/>
          <w:lang w:val="de-DE"/>
        </w:rPr>
      </w:pPr>
      <w:proofErr w:type="spellStart"/>
      <w:r w:rsidRPr="00A262C2">
        <w:rPr>
          <w:sz w:val="24"/>
          <w:szCs w:val="24"/>
          <w:lang w:val="de-DE"/>
        </w:rPr>
        <w:t>Eremin</w:t>
      </w:r>
      <w:proofErr w:type="spellEnd"/>
      <w:r w:rsidRPr="00A262C2">
        <w:rPr>
          <w:sz w:val="24"/>
          <w:szCs w:val="24"/>
          <w:lang w:val="de-DE"/>
        </w:rPr>
        <w:t xml:space="preserve"> V.V. and </w:t>
      </w:r>
      <w:proofErr w:type="spellStart"/>
      <w:r w:rsidRPr="00A262C2">
        <w:rPr>
          <w:sz w:val="24"/>
          <w:szCs w:val="24"/>
          <w:lang w:val="de-DE"/>
        </w:rPr>
        <w:t>Kharisova</w:t>
      </w:r>
      <w:proofErr w:type="spellEnd"/>
      <w:r w:rsidRPr="00A262C2">
        <w:rPr>
          <w:sz w:val="24"/>
          <w:szCs w:val="24"/>
          <w:lang w:val="de-DE"/>
        </w:rPr>
        <w:t xml:space="preserve"> E.V. (2016). MSU </w:t>
      </w:r>
      <w:proofErr w:type="spellStart"/>
      <w:r w:rsidRPr="00A262C2">
        <w:rPr>
          <w:sz w:val="24"/>
          <w:szCs w:val="24"/>
          <w:lang w:val="de-DE"/>
        </w:rPr>
        <w:t>boarding</w:t>
      </w:r>
      <w:proofErr w:type="spellEnd"/>
      <w:r w:rsidRPr="00A262C2">
        <w:rPr>
          <w:sz w:val="24"/>
          <w:szCs w:val="24"/>
          <w:lang w:val="de-DE"/>
        </w:rPr>
        <w:t xml:space="preserve"> </w:t>
      </w:r>
      <w:proofErr w:type="spellStart"/>
      <w:r w:rsidRPr="00A262C2">
        <w:rPr>
          <w:sz w:val="24"/>
          <w:szCs w:val="24"/>
          <w:lang w:val="de-DE"/>
        </w:rPr>
        <w:t>school</w:t>
      </w:r>
      <w:proofErr w:type="spellEnd"/>
      <w:r w:rsidRPr="00A262C2">
        <w:rPr>
          <w:sz w:val="24"/>
          <w:szCs w:val="24"/>
          <w:lang w:val="de-DE"/>
        </w:rPr>
        <w:t xml:space="preserve"> </w:t>
      </w:r>
      <w:proofErr w:type="spellStart"/>
      <w:r w:rsidRPr="00A262C2">
        <w:rPr>
          <w:sz w:val="24"/>
          <w:szCs w:val="24"/>
          <w:lang w:val="de-DE"/>
        </w:rPr>
        <w:t>for</w:t>
      </w:r>
      <w:proofErr w:type="spellEnd"/>
      <w:r w:rsidRPr="00A262C2">
        <w:rPr>
          <w:sz w:val="24"/>
          <w:szCs w:val="24"/>
          <w:lang w:val="de-DE"/>
        </w:rPr>
        <w:t xml:space="preserve"> </w:t>
      </w:r>
      <w:proofErr w:type="spellStart"/>
      <w:r w:rsidRPr="00A262C2">
        <w:rPr>
          <w:sz w:val="24"/>
          <w:szCs w:val="24"/>
          <w:lang w:val="de-DE"/>
        </w:rPr>
        <w:t>gifted</w:t>
      </w:r>
      <w:proofErr w:type="spellEnd"/>
      <w:r w:rsidRPr="00A262C2">
        <w:rPr>
          <w:sz w:val="24"/>
          <w:szCs w:val="24"/>
          <w:lang w:val="de-DE"/>
        </w:rPr>
        <w:t xml:space="preserve"> </w:t>
      </w:r>
      <w:proofErr w:type="spellStart"/>
      <w:r w:rsidRPr="00A262C2">
        <w:rPr>
          <w:sz w:val="24"/>
          <w:szCs w:val="24"/>
          <w:lang w:val="de-DE"/>
        </w:rPr>
        <w:t>children</w:t>
      </w:r>
      <w:proofErr w:type="spellEnd"/>
      <w:r w:rsidRPr="00A262C2">
        <w:rPr>
          <w:sz w:val="24"/>
          <w:szCs w:val="24"/>
          <w:lang w:val="de-DE"/>
        </w:rPr>
        <w:t xml:space="preserve"> </w:t>
      </w:r>
      <w:proofErr w:type="spellStart"/>
      <w:r w:rsidRPr="00A262C2">
        <w:rPr>
          <w:sz w:val="24"/>
          <w:szCs w:val="24"/>
          <w:lang w:val="de-DE"/>
        </w:rPr>
        <w:t>is</w:t>
      </w:r>
      <w:proofErr w:type="spellEnd"/>
      <w:r w:rsidRPr="00A262C2">
        <w:rPr>
          <w:sz w:val="24"/>
          <w:szCs w:val="24"/>
          <w:lang w:val="de-DE"/>
        </w:rPr>
        <w:t xml:space="preserve"> a </w:t>
      </w:r>
      <w:proofErr w:type="spellStart"/>
      <w:r w:rsidRPr="00A262C2">
        <w:rPr>
          <w:sz w:val="24"/>
          <w:szCs w:val="24"/>
          <w:lang w:val="de-DE"/>
        </w:rPr>
        <w:t>model</w:t>
      </w:r>
      <w:proofErr w:type="spellEnd"/>
      <w:r w:rsidRPr="00A262C2">
        <w:rPr>
          <w:sz w:val="24"/>
          <w:szCs w:val="24"/>
          <w:lang w:val="de-DE"/>
        </w:rPr>
        <w:t xml:space="preserve"> </w:t>
      </w:r>
      <w:proofErr w:type="spellStart"/>
      <w:r w:rsidRPr="00A262C2">
        <w:rPr>
          <w:sz w:val="24"/>
          <w:szCs w:val="24"/>
          <w:lang w:val="de-DE"/>
        </w:rPr>
        <w:t>of</w:t>
      </w:r>
      <w:proofErr w:type="spellEnd"/>
      <w:r w:rsidRPr="00A262C2">
        <w:rPr>
          <w:sz w:val="24"/>
          <w:szCs w:val="24"/>
          <w:lang w:val="de-DE"/>
        </w:rPr>
        <w:t xml:space="preserve"> </w:t>
      </w:r>
      <w:proofErr w:type="spellStart"/>
      <w:r w:rsidRPr="00A262C2">
        <w:rPr>
          <w:sz w:val="24"/>
          <w:szCs w:val="24"/>
          <w:lang w:val="de-DE"/>
        </w:rPr>
        <w:t>learning</w:t>
      </w:r>
      <w:proofErr w:type="spellEnd"/>
      <w:r w:rsidRPr="00A262C2">
        <w:rPr>
          <w:sz w:val="24"/>
          <w:szCs w:val="24"/>
          <w:lang w:val="de-DE"/>
        </w:rPr>
        <w:t xml:space="preserve"> in a </w:t>
      </w:r>
      <w:proofErr w:type="spellStart"/>
      <w:r w:rsidRPr="00A262C2">
        <w:rPr>
          <w:sz w:val="24"/>
          <w:szCs w:val="24"/>
          <w:lang w:val="de-DE"/>
        </w:rPr>
        <w:t>changing</w:t>
      </w:r>
      <w:proofErr w:type="spellEnd"/>
      <w:r w:rsidRPr="00A262C2">
        <w:rPr>
          <w:sz w:val="24"/>
          <w:szCs w:val="24"/>
          <w:lang w:val="de-DE"/>
        </w:rPr>
        <w:t xml:space="preserve"> </w:t>
      </w:r>
      <w:proofErr w:type="spellStart"/>
      <w:r w:rsidRPr="00A262C2">
        <w:rPr>
          <w:sz w:val="24"/>
          <w:szCs w:val="24"/>
          <w:lang w:val="de-DE"/>
        </w:rPr>
        <w:t>world</w:t>
      </w:r>
      <w:proofErr w:type="spellEnd"/>
      <w:r w:rsidRPr="00A262C2">
        <w:rPr>
          <w:sz w:val="24"/>
          <w:szCs w:val="24"/>
          <w:lang w:val="de-DE"/>
        </w:rPr>
        <w:t xml:space="preserve">. Natural </w:t>
      </w:r>
      <w:proofErr w:type="spellStart"/>
      <w:r w:rsidRPr="00A262C2">
        <w:rPr>
          <w:sz w:val="24"/>
          <w:szCs w:val="24"/>
          <w:lang w:val="de-DE"/>
        </w:rPr>
        <w:t>science</w:t>
      </w:r>
      <w:proofErr w:type="spellEnd"/>
      <w:r w:rsidRPr="00A262C2">
        <w:rPr>
          <w:sz w:val="24"/>
          <w:szCs w:val="24"/>
          <w:lang w:val="de-DE"/>
        </w:rPr>
        <w:t xml:space="preserve"> </w:t>
      </w:r>
      <w:proofErr w:type="spellStart"/>
      <w:r w:rsidRPr="00A262C2">
        <w:rPr>
          <w:sz w:val="24"/>
          <w:szCs w:val="24"/>
          <w:lang w:val="de-DE"/>
        </w:rPr>
        <w:t>education</w:t>
      </w:r>
      <w:proofErr w:type="spellEnd"/>
      <w:r w:rsidRPr="00A262C2">
        <w:rPr>
          <w:sz w:val="24"/>
          <w:szCs w:val="24"/>
          <w:lang w:val="de-DE"/>
        </w:rPr>
        <w:t xml:space="preserve">: a </w:t>
      </w:r>
      <w:proofErr w:type="spellStart"/>
      <w:r w:rsidRPr="00A262C2">
        <w:rPr>
          <w:sz w:val="24"/>
          <w:szCs w:val="24"/>
          <w:lang w:val="de-DE"/>
        </w:rPr>
        <w:t>look</w:t>
      </w:r>
      <w:proofErr w:type="spellEnd"/>
      <w:r w:rsidRPr="00A262C2">
        <w:rPr>
          <w:sz w:val="24"/>
          <w:szCs w:val="24"/>
          <w:lang w:val="de-DE"/>
        </w:rPr>
        <w:t xml:space="preserve"> </w:t>
      </w:r>
      <w:proofErr w:type="spellStart"/>
      <w:r w:rsidRPr="00A262C2">
        <w:rPr>
          <w:sz w:val="24"/>
          <w:szCs w:val="24"/>
          <w:lang w:val="de-DE"/>
        </w:rPr>
        <w:t>into</w:t>
      </w:r>
      <w:proofErr w:type="spellEnd"/>
      <w:r w:rsidRPr="00A262C2">
        <w:rPr>
          <w:sz w:val="24"/>
          <w:szCs w:val="24"/>
          <w:lang w:val="de-DE"/>
        </w:rPr>
        <w:t xml:space="preserve"> </w:t>
      </w:r>
      <w:proofErr w:type="spellStart"/>
      <w:r w:rsidRPr="00A262C2">
        <w:rPr>
          <w:sz w:val="24"/>
          <w:szCs w:val="24"/>
          <w:lang w:val="de-DE"/>
        </w:rPr>
        <w:t>the</w:t>
      </w:r>
      <w:proofErr w:type="spellEnd"/>
      <w:r w:rsidRPr="00A262C2">
        <w:rPr>
          <w:sz w:val="24"/>
          <w:szCs w:val="24"/>
          <w:lang w:val="de-DE"/>
        </w:rPr>
        <w:t xml:space="preserve"> </w:t>
      </w:r>
      <w:proofErr w:type="spellStart"/>
      <w:r w:rsidRPr="00A262C2">
        <w:rPr>
          <w:sz w:val="24"/>
          <w:szCs w:val="24"/>
          <w:lang w:val="de-DE"/>
        </w:rPr>
        <w:t>future</w:t>
      </w:r>
      <w:proofErr w:type="spellEnd"/>
      <w:r w:rsidRPr="00A262C2">
        <w:rPr>
          <w:sz w:val="24"/>
          <w:szCs w:val="24"/>
          <w:lang w:val="de-DE"/>
        </w:rPr>
        <w:t xml:space="preserve">. Collection. </w:t>
      </w:r>
      <w:proofErr w:type="spellStart"/>
      <w:r w:rsidRPr="00A262C2">
        <w:rPr>
          <w:sz w:val="24"/>
          <w:szCs w:val="24"/>
          <w:lang w:val="de-DE"/>
        </w:rPr>
        <w:t>Мoscow</w:t>
      </w:r>
      <w:proofErr w:type="spellEnd"/>
      <w:r w:rsidRPr="00A262C2">
        <w:rPr>
          <w:sz w:val="24"/>
          <w:szCs w:val="24"/>
          <w:lang w:val="de-DE"/>
        </w:rPr>
        <w:t xml:space="preserve">: MSU Publishing, pp. 240 Internet and </w:t>
      </w:r>
      <w:proofErr w:type="spellStart"/>
      <w:r w:rsidRPr="00A262C2">
        <w:rPr>
          <w:sz w:val="24"/>
          <w:szCs w:val="24"/>
          <w:lang w:val="de-DE"/>
        </w:rPr>
        <w:t>education</w:t>
      </w:r>
      <w:proofErr w:type="spellEnd"/>
      <w:r w:rsidRPr="00A262C2">
        <w:rPr>
          <w:sz w:val="24"/>
          <w:szCs w:val="24"/>
          <w:lang w:val="de-DE"/>
        </w:rPr>
        <w:t xml:space="preserve">. Do </w:t>
      </w:r>
      <w:proofErr w:type="spellStart"/>
      <w:r w:rsidRPr="00A262C2">
        <w:rPr>
          <w:sz w:val="24"/>
          <w:szCs w:val="24"/>
          <w:lang w:val="de-DE"/>
        </w:rPr>
        <w:t>Russians</w:t>
      </w:r>
      <w:proofErr w:type="spellEnd"/>
      <w:r w:rsidRPr="00A262C2">
        <w:rPr>
          <w:sz w:val="24"/>
          <w:szCs w:val="24"/>
          <w:lang w:val="de-DE"/>
        </w:rPr>
        <w:t xml:space="preserve"> </w:t>
      </w:r>
      <w:proofErr w:type="spellStart"/>
      <w:r w:rsidRPr="00A262C2">
        <w:rPr>
          <w:sz w:val="24"/>
          <w:szCs w:val="24"/>
          <w:lang w:val="de-DE"/>
        </w:rPr>
        <w:t>use</w:t>
      </w:r>
      <w:proofErr w:type="spellEnd"/>
      <w:r w:rsidRPr="00A262C2">
        <w:rPr>
          <w:sz w:val="24"/>
          <w:szCs w:val="24"/>
          <w:lang w:val="de-DE"/>
        </w:rPr>
        <w:t xml:space="preserve"> </w:t>
      </w:r>
      <w:proofErr w:type="spellStart"/>
      <w:r w:rsidRPr="00A262C2">
        <w:rPr>
          <w:sz w:val="24"/>
          <w:szCs w:val="24"/>
          <w:lang w:val="de-DE"/>
        </w:rPr>
        <w:t>the</w:t>
      </w:r>
      <w:proofErr w:type="spellEnd"/>
      <w:r w:rsidRPr="00A262C2">
        <w:rPr>
          <w:sz w:val="24"/>
          <w:szCs w:val="24"/>
          <w:lang w:val="de-DE"/>
        </w:rPr>
        <w:t xml:space="preserve"> Internet </w:t>
      </w:r>
      <w:proofErr w:type="spellStart"/>
      <w:r w:rsidRPr="00A262C2">
        <w:rPr>
          <w:sz w:val="24"/>
          <w:szCs w:val="24"/>
          <w:lang w:val="de-DE"/>
        </w:rPr>
        <w:t>for</w:t>
      </w:r>
      <w:proofErr w:type="spellEnd"/>
      <w:r w:rsidRPr="00A262C2">
        <w:rPr>
          <w:sz w:val="24"/>
          <w:szCs w:val="24"/>
          <w:lang w:val="de-DE"/>
        </w:rPr>
        <w:t xml:space="preserve"> </w:t>
      </w:r>
      <w:proofErr w:type="spellStart"/>
      <w:r w:rsidRPr="00A262C2">
        <w:rPr>
          <w:sz w:val="24"/>
          <w:szCs w:val="24"/>
          <w:lang w:val="de-DE"/>
        </w:rPr>
        <w:t>educational</w:t>
      </w:r>
      <w:proofErr w:type="spellEnd"/>
      <w:r w:rsidRPr="00A262C2">
        <w:rPr>
          <w:sz w:val="24"/>
          <w:szCs w:val="24"/>
          <w:lang w:val="de-DE"/>
        </w:rPr>
        <w:t xml:space="preserve"> </w:t>
      </w:r>
      <w:proofErr w:type="spellStart"/>
      <w:r w:rsidRPr="00A262C2">
        <w:rPr>
          <w:sz w:val="24"/>
          <w:szCs w:val="24"/>
          <w:lang w:val="de-DE"/>
        </w:rPr>
        <w:t>purposes</w:t>
      </w:r>
      <w:proofErr w:type="spellEnd"/>
      <w:r w:rsidRPr="00A262C2">
        <w:rPr>
          <w:sz w:val="24"/>
          <w:szCs w:val="24"/>
          <w:lang w:val="de-DE"/>
        </w:rPr>
        <w:t xml:space="preserve">? </w:t>
      </w:r>
      <w:proofErr w:type="spellStart"/>
      <w:r w:rsidRPr="00A262C2">
        <w:rPr>
          <w:sz w:val="24"/>
          <w:szCs w:val="24"/>
          <w:lang w:val="de-DE"/>
        </w:rPr>
        <w:t>FOMNibus</w:t>
      </w:r>
      <w:proofErr w:type="spellEnd"/>
      <w:r w:rsidRPr="00A262C2">
        <w:rPr>
          <w:sz w:val="24"/>
          <w:szCs w:val="24"/>
          <w:lang w:val="de-DE"/>
        </w:rPr>
        <w:t xml:space="preserve">, (30 </w:t>
      </w:r>
      <w:proofErr w:type="spellStart"/>
      <w:r w:rsidRPr="00A262C2">
        <w:rPr>
          <w:sz w:val="24"/>
          <w:szCs w:val="24"/>
          <w:lang w:val="de-DE"/>
        </w:rPr>
        <w:t>July</w:t>
      </w:r>
      <w:proofErr w:type="spellEnd"/>
      <w:r w:rsidRPr="00A262C2">
        <w:rPr>
          <w:sz w:val="24"/>
          <w:szCs w:val="24"/>
          <w:lang w:val="de-DE"/>
        </w:rPr>
        <w:t xml:space="preserve"> 2015). </w:t>
      </w:r>
    </w:p>
    <w:p w:rsidR="000A6A83" w:rsidRPr="00A262C2" w:rsidRDefault="000A6A83" w:rsidP="00F13B5B">
      <w:pPr>
        <w:spacing w:line="360" w:lineRule="auto"/>
        <w:rPr>
          <w:sz w:val="24"/>
          <w:szCs w:val="24"/>
          <w:lang w:val="de-DE"/>
        </w:rPr>
      </w:pPr>
      <w:r w:rsidRPr="00A262C2">
        <w:rPr>
          <w:sz w:val="24"/>
          <w:szCs w:val="24"/>
          <w:lang w:val="de-DE"/>
        </w:rPr>
        <w:t xml:space="preserve">https://www.khanacademy.org/ </w:t>
      </w:r>
      <w:proofErr w:type="spellStart"/>
      <w:r w:rsidRPr="00A262C2">
        <w:rPr>
          <w:sz w:val="24"/>
          <w:szCs w:val="24"/>
          <w:lang w:val="de-DE"/>
        </w:rPr>
        <w:t>Overview</w:t>
      </w:r>
      <w:proofErr w:type="spellEnd"/>
      <w:r w:rsidRPr="00A262C2">
        <w:rPr>
          <w:sz w:val="24"/>
          <w:szCs w:val="24"/>
          <w:lang w:val="de-DE"/>
        </w:rPr>
        <w:t xml:space="preserve"> and Analysis </w:t>
      </w:r>
      <w:proofErr w:type="spellStart"/>
      <w:r w:rsidRPr="00A262C2">
        <w:rPr>
          <w:sz w:val="24"/>
          <w:szCs w:val="24"/>
          <w:lang w:val="de-DE"/>
        </w:rPr>
        <w:t>of</w:t>
      </w:r>
      <w:proofErr w:type="spellEnd"/>
      <w:r w:rsidRPr="00A262C2">
        <w:rPr>
          <w:sz w:val="24"/>
          <w:szCs w:val="24"/>
          <w:lang w:val="de-DE"/>
        </w:rPr>
        <w:t xml:space="preserve"> Policy Models </w:t>
      </w:r>
      <w:proofErr w:type="spellStart"/>
      <w:r w:rsidRPr="00A262C2">
        <w:rPr>
          <w:sz w:val="24"/>
          <w:szCs w:val="24"/>
          <w:lang w:val="de-DE"/>
        </w:rPr>
        <w:t>for</w:t>
      </w:r>
      <w:proofErr w:type="spellEnd"/>
      <w:r w:rsidRPr="00A262C2">
        <w:rPr>
          <w:sz w:val="24"/>
          <w:szCs w:val="24"/>
          <w:lang w:val="de-DE"/>
        </w:rPr>
        <w:t xml:space="preserve"> </w:t>
      </w:r>
      <w:proofErr w:type="spellStart"/>
      <w:r w:rsidRPr="00A262C2">
        <w:rPr>
          <w:sz w:val="24"/>
          <w:szCs w:val="24"/>
          <w:lang w:val="de-DE"/>
        </w:rPr>
        <w:t>the</w:t>
      </w:r>
      <w:proofErr w:type="spellEnd"/>
      <w:r w:rsidRPr="00A262C2">
        <w:rPr>
          <w:sz w:val="24"/>
          <w:szCs w:val="24"/>
          <w:lang w:val="de-DE"/>
        </w:rPr>
        <w:t xml:space="preserve"> Integration and Innovative Use </w:t>
      </w:r>
      <w:proofErr w:type="spellStart"/>
      <w:r w:rsidRPr="00A262C2">
        <w:rPr>
          <w:sz w:val="24"/>
          <w:szCs w:val="24"/>
          <w:lang w:val="de-DE"/>
        </w:rPr>
        <w:t>of</w:t>
      </w:r>
      <w:proofErr w:type="spellEnd"/>
      <w:r w:rsidRPr="00A262C2">
        <w:rPr>
          <w:sz w:val="24"/>
          <w:szCs w:val="24"/>
          <w:lang w:val="de-DE"/>
        </w:rPr>
        <w:t xml:space="preserve"> Digital Technologies in Education. (n. d.). https://ec.europa.eu/jrc/en/digitaleducation-policies Pearce N., Weller M., </w:t>
      </w:r>
      <w:proofErr w:type="spellStart"/>
      <w:r w:rsidRPr="00A262C2">
        <w:rPr>
          <w:sz w:val="24"/>
          <w:szCs w:val="24"/>
          <w:lang w:val="de-DE"/>
        </w:rPr>
        <w:t>Scanlon</w:t>
      </w:r>
      <w:proofErr w:type="spellEnd"/>
      <w:r w:rsidRPr="00A262C2">
        <w:rPr>
          <w:sz w:val="24"/>
          <w:szCs w:val="24"/>
          <w:lang w:val="de-DE"/>
        </w:rPr>
        <w:t xml:space="preserve"> E. and </w:t>
      </w:r>
      <w:proofErr w:type="spellStart"/>
      <w:r w:rsidRPr="00A262C2">
        <w:rPr>
          <w:sz w:val="24"/>
          <w:szCs w:val="24"/>
          <w:lang w:val="de-DE"/>
        </w:rPr>
        <w:t>Kinsley</w:t>
      </w:r>
      <w:proofErr w:type="spellEnd"/>
      <w:r w:rsidRPr="00A262C2">
        <w:rPr>
          <w:sz w:val="24"/>
          <w:szCs w:val="24"/>
          <w:lang w:val="de-DE"/>
        </w:rPr>
        <w:t xml:space="preserve"> S. (2011). Digital </w:t>
      </w:r>
      <w:proofErr w:type="spellStart"/>
      <w:r w:rsidRPr="00A262C2">
        <w:rPr>
          <w:sz w:val="24"/>
          <w:szCs w:val="24"/>
          <w:lang w:val="de-DE"/>
        </w:rPr>
        <w:t>scholarship</w:t>
      </w:r>
      <w:proofErr w:type="spellEnd"/>
      <w:r w:rsidRPr="00A262C2">
        <w:rPr>
          <w:sz w:val="24"/>
          <w:szCs w:val="24"/>
          <w:lang w:val="de-DE"/>
        </w:rPr>
        <w:t xml:space="preserve"> </w:t>
      </w:r>
      <w:proofErr w:type="spellStart"/>
      <w:r w:rsidRPr="00A262C2">
        <w:rPr>
          <w:sz w:val="24"/>
          <w:szCs w:val="24"/>
          <w:lang w:val="de-DE"/>
        </w:rPr>
        <w:t>considered</w:t>
      </w:r>
      <w:proofErr w:type="spellEnd"/>
      <w:r w:rsidRPr="00A262C2">
        <w:rPr>
          <w:sz w:val="24"/>
          <w:szCs w:val="24"/>
          <w:lang w:val="de-DE"/>
        </w:rPr>
        <w:t xml:space="preserve">: </w:t>
      </w:r>
      <w:proofErr w:type="spellStart"/>
      <w:r w:rsidRPr="00A262C2">
        <w:rPr>
          <w:sz w:val="24"/>
          <w:szCs w:val="24"/>
          <w:lang w:val="de-DE"/>
        </w:rPr>
        <w:t>how</w:t>
      </w:r>
      <w:proofErr w:type="spellEnd"/>
      <w:r w:rsidRPr="00A262C2">
        <w:rPr>
          <w:sz w:val="24"/>
          <w:szCs w:val="24"/>
          <w:lang w:val="de-DE"/>
        </w:rPr>
        <w:t xml:space="preserve"> </w:t>
      </w:r>
      <w:proofErr w:type="spellStart"/>
      <w:r w:rsidRPr="00A262C2">
        <w:rPr>
          <w:sz w:val="24"/>
          <w:szCs w:val="24"/>
          <w:lang w:val="de-DE"/>
        </w:rPr>
        <w:t>new</w:t>
      </w:r>
      <w:proofErr w:type="spellEnd"/>
      <w:r w:rsidRPr="00A262C2">
        <w:rPr>
          <w:sz w:val="24"/>
          <w:szCs w:val="24"/>
          <w:lang w:val="de-DE"/>
        </w:rPr>
        <w:t xml:space="preserve"> </w:t>
      </w:r>
      <w:proofErr w:type="spellStart"/>
      <w:r w:rsidRPr="00A262C2">
        <w:rPr>
          <w:sz w:val="24"/>
          <w:szCs w:val="24"/>
          <w:lang w:val="de-DE"/>
        </w:rPr>
        <w:t>technologies</w:t>
      </w:r>
      <w:proofErr w:type="spellEnd"/>
      <w:r w:rsidRPr="00A262C2">
        <w:rPr>
          <w:sz w:val="24"/>
          <w:szCs w:val="24"/>
          <w:lang w:val="de-DE"/>
        </w:rPr>
        <w:t xml:space="preserve"> </w:t>
      </w:r>
      <w:proofErr w:type="spellStart"/>
      <w:r w:rsidRPr="00A262C2">
        <w:rPr>
          <w:sz w:val="24"/>
          <w:szCs w:val="24"/>
          <w:lang w:val="de-DE"/>
        </w:rPr>
        <w:t>could</w:t>
      </w:r>
      <w:proofErr w:type="spellEnd"/>
      <w:r w:rsidRPr="00A262C2">
        <w:rPr>
          <w:sz w:val="24"/>
          <w:szCs w:val="24"/>
          <w:lang w:val="de-DE"/>
        </w:rPr>
        <w:t xml:space="preserve"> </w:t>
      </w:r>
      <w:proofErr w:type="spellStart"/>
      <w:r w:rsidRPr="00A262C2">
        <w:rPr>
          <w:sz w:val="24"/>
          <w:szCs w:val="24"/>
          <w:lang w:val="de-DE"/>
        </w:rPr>
        <w:t>transform</w:t>
      </w:r>
      <w:proofErr w:type="spellEnd"/>
      <w:r w:rsidRPr="00A262C2">
        <w:rPr>
          <w:sz w:val="24"/>
          <w:szCs w:val="24"/>
          <w:lang w:val="de-DE"/>
        </w:rPr>
        <w:t xml:space="preserve"> </w:t>
      </w:r>
      <w:proofErr w:type="spellStart"/>
      <w:r w:rsidRPr="00A262C2">
        <w:rPr>
          <w:sz w:val="24"/>
          <w:szCs w:val="24"/>
          <w:lang w:val="de-DE"/>
        </w:rPr>
        <w:t>academic</w:t>
      </w:r>
      <w:proofErr w:type="spellEnd"/>
      <w:r w:rsidRPr="00A262C2">
        <w:rPr>
          <w:sz w:val="24"/>
          <w:szCs w:val="24"/>
          <w:lang w:val="de-DE"/>
        </w:rPr>
        <w:t xml:space="preserve"> </w:t>
      </w:r>
      <w:proofErr w:type="spellStart"/>
      <w:r w:rsidRPr="00A262C2">
        <w:rPr>
          <w:sz w:val="24"/>
          <w:szCs w:val="24"/>
          <w:lang w:val="de-DE"/>
        </w:rPr>
        <w:t>work</w:t>
      </w:r>
      <w:proofErr w:type="spellEnd"/>
      <w:r w:rsidRPr="00A262C2">
        <w:rPr>
          <w:sz w:val="24"/>
          <w:szCs w:val="24"/>
          <w:lang w:val="de-DE"/>
        </w:rPr>
        <w:t>.</w:t>
      </w:r>
    </w:p>
    <w:p w:rsidR="000A6A83" w:rsidRPr="00A262C2" w:rsidRDefault="000A6A83" w:rsidP="00F13B5B">
      <w:pPr>
        <w:spacing w:line="360" w:lineRule="auto"/>
        <w:rPr>
          <w:sz w:val="24"/>
          <w:szCs w:val="24"/>
          <w:lang w:val="de-DE"/>
        </w:rPr>
      </w:pPr>
      <w:r w:rsidRPr="00A262C2">
        <w:rPr>
          <w:sz w:val="24"/>
          <w:szCs w:val="24"/>
          <w:lang w:val="de-DE"/>
        </w:rPr>
        <w:lastRenderedPageBreak/>
        <w:t>Popova M. (2016). The Big Brake. RBC + Education,</w:t>
      </w:r>
    </w:p>
    <w:p w:rsidR="000A6A83" w:rsidRPr="00A262C2" w:rsidRDefault="000A6A83" w:rsidP="00F13B5B">
      <w:pPr>
        <w:spacing w:line="360" w:lineRule="auto"/>
        <w:rPr>
          <w:sz w:val="24"/>
          <w:szCs w:val="24"/>
          <w:lang w:val="de-DE"/>
        </w:rPr>
      </w:pPr>
      <w:r w:rsidRPr="00A262C2">
        <w:rPr>
          <w:sz w:val="24"/>
          <w:szCs w:val="24"/>
          <w:lang w:val="de-DE"/>
        </w:rPr>
        <w:t xml:space="preserve">Stuart, K. (2014). </w:t>
      </w:r>
      <w:proofErr w:type="spellStart"/>
      <w:r w:rsidRPr="00A262C2">
        <w:rPr>
          <w:sz w:val="24"/>
          <w:szCs w:val="24"/>
          <w:lang w:val="de-DE"/>
        </w:rPr>
        <w:t>What</w:t>
      </w:r>
      <w:proofErr w:type="spellEnd"/>
      <w:r w:rsidRPr="00A262C2">
        <w:rPr>
          <w:sz w:val="24"/>
          <w:szCs w:val="24"/>
          <w:lang w:val="de-DE"/>
        </w:rPr>
        <w:t xml:space="preserve"> </w:t>
      </w:r>
      <w:proofErr w:type="spellStart"/>
      <w:r w:rsidRPr="00A262C2">
        <w:rPr>
          <w:sz w:val="24"/>
          <w:szCs w:val="24"/>
          <w:lang w:val="de-DE"/>
        </w:rPr>
        <w:t>every</w:t>
      </w:r>
      <w:proofErr w:type="spellEnd"/>
      <w:r w:rsidRPr="00A262C2">
        <w:rPr>
          <w:sz w:val="24"/>
          <w:szCs w:val="24"/>
          <w:lang w:val="de-DE"/>
        </w:rPr>
        <w:t xml:space="preserve"> </w:t>
      </w:r>
      <w:proofErr w:type="spellStart"/>
      <w:r w:rsidRPr="00A262C2">
        <w:rPr>
          <w:sz w:val="24"/>
          <w:szCs w:val="24"/>
          <w:lang w:val="de-DE"/>
        </w:rPr>
        <w:t>parent</w:t>
      </w:r>
      <w:proofErr w:type="spellEnd"/>
      <w:r w:rsidRPr="00A262C2">
        <w:rPr>
          <w:sz w:val="24"/>
          <w:szCs w:val="24"/>
          <w:lang w:val="de-DE"/>
        </w:rPr>
        <w:t xml:space="preserve"> </w:t>
      </w:r>
      <w:proofErr w:type="spellStart"/>
      <w:r w:rsidRPr="00A262C2">
        <w:rPr>
          <w:sz w:val="24"/>
          <w:szCs w:val="24"/>
          <w:lang w:val="de-DE"/>
        </w:rPr>
        <w:t>needs</w:t>
      </w:r>
      <w:proofErr w:type="spellEnd"/>
      <w:r w:rsidRPr="00A262C2">
        <w:rPr>
          <w:sz w:val="24"/>
          <w:szCs w:val="24"/>
          <w:lang w:val="de-DE"/>
        </w:rPr>
        <w:t xml:space="preserve"> </w:t>
      </w:r>
      <w:proofErr w:type="spellStart"/>
      <w:r w:rsidRPr="00A262C2">
        <w:rPr>
          <w:sz w:val="24"/>
          <w:szCs w:val="24"/>
          <w:lang w:val="de-DE"/>
        </w:rPr>
        <w:t>to</w:t>
      </w:r>
      <w:proofErr w:type="spellEnd"/>
      <w:r w:rsidRPr="00A262C2">
        <w:rPr>
          <w:sz w:val="24"/>
          <w:szCs w:val="24"/>
          <w:lang w:val="de-DE"/>
        </w:rPr>
        <w:t xml:space="preserve"> </w:t>
      </w:r>
      <w:proofErr w:type="spellStart"/>
      <w:r w:rsidRPr="00A262C2">
        <w:rPr>
          <w:sz w:val="24"/>
          <w:szCs w:val="24"/>
          <w:lang w:val="de-DE"/>
        </w:rPr>
        <w:t>know</w:t>
      </w:r>
      <w:proofErr w:type="spellEnd"/>
      <w:r w:rsidRPr="00A262C2">
        <w:rPr>
          <w:sz w:val="24"/>
          <w:szCs w:val="24"/>
          <w:lang w:val="de-DE"/>
        </w:rPr>
        <w:t xml:space="preserve"> </w:t>
      </w:r>
      <w:proofErr w:type="spellStart"/>
      <w:r w:rsidRPr="00A262C2">
        <w:rPr>
          <w:sz w:val="24"/>
          <w:szCs w:val="24"/>
          <w:lang w:val="de-DE"/>
        </w:rPr>
        <w:t>about</w:t>
      </w:r>
      <w:proofErr w:type="spellEnd"/>
      <w:r w:rsidRPr="00A262C2">
        <w:rPr>
          <w:sz w:val="24"/>
          <w:szCs w:val="24"/>
          <w:lang w:val="de-DE"/>
        </w:rPr>
        <w:t xml:space="preserve"> </w:t>
      </w:r>
      <w:proofErr w:type="spellStart"/>
      <w:r w:rsidRPr="00A262C2">
        <w:rPr>
          <w:sz w:val="24"/>
          <w:szCs w:val="24"/>
          <w:lang w:val="de-DE"/>
        </w:rPr>
        <w:t>video</w:t>
      </w:r>
      <w:proofErr w:type="spellEnd"/>
      <w:r w:rsidRPr="00A262C2">
        <w:rPr>
          <w:sz w:val="24"/>
          <w:szCs w:val="24"/>
          <w:lang w:val="de-DE"/>
        </w:rPr>
        <w:t xml:space="preserve"> </w:t>
      </w:r>
      <w:proofErr w:type="spellStart"/>
      <w:r w:rsidRPr="00A262C2">
        <w:rPr>
          <w:sz w:val="24"/>
          <w:szCs w:val="24"/>
          <w:lang w:val="de-DE"/>
        </w:rPr>
        <w:t>games</w:t>
      </w:r>
      <w:proofErr w:type="spellEnd"/>
      <w:r w:rsidRPr="00A262C2">
        <w:rPr>
          <w:sz w:val="24"/>
          <w:szCs w:val="24"/>
          <w:lang w:val="de-DE"/>
        </w:rPr>
        <w:t xml:space="preserve">: a crash </w:t>
      </w:r>
      <w:proofErr w:type="spellStart"/>
      <w:r w:rsidRPr="00A262C2">
        <w:rPr>
          <w:sz w:val="24"/>
          <w:szCs w:val="24"/>
          <w:lang w:val="de-DE"/>
        </w:rPr>
        <w:t>course</w:t>
      </w:r>
      <w:proofErr w:type="spellEnd"/>
      <w:r w:rsidRPr="00A262C2">
        <w:rPr>
          <w:sz w:val="24"/>
          <w:szCs w:val="24"/>
          <w:lang w:val="de-DE"/>
        </w:rPr>
        <w:t xml:space="preserve">. </w:t>
      </w:r>
    </w:p>
    <w:p w:rsidR="000A6A83" w:rsidRPr="00A262C2" w:rsidRDefault="000A6A83" w:rsidP="00F13B5B">
      <w:pPr>
        <w:pStyle w:val="StandardWeb"/>
        <w:shd w:val="clear" w:color="auto" w:fill="FFFFFF"/>
        <w:spacing w:before="0" w:beforeAutospacing="0" w:after="0" w:afterAutospacing="0" w:line="360" w:lineRule="auto"/>
        <w:jc w:val="both"/>
        <w:rPr>
          <w:rFonts w:ascii="Calibri" w:hAnsi="Calibri" w:cs="Comic Sans MS"/>
          <w:lang w:val="de-DE"/>
        </w:rPr>
      </w:pPr>
    </w:p>
    <w:sectPr w:rsidR="000A6A83" w:rsidRPr="00A262C2" w:rsidSect="00EA1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D54" w:rsidRDefault="006B0D54">
      <w:r>
        <w:separator/>
      </w:r>
    </w:p>
  </w:endnote>
  <w:endnote w:type="continuationSeparator" w:id="0">
    <w:p w:rsidR="006B0D54" w:rsidRDefault="006B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D54" w:rsidRDefault="006B0D54">
      <w:r>
        <w:separator/>
      </w:r>
    </w:p>
  </w:footnote>
  <w:footnote w:type="continuationSeparator" w:id="0">
    <w:p w:rsidR="006B0D54" w:rsidRDefault="006B0D54">
      <w:r>
        <w:continuationSeparator/>
      </w:r>
    </w:p>
  </w:footnote>
  <w:footnote w:id="1">
    <w:p w:rsidR="00F419EC" w:rsidRDefault="00F419EC" w:rsidP="0004727D">
      <w:pPr>
        <w:pStyle w:val="Funotentext"/>
        <w:jc w:val="both"/>
      </w:pPr>
      <w:r w:rsidRPr="00832284">
        <w:rPr>
          <w:rStyle w:val="Funotenzeichen"/>
          <w:rFonts w:ascii="Times New Roman" w:hAnsi="Times New Roman"/>
        </w:rPr>
        <w:footnoteRef/>
      </w:r>
      <w:r w:rsidRPr="00832284">
        <w:rPr>
          <w:rFonts w:ascii="Times New Roman" w:hAnsi="Times New Roman"/>
        </w:rPr>
        <w:t xml:space="preserve"> Edmondson G./ </w:t>
      </w:r>
      <w:proofErr w:type="spellStart"/>
      <w:r w:rsidRPr="00832284">
        <w:rPr>
          <w:rFonts w:ascii="Times New Roman" w:hAnsi="Times New Roman"/>
        </w:rPr>
        <w:t>Valigra</w:t>
      </w:r>
      <w:proofErr w:type="spellEnd"/>
      <w:r w:rsidRPr="00832284">
        <w:rPr>
          <w:rFonts w:ascii="Times New Roman" w:hAnsi="Times New Roman"/>
        </w:rPr>
        <w:t xml:space="preserve"> L./ Kenward M./ Hudson R./ Belfield H./ </w:t>
      </w:r>
      <w:proofErr w:type="spellStart"/>
      <w:r w:rsidRPr="00832284">
        <w:rPr>
          <w:rFonts w:ascii="Times New Roman" w:hAnsi="Times New Roman"/>
        </w:rPr>
        <w:t>Koekoek</w:t>
      </w:r>
      <w:proofErr w:type="spellEnd"/>
      <w:r w:rsidRPr="00832284">
        <w:rPr>
          <w:rFonts w:ascii="Times New Roman" w:hAnsi="Times New Roman"/>
        </w:rPr>
        <w:t xml:space="preserve"> P. (2012): Making Industry-University Partnerships Work. Available at: </w:t>
      </w:r>
      <w:hyperlink r:id="rId1" w:history="1">
        <w:r w:rsidRPr="00832284">
          <w:rPr>
            <w:rStyle w:val="Hyperlink"/>
            <w:rFonts w:ascii="Times New Roman" w:hAnsi="Times New Roman"/>
          </w:rPr>
          <w:t>https://sciencebusiness.net/sites/default/files/archive/Assets/94fe6d15-5432-4cf9-a656-633248e63541.pdf</w:t>
        </w:r>
      </w:hyperlink>
      <w:r>
        <w:rPr>
          <w:rFonts w:ascii="Times New Roman" w:hAnsi="Times New Roman"/>
        </w:rPr>
        <w:t xml:space="preserve"> </w:t>
      </w:r>
    </w:p>
  </w:footnote>
  <w:footnote w:id="2">
    <w:p w:rsidR="00F419EC" w:rsidRDefault="00F419EC" w:rsidP="0004727D">
      <w:pPr>
        <w:pStyle w:val="Funotentext"/>
        <w:jc w:val="both"/>
      </w:pPr>
      <w:r w:rsidRPr="00832284">
        <w:rPr>
          <w:rStyle w:val="Funotenzeichen"/>
          <w:rFonts w:ascii="Times New Roman" w:hAnsi="Times New Roman"/>
        </w:rPr>
        <w:footnoteRef/>
      </w:r>
      <w:r w:rsidRPr="00832284">
        <w:rPr>
          <w:rFonts w:ascii="Times New Roman" w:hAnsi="Times New Roman"/>
        </w:rPr>
        <w:t xml:space="preserve"> Edmondson G./ </w:t>
      </w:r>
      <w:proofErr w:type="spellStart"/>
      <w:r w:rsidRPr="00832284">
        <w:rPr>
          <w:rFonts w:ascii="Times New Roman" w:hAnsi="Times New Roman"/>
        </w:rPr>
        <w:t>Valigra</w:t>
      </w:r>
      <w:proofErr w:type="spellEnd"/>
      <w:r w:rsidRPr="00832284">
        <w:rPr>
          <w:rFonts w:ascii="Times New Roman" w:hAnsi="Times New Roman"/>
        </w:rPr>
        <w:t xml:space="preserve"> L./ Kenward M./ Hudson R./ Belfield H./ </w:t>
      </w:r>
      <w:proofErr w:type="spellStart"/>
      <w:r w:rsidRPr="00832284">
        <w:rPr>
          <w:rFonts w:ascii="Times New Roman" w:hAnsi="Times New Roman"/>
        </w:rPr>
        <w:t>Koekoek</w:t>
      </w:r>
      <w:proofErr w:type="spellEnd"/>
      <w:r w:rsidRPr="00832284">
        <w:rPr>
          <w:rFonts w:ascii="Times New Roman" w:hAnsi="Times New Roman"/>
        </w:rPr>
        <w:t xml:space="preserve"> P. (2012): Making Industry-University Partnerships Work. Available at: </w:t>
      </w:r>
      <w:hyperlink r:id="rId2" w:history="1">
        <w:r w:rsidRPr="00832284">
          <w:rPr>
            <w:rStyle w:val="Hyperlink"/>
            <w:rFonts w:ascii="Times New Roman" w:hAnsi="Times New Roman"/>
          </w:rPr>
          <w:t>https://sciencebusiness.net/sites/default/files/archive/Assets/94fe6d15-5432-4cf9-a656-633248e63541.pdf</w:t>
        </w:r>
      </w:hyperlink>
      <w:r>
        <w:rPr>
          <w:rFonts w:ascii="Times New Roman" w:hAnsi="Times New Roman"/>
        </w:rPr>
        <w:t xml:space="preserve"> </w:t>
      </w:r>
    </w:p>
  </w:footnote>
  <w:footnote w:id="3">
    <w:p w:rsidR="00F419EC" w:rsidRDefault="00F419EC" w:rsidP="00475652">
      <w:pPr>
        <w:pStyle w:val="Funotentext"/>
        <w:jc w:val="both"/>
      </w:pPr>
      <w:r w:rsidRPr="00832284">
        <w:rPr>
          <w:rStyle w:val="Funotenzeichen"/>
          <w:rFonts w:ascii="Times New Roman" w:hAnsi="Times New Roman"/>
        </w:rPr>
        <w:footnoteRef/>
      </w:r>
      <w:r w:rsidRPr="00832284">
        <w:rPr>
          <w:rFonts w:ascii="Times New Roman" w:hAnsi="Times New Roman"/>
        </w:rPr>
        <w:t xml:space="preserve"> Milano M. (2019): The digital skills gap is widening fast. Here’s how to bridge it. Available at: </w:t>
      </w:r>
      <w:hyperlink r:id="rId3" w:history="1">
        <w:r w:rsidRPr="00832284">
          <w:rPr>
            <w:rStyle w:val="Hyperlink"/>
            <w:rFonts w:ascii="Times New Roman" w:hAnsi="Times New Roman"/>
          </w:rPr>
          <w:t>https://www.weforum.org/agenda/2019/03/the-digital-skills-gap-is-widening-fast-heres-how-to-bridge-it/</w:t>
        </w:r>
      </w:hyperlink>
      <w:r>
        <w:rPr>
          <w:rStyle w:val="Hyperlink"/>
          <w:rFonts w:ascii="Times New Roman" w:hAnsi="Times New Roman"/>
          <w:color w:val="000000"/>
        </w:rPr>
        <w:t xml:space="preserve"> </w:t>
      </w:r>
    </w:p>
  </w:footnote>
  <w:footnote w:id="4">
    <w:p w:rsidR="00F419EC" w:rsidRDefault="00F419EC" w:rsidP="00475652">
      <w:pPr>
        <w:pStyle w:val="Funotentext"/>
        <w:jc w:val="both"/>
      </w:pPr>
      <w:r w:rsidRPr="00832284">
        <w:rPr>
          <w:rStyle w:val="Funotenzeichen"/>
          <w:rFonts w:ascii="Times New Roman" w:hAnsi="Times New Roman"/>
        </w:rPr>
        <w:footnoteRef/>
      </w:r>
      <w:r w:rsidRPr="00832284">
        <w:rPr>
          <w:rFonts w:ascii="Times New Roman" w:hAnsi="Times New Roman"/>
        </w:rPr>
        <w:t xml:space="preserve"> </w:t>
      </w:r>
      <w:smartTag w:uri="urn:schemas-microsoft-com:office:smarttags" w:element="country-region">
        <w:smartTag w:uri="urn:schemas-microsoft-com:office:smarttags" w:element="place">
          <w:r w:rsidRPr="00832284">
            <w:rPr>
              <w:rFonts w:ascii="Times New Roman" w:hAnsi="Times New Roman"/>
            </w:rPr>
            <w:t>Great Britain</w:t>
          </w:r>
        </w:smartTag>
      </w:smartTag>
      <w:r w:rsidRPr="00832284">
        <w:rPr>
          <w:rFonts w:ascii="Times New Roman" w:hAnsi="Times New Roman"/>
        </w:rPr>
        <w:t xml:space="preserve">. Department for Digital, Culture, Media &amp; Sport (2017): The Digital Sectors – making the </w:t>
      </w:r>
      <w:smartTag w:uri="urn:schemas-microsoft-com:office:smarttags" w:element="country-region">
        <w:smartTag w:uri="urn:schemas-microsoft-com:office:smarttags" w:element="place">
          <w:r w:rsidRPr="00832284">
            <w:rPr>
              <w:rFonts w:ascii="Times New Roman" w:hAnsi="Times New Roman"/>
            </w:rPr>
            <w:t>UK</w:t>
          </w:r>
        </w:smartTag>
      </w:smartTag>
      <w:r w:rsidRPr="00832284">
        <w:rPr>
          <w:rFonts w:ascii="Times New Roman" w:hAnsi="Times New Roman"/>
        </w:rPr>
        <w:t xml:space="preserve"> the best place to start and grow a digital business. </w:t>
      </w:r>
      <w:proofErr w:type="spellStart"/>
      <w:r w:rsidRPr="00F13B5B">
        <w:rPr>
          <w:rFonts w:ascii="Times New Roman" w:hAnsi="Times New Roman"/>
          <w:color w:val="000000"/>
          <w:lang w:val="fr-FR"/>
        </w:rPr>
        <w:t>Available</w:t>
      </w:r>
      <w:proofErr w:type="spellEnd"/>
      <w:r w:rsidRPr="00F13B5B">
        <w:rPr>
          <w:rFonts w:ascii="Times New Roman" w:hAnsi="Times New Roman"/>
          <w:color w:val="000000"/>
          <w:lang w:val="fr-FR"/>
        </w:rPr>
        <w:t xml:space="preserve"> at:</w:t>
      </w:r>
      <w:hyperlink r:id="rId4" w:history="1">
        <w:r w:rsidRPr="00F13B5B">
          <w:rPr>
            <w:rStyle w:val="Hyperlink"/>
            <w:rFonts w:ascii="Times New Roman" w:hAnsi="Times New Roman"/>
            <w:lang w:val="fr-FR"/>
          </w:rPr>
          <w:t>https://www.gov.uk/government/publications/uk-digital-strategy/3-the-digital-sectors-making-the-uk-the-best-place-to-start-and-grow-a-digital-business</w:t>
        </w:r>
      </w:hyperlink>
      <w:r w:rsidRPr="00F13B5B">
        <w:rPr>
          <w:rStyle w:val="Hyperlink"/>
          <w:rFonts w:ascii="Times New Roman" w:hAnsi="Times New Roman"/>
          <w:color w:val="000000"/>
          <w:lang w:val="fr-FR"/>
        </w:rPr>
        <w:t xml:space="preserve"> </w:t>
      </w:r>
    </w:p>
  </w:footnote>
  <w:footnote w:id="5">
    <w:p w:rsidR="005243A0" w:rsidRDefault="005243A0" w:rsidP="005243A0">
      <w:pPr>
        <w:pStyle w:val="Funotentext"/>
        <w:jc w:val="both"/>
      </w:pPr>
      <w:r w:rsidRPr="00832284">
        <w:rPr>
          <w:rStyle w:val="Funotenzeichen"/>
          <w:rFonts w:ascii="Times New Roman" w:hAnsi="Times New Roman"/>
        </w:rPr>
        <w:footnoteRef/>
      </w:r>
      <w:r w:rsidRPr="00832284">
        <w:rPr>
          <w:rFonts w:ascii="Times New Roman" w:hAnsi="Times New Roman"/>
        </w:rPr>
        <w:t xml:space="preserve"> Cisco (2016): Digitizing Higher Education. Available at: </w:t>
      </w:r>
      <w:hyperlink r:id="rId5" w:history="1">
        <w:r w:rsidRPr="00832284">
          <w:rPr>
            <w:rStyle w:val="Hyperlink"/>
            <w:rFonts w:ascii="Times New Roman" w:hAnsi="Times New Roman"/>
            <w:lang w:val="en-US"/>
          </w:rPr>
          <w:t>https://www.cisco.com/c/dam/assets/docs/education/digitize-your-institution.pdf</w:t>
        </w:r>
      </w:hyperlink>
      <w:r>
        <w:rPr>
          <w:rStyle w:val="Hyperlink"/>
          <w:rFonts w:ascii="Times New Roman" w:hAnsi="Times New Roman"/>
          <w:color w:val="000000"/>
          <w:lang w:val="en-US"/>
        </w:rPr>
        <w:t xml:space="preserve"> </w:t>
      </w:r>
    </w:p>
  </w:footnote>
  <w:footnote w:id="6">
    <w:p w:rsidR="008A7083" w:rsidRDefault="008A7083" w:rsidP="008A7083">
      <w:pPr>
        <w:pStyle w:val="Funotentext"/>
      </w:pPr>
      <w:r>
        <w:rPr>
          <w:rStyle w:val="Funotenzeichen"/>
        </w:rPr>
        <w:footnoteRef/>
      </w:r>
      <w:r>
        <w:t xml:space="preserve"> </w:t>
      </w:r>
      <w:hyperlink r:id="rId6" w:history="1">
        <w:r w:rsidRPr="00B65152">
          <w:rPr>
            <w:rStyle w:val="Hyperlink"/>
            <w:rFonts w:ascii="Times New Roman" w:hAnsi="Times New Roman"/>
            <w:bCs/>
          </w:rPr>
          <w:t>https://www.tandfonline.com/doi/full/10.1080/13538322.2019.1603611</w:t>
        </w:r>
      </w:hyperlink>
    </w:p>
  </w:footnote>
  <w:footnote w:id="7">
    <w:p w:rsidR="00C14295" w:rsidRDefault="00C14295" w:rsidP="00C14295">
      <w:pPr>
        <w:pStyle w:val="Funotentext"/>
      </w:pPr>
      <w:r>
        <w:rPr>
          <w:rStyle w:val="Funotenzeichen"/>
        </w:rPr>
        <w:footnoteRef/>
      </w:r>
      <w:r>
        <w:t xml:space="preserve"> </w:t>
      </w:r>
      <w:hyperlink r:id="rId7" w:history="1">
        <w:r w:rsidRPr="00056C67">
          <w:rPr>
            <w:rStyle w:val="Hyperlink"/>
            <w:rFonts w:ascii="Times New Roman" w:hAnsi="Times New Roman"/>
          </w:rPr>
          <w:t>https://epale.ec.europa.eu/en/blog/digitization-and-education</w:t>
        </w:r>
      </w:hyperlink>
      <w:r>
        <w:t xml:space="preserve"> - by Ivana Jevtic</w:t>
      </w:r>
    </w:p>
  </w:footnote>
  <w:footnote w:id="8">
    <w:p w:rsidR="00A262C2" w:rsidRDefault="00A262C2" w:rsidP="00A262C2">
      <w:pPr>
        <w:pStyle w:val="Funotentext"/>
      </w:pPr>
      <w:r>
        <w:rPr>
          <w:rStyle w:val="Funotenzeichen"/>
        </w:rPr>
        <w:footnoteRef/>
      </w:r>
      <w:r w:rsidRPr="00943CFF">
        <w:rPr>
          <w:lang w:val="nl-NL"/>
        </w:rPr>
        <w:t xml:space="preserve"> </w:t>
      </w:r>
      <w:hyperlink r:id="rId8" w:history="1">
        <w:r w:rsidRPr="00943CFF">
          <w:rPr>
            <w:rStyle w:val="Hyperlink"/>
            <w:lang w:val="nl-NL"/>
          </w:rPr>
          <w:t>https://www.visualcapitalist.com/how-technology-is-shaping-the-future-of-education</w:t>
        </w:r>
      </w:hyperlink>
      <w:r w:rsidRPr="00943CFF">
        <w:rPr>
          <w:lang w:val="nl-NL"/>
        </w:rPr>
        <w:t xml:space="preserve"> - by Katie Jones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7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ABE45C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344B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A24A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8D4FE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5C727B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6E21E22"/>
    <w:multiLevelType w:val="hybridMultilevel"/>
    <w:tmpl w:val="0E7CF904"/>
    <w:lvl w:ilvl="0" w:tplc="13562788">
      <w:start w:val="2"/>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F60C85"/>
    <w:multiLevelType w:val="multilevel"/>
    <w:tmpl w:val="DEFAC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9700B2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E53FD"/>
    <w:multiLevelType w:val="multilevel"/>
    <w:tmpl w:val="C906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cs="Times New Roman" w:hint="default"/>
      </w:rPr>
    </w:lvl>
    <w:lvl w:ilvl="2">
      <w:start w:val="1"/>
      <w:numFmt w:val="decimal"/>
      <w:isLgl/>
      <w:lvlText w:val="%1.%2.%3."/>
      <w:lvlJc w:val="left"/>
      <w:pPr>
        <w:ind w:left="1800" w:hanging="1440"/>
      </w:pPr>
      <w:rPr>
        <w:rFonts w:cs="Times New Roman" w:hint="default"/>
      </w:rPr>
    </w:lvl>
    <w:lvl w:ilvl="3">
      <w:start w:val="1"/>
      <w:numFmt w:val="decimal"/>
      <w:isLgl/>
      <w:lvlText w:val="%1.%2.%3.%4."/>
      <w:lvlJc w:val="left"/>
      <w:pPr>
        <w:ind w:left="2160" w:hanging="1800"/>
      </w:pPr>
      <w:rPr>
        <w:rFonts w:cs="Times New Roman" w:hint="default"/>
      </w:rPr>
    </w:lvl>
    <w:lvl w:ilvl="4">
      <w:start w:val="1"/>
      <w:numFmt w:val="decimal"/>
      <w:isLgl/>
      <w:lvlText w:val="%1.%2.%3.%4.%5."/>
      <w:lvlJc w:val="left"/>
      <w:pPr>
        <w:ind w:left="2520" w:hanging="2160"/>
      </w:pPr>
      <w:rPr>
        <w:rFonts w:cs="Times New Roman" w:hint="default"/>
      </w:rPr>
    </w:lvl>
    <w:lvl w:ilvl="5">
      <w:start w:val="1"/>
      <w:numFmt w:val="decimal"/>
      <w:isLgl/>
      <w:lvlText w:val="%1.%2.%3.%4.%5.%6."/>
      <w:lvlJc w:val="left"/>
      <w:pPr>
        <w:ind w:left="2880" w:hanging="2520"/>
      </w:pPr>
      <w:rPr>
        <w:rFonts w:cs="Times New Roman" w:hint="default"/>
      </w:rPr>
    </w:lvl>
    <w:lvl w:ilvl="6">
      <w:start w:val="1"/>
      <w:numFmt w:val="decimal"/>
      <w:isLgl/>
      <w:lvlText w:val="%1.%2.%3.%4.%5.%6.%7."/>
      <w:lvlJc w:val="left"/>
      <w:pPr>
        <w:ind w:left="3240" w:hanging="2880"/>
      </w:pPr>
      <w:rPr>
        <w:rFonts w:cs="Times New Roman" w:hint="default"/>
      </w:rPr>
    </w:lvl>
    <w:lvl w:ilvl="7">
      <w:start w:val="1"/>
      <w:numFmt w:val="decimal"/>
      <w:isLgl/>
      <w:lvlText w:val="%1.%2.%3.%4.%5.%6.%7.%8."/>
      <w:lvlJc w:val="left"/>
      <w:pPr>
        <w:ind w:left="3960" w:hanging="3600"/>
      </w:pPr>
      <w:rPr>
        <w:rFonts w:cs="Times New Roman" w:hint="default"/>
      </w:rPr>
    </w:lvl>
    <w:lvl w:ilvl="8">
      <w:start w:val="1"/>
      <w:numFmt w:val="decimal"/>
      <w:isLgl/>
      <w:lvlText w:val="%1.%2.%3.%4.%5.%6.%7.%8.%9."/>
      <w:lvlJc w:val="left"/>
      <w:pPr>
        <w:ind w:left="4320" w:hanging="3960"/>
      </w:pPr>
      <w:rPr>
        <w:rFonts w:cs="Times New Roman" w:hint="default"/>
      </w:rPr>
    </w:lvl>
  </w:abstractNum>
  <w:abstractNum w:abstractNumId="12" w15:restartNumberingAfterBreak="0">
    <w:nsid w:val="359857E9"/>
    <w:multiLevelType w:val="hybridMultilevel"/>
    <w:tmpl w:val="B7A01020"/>
    <w:lvl w:ilvl="0" w:tplc="13562788">
      <w:start w:val="2"/>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A012C5"/>
    <w:multiLevelType w:val="hybridMultilevel"/>
    <w:tmpl w:val="E02C8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F46EA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74F63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D68550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FA52E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11C64F9"/>
    <w:multiLevelType w:val="multilevel"/>
    <w:tmpl w:val="023280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2FE11E2"/>
    <w:multiLevelType w:val="multilevel"/>
    <w:tmpl w:val="DEFAC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55156F7"/>
    <w:multiLevelType w:val="hybridMultilevel"/>
    <w:tmpl w:val="1750A09A"/>
    <w:lvl w:ilvl="0" w:tplc="13562788">
      <w:start w:val="2"/>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AC061B"/>
    <w:multiLevelType w:val="multilevel"/>
    <w:tmpl w:val="B84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DC25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1E0261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1EB51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46258E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83A496B"/>
    <w:multiLevelType w:val="multilevel"/>
    <w:tmpl w:val="C3E246A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39B56A5"/>
    <w:multiLevelType w:val="multilevel"/>
    <w:tmpl w:val="712AB27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4D42D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0"/>
  </w:num>
  <w:num w:numId="3">
    <w:abstractNumId w:val="5"/>
  </w:num>
  <w:num w:numId="4">
    <w:abstractNumId w:val="8"/>
  </w:num>
  <w:num w:numId="5">
    <w:abstractNumId w:val="17"/>
  </w:num>
  <w:num w:numId="6">
    <w:abstractNumId w:val="14"/>
  </w:num>
  <w:num w:numId="7">
    <w:abstractNumId w:val="15"/>
  </w:num>
  <w:num w:numId="8">
    <w:abstractNumId w:val="2"/>
  </w:num>
  <w:num w:numId="9">
    <w:abstractNumId w:val="22"/>
  </w:num>
  <w:num w:numId="10">
    <w:abstractNumId w:val="3"/>
  </w:num>
  <w:num w:numId="11">
    <w:abstractNumId w:val="1"/>
  </w:num>
  <w:num w:numId="12">
    <w:abstractNumId w:val="23"/>
  </w:num>
  <w:num w:numId="13">
    <w:abstractNumId w:val="24"/>
  </w:num>
  <w:num w:numId="14">
    <w:abstractNumId w:val="28"/>
  </w:num>
  <w:num w:numId="15">
    <w:abstractNumId w:val="4"/>
  </w:num>
  <w:num w:numId="16">
    <w:abstractNumId w:val="16"/>
  </w:num>
  <w:num w:numId="17">
    <w:abstractNumId w:val="11"/>
  </w:num>
  <w:num w:numId="18">
    <w:abstractNumId w:val="9"/>
  </w:num>
  <w:num w:numId="19">
    <w:abstractNumId w:val="7"/>
  </w:num>
  <w:num w:numId="20">
    <w:abstractNumId w:val="27"/>
  </w:num>
  <w:num w:numId="21">
    <w:abstractNumId w:val="18"/>
  </w:num>
  <w:num w:numId="22">
    <w:abstractNumId w:val="10"/>
  </w:num>
  <w:num w:numId="23">
    <w:abstractNumId w:val="21"/>
  </w:num>
  <w:num w:numId="24">
    <w:abstractNumId w:val="13"/>
  </w:num>
  <w:num w:numId="25">
    <w:abstractNumId w:val="26"/>
  </w:num>
  <w:num w:numId="26">
    <w:abstractNumId w:val="6"/>
  </w:num>
  <w:num w:numId="27">
    <w:abstractNumId w:val="2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34"/>
    <w:rsid w:val="0004727D"/>
    <w:rsid w:val="00047B8B"/>
    <w:rsid w:val="00056C67"/>
    <w:rsid w:val="00060455"/>
    <w:rsid w:val="00067E41"/>
    <w:rsid w:val="00075AF9"/>
    <w:rsid w:val="00082004"/>
    <w:rsid w:val="000A6A83"/>
    <w:rsid w:val="000D1DCD"/>
    <w:rsid w:val="0010373C"/>
    <w:rsid w:val="00107B4A"/>
    <w:rsid w:val="001113B2"/>
    <w:rsid w:val="00186782"/>
    <w:rsid w:val="001B76D1"/>
    <w:rsid w:val="001D4245"/>
    <w:rsid w:val="00212427"/>
    <w:rsid w:val="00221AA0"/>
    <w:rsid w:val="002254CB"/>
    <w:rsid w:val="00253320"/>
    <w:rsid w:val="00261AAF"/>
    <w:rsid w:val="002A4E1F"/>
    <w:rsid w:val="002D7FBF"/>
    <w:rsid w:val="00332FE8"/>
    <w:rsid w:val="0033487D"/>
    <w:rsid w:val="00340E48"/>
    <w:rsid w:val="00342B43"/>
    <w:rsid w:val="00365E98"/>
    <w:rsid w:val="00385290"/>
    <w:rsid w:val="003A1676"/>
    <w:rsid w:val="003A280B"/>
    <w:rsid w:val="003A5B42"/>
    <w:rsid w:val="003B3742"/>
    <w:rsid w:val="003D7612"/>
    <w:rsid w:val="003F5F52"/>
    <w:rsid w:val="004152A9"/>
    <w:rsid w:val="00432E58"/>
    <w:rsid w:val="00475652"/>
    <w:rsid w:val="004B5ECE"/>
    <w:rsid w:val="004C64AE"/>
    <w:rsid w:val="005243A0"/>
    <w:rsid w:val="00563890"/>
    <w:rsid w:val="00563EC3"/>
    <w:rsid w:val="005B600C"/>
    <w:rsid w:val="005D24F0"/>
    <w:rsid w:val="005D7783"/>
    <w:rsid w:val="0061308B"/>
    <w:rsid w:val="006153C7"/>
    <w:rsid w:val="0067173E"/>
    <w:rsid w:val="006840AD"/>
    <w:rsid w:val="0069138F"/>
    <w:rsid w:val="006B0D54"/>
    <w:rsid w:val="006B35F4"/>
    <w:rsid w:val="006C3F9C"/>
    <w:rsid w:val="006F4951"/>
    <w:rsid w:val="00726236"/>
    <w:rsid w:val="00726E3B"/>
    <w:rsid w:val="00756568"/>
    <w:rsid w:val="007B7F80"/>
    <w:rsid w:val="00802C03"/>
    <w:rsid w:val="008137EE"/>
    <w:rsid w:val="008226DB"/>
    <w:rsid w:val="00830B12"/>
    <w:rsid w:val="00832284"/>
    <w:rsid w:val="008570A1"/>
    <w:rsid w:val="008A7083"/>
    <w:rsid w:val="009070E3"/>
    <w:rsid w:val="009334DA"/>
    <w:rsid w:val="00941F2D"/>
    <w:rsid w:val="00943CFF"/>
    <w:rsid w:val="00957D3D"/>
    <w:rsid w:val="009628F6"/>
    <w:rsid w:val="009817CC"/>
    <w:rsid w:val="009A6E34"/>
    <w:rsid w:val="009F2BF7"/>
    <w:rsid w:val="00A00A5A"/>
    <w:rsid w:val="00A262C2"/>
    <w:rsid w:val="00A30224"/>
    <w:rsid w:val="00A326A0"/>
    <w:rsid w:val="00AA4FB5"/>
    <w:rsid w:val="00AE1877"/>
    <w:rsid w:val="00B42D5B"/>
    <w:rsid w:val="00B65152"/>
    <w:rsid w:val="00BB73BA"/>
    <w:rsid w:val="00BD0F57"/>
    <w:rsid w:val="00C14295"/>
    <w:rsid w:val="00C723B3"/>
    <w:rsid w:val="00C93989"/>
    <w:rsid w:val="00D508D3"/>
    <w:rsid w:val="00D70C84"/>
    <w:rsid w:val="00DA64AA"/>
    <w:rsid w:val="00DB16BF"/>
    <w:rsid w:val="00E13CC5"/>
    <w:rsid w:val="00E172F9"/>
    <w:rsid w:val="00E410BC"/>
    <w:rsid w:val="00E66E83"/>
    <w:rsid w:val="00E8569B"/>
    <w:rsid w:val="00EA1E4D"/>
    <w:rsid w:val="00EA29D1"/>
    <w:rsid w:val="00EB3F16"/>
    <w:rsid w:val="00ED6E66"/>
    <w:rsid w:val="00EE4238"/>
    <w:rsid w:val="00F01E2D"/>
    <w:rsid w:val="00F13B5B"/>
    <w:rsid w:val="00F419EC"/>
    <w:rsid w:val="00F90749"/>
    <w:rsid w:val="00FF21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1540D0DE"/>
  <w15:docId w15:val="{6DD6C06D-B8BE-41C6-91FB-A902D3A5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3EC3"/>
  </w:style>
  <w:style w:type="paragraph" w:styleId="berschrift1">
    <w:name w:val="heading 1"/>
    <w:basedOn w:val="Standard"/>
    <w:next w:val="Standard"/>
    <w:link w:val="berschrift1Zchn"/>
    <w:uiPriority w:val="99"/>
    <w:qFormat/>
    <w:locked/>
    <w:rsid w:val="00075AF9"/>
    <w:pPr>
      <w:keepNext/>
      <w:spacing w:before="240" w:after="60"/>
      <w:outlineLvl w:val="0"/>
    </w:pPr>
    <w:rPr>
      <w:rFonts w:ascii="Arial" w:hAnsi="Arial" w:cs="Arial"/>
      <w:b/>
      <w:bCs/>
      <w:kern w:val="32"/>
      <w:sz w:val="32"/>
      <w:szCs w:val="32"/>
    </w:rPr>
  </w:style>
  <w:style w:type="paragraph" w:styleId="berschrift2">
    <w:name w:val="heading 2"/>
    <w:basedOn w:val="Standard"/>
    <w:link w:val="berschrift2Zchn"/>
    <w:uiPriority w:val="99"/>
    <w:qFormat/>
    <w:locked/>
    <w:rsid w:val="004152A9"/>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link w:val="berschrift3Zchn"/>
    <w:unhideWhenUsed/>
    <w:qFormat/>
    <w:locked/>
    <w:rsid w:val="00332F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9"/>
    <w:qFormat/>
    <w:locked/>
    <w:rsid w:val="00943CFF"/>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nhideWhenUsed/>
    <w:qFormat/>
    <w:locked/>
    <w:rsid w:val="00332FE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E1877"/>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9628F6"/>
    <w:rPr>
      <w:rFonts w:ascii="Cambria" w:hAnsi="Cambria" w:cs="Times New Roman"/>
      <w:b/>
      <w:bCs/>
      <w:i/>
      <w:iCs/>
      <w:sz w:val="28"/>
      <w:szCs w:val="28"/>
    </w:rPr>
  </w:style>
  <w:style w:type="character" w:customStyle="1" w:styleId="berschrift4Zchn">
    <w:name w:val="Überschrift 4 Zchn"/>
    <w:basedOn w:val="Absatz-Standardschriftart"/>
    <w:link w:val="berschrift4"/>
    <w:uiPriority w:val="99"/>
    <w:semiHidden/>
    <w:locked/>
    <w:rsid w:val="00AE1877"/>
    <w:rPr>
      <w:rFonts w:ascii="Calibri" w:hAnsi="Calibri" w:cs="Times New Roman"/>
      <w:b/>
      <w:bCs/>
      <w:sz w:val="28"/>
      <w:szCs w:val="28"/>
    </w:rPr>
  </w:style>
  <w:style w:type="paragraph" w:styleId="StandardWeb">
    <w:name w:val="Normal (Web)"/>
    <w:basedOn w:val="Standard"/>
    <w:uiPriority w:val="99"/>
    <w:rsid w:val="004152A9"/>
    <w:pPr>
      <w:spacing w:before="100" w:beforeAutospacing="1" w:after="100" w:afterAutospacing="1"/>
    </w:pPr>
    <w:rPr>
      <w:rFonts w:ascii="Times New Roman" w:hAnsi="Times New Roman"/>
      <w:sz w:val="24"/>
      <w:szCs w:val="24"/>
    </w:rPr>
  </w:style>
  <w:style w:type="character" w:styleId="Fett">
    <w:name w:val="Strong"/>
    <w:basedOn w:val="Absatz-Standardschriftart"/>
    <w:uiPriority w:val="99"/>
    <w:qFormat/>
    <w:locked/>
    <w:rsid w:val="004152A9"/>
    <w:rPr>
      <w:rFonts w:cs="Times New Roman"/>
      <w:b/>
      <w:bCs/>
    </w:rPr>
  </w:style>
  <w:style w:type="character" w:customStyle="1" w:styleId="apple-converted-space">
    <w:name w:val="apple-converted-space"/>
    <w:basedOn w:val="Absatz-Standardschriftart"/>
    <w:uiPriority w:val="99"/>
    <w:rsid w:val="003A1676"/>
    <w:rPr>
      <w:rFonts w:cs="Times New Roman"/>
    </w:rPr>
  </w:style>
  <w:style w:type="character" w:styleId="Hervorhebung">
    <w:name w:val="Emphasis"/>
    <w:basedOn w:val="Absatz-Standardschriftart"/>
    <w:uiPriority w:val="99"/>
    <w:qFormat/>
    <w:locked/>
    <w:rsid w:val="00221AA0"/>
    <w:rPr>
      <w:rFonts w:cs="Times New Roman"/>
      <w:i/>
      <w:iCs/>
    </w:rPr>
  </w:style>
  <w:style w:type="character" w:styleId="Hyperlink">
    <w:name w:val="Hyperlink"/>
    <w:basedOn w:val="Absatz-Standardschriftart"/>
    <w:uiPriority w:val="99"/>
    <w:rsid w:val="005B600C"/>
    <w:rPr>
      <w:rFonts w:cs="Times New Roman"/>
      <w:color w:val="0000FF"/>
      <w:u w:val="single"/>
    </w:rPr>
  </w:style>
  <w:style w:type="paragraph" w:styleId="Funotentext">
    <w:name w:val="footnote text"/>
    <w:basedOn w:val="Standard"/>
    <w:link w:val="FunotentextZchn"/>
    <w:uiPriority w:val="99"/>
    <w:semiHidden/>
    <w:rsid w:val="002D7FBF"/>
    <w:rPr>
      <w:sz w:val="20"/>
      <w:szCs w:val="20"/>
      <w:lang w:val="en-GB" w:eastAsia="en-US"/>
    </w:rPr>
  </w:style>
  <w:style w:type="character" w:customStyle="1" w:styleId="FunotentextZchn">
    <w:name w:val="Fußnotentext Zchn"/>
    <w:basedOn w:val="Absatz-Standardschriftart"/>
    <w:link w:val="Funotentext"/>
    <w:uiPriority w:val="99"/>
    <w:semiHidden/>
    <w:locked/>
    <w:rsid w:val="002D7FBF"/>
    <w:rPr>
      <w:rFonts w:ascii="Calibri" w:hAnsi="Calibri" w:cs="Times New Roman"/>
      <w:lang w:val="en-GB" w:eastAsia="en-US" w:bidi="ar-SA"/>
    </w:rPr>
  </w:style>
  <w:style w:type="character" w:styleId="Funotenzeichen">
    <w:name w:val="footnote reference"/>
    <w:basedOn w:val="Absatz-Standardschriftart"/>
    <w:uiPriority w:val="99"/>
    <w:semiHidden/>
    <w:rsid w:val="002D7FBF"/>
    <w:rPr>
      <w:rFonts w:cs="Times New Roman"/>
      <w:vertAlign w:val="superscript"/>
    </w:rPr>
  </w:style>
  <w:style w:type="paragraph" w:styleId="Listenabsatz">
    <w:name w:val="List Paragraph"/>
    <w:basedOn w:val="Standard"/>
    <w:uiPriority w:val="99"/>
    <w:qFormat/>
    <w:rsid w:val="00075AF9"/>
    <w:pPr>
      <w:spacing w:after="160" w:line="259" w:lineRule="auto"/>
      <w:ind w:left="720"/>
      <w:contextualSpacing/>
      <w:jc w:val="center"/>
    </w:pPr>
    <w:rPr>
      <w:rFonts w:ascii="Comic Sans MS" w:hAnsi="Comic Sans MS"/>
      <w:b/>
      <w:color w:val="1F4E79"/>
      <w:sz w:val="32"/>
      <w:lang w:val="de-DE" w:eastAsia="en-US"/>
    </w:rPr>
  </w:style>
  <w:style w:type="paragraph" w:styleId="Inhaltsverzeichnisberschrift">
    <w:name w:val="TOC Heading"/>
    <w:basedOn w:val="berschrift1"/>
    <w:next w:val="Standard"/>
    <w:uiPriority w:val="39"/>
    <w:qFormat/>
    <w:rsid w:val="00075AF9"/>
    <w:pPr>
      <w:keepLines/>
      <w:spacing w:after="0" w:line="259" w:lineRule="auto"/>
      <w:outlineLvl w:val="9"/>
    </w:pPr>
    <w:rPr>
      <w:rFonts w:ascii="Calibri Light" w:hAnsi="Calibri Light" w:cs="Times New Roman"/>
      <w:b w:val="0"/>
      <w:bCs w:val="0"/>
      <w:color w:val="1F4E79"/>
      <w:kern w:val="0"/>
      <w:sz w:val="24"/>
      <w:lang w:val="en-US" w:eastAsia="en-US"/>
    </w:rPr>
  </w:style>
  <w:style w:type="character" w:customStyle="1" w:styleId="mvp-post-dateupdated">
    <w:name w:val="mvp-post-date updated"/>
    <w:basedOn w:val="Absatz-Standardschriftart"/>
    <w:uiPriority w:val="99"/>
    <w:rsid w:val="00943CFF"/>
    <w:rPr>
      <w:rFonts w:cs="Times New Roman"/>
    </w:rPr>
  </w:style>
  <w:style w:type="character" w:styleId="Kommentarzeichen">
    <w:name w:val="annotation reference"/>
    <w:basedOn w:val="Absatz-Standardschriftart"/>
    <w:uiPriority w:val="99"/>
    <w:semiHidden/>
    <w:rsid w:val="00943CFF"/>
    <w:rPr>
      <w:rFonts w:cs="Times New Roman"/>
      <w:sz w:val="16"/>
      <w:szCs w:val="16"/>
    </w:rPr>
  </w:style>
  <w:style w:type="paragraph" w:styleId="Kommentartext">
    <w:name w:val="annotation text"/>
    <w:basedOn w:val="Standard"/>
    <w:link w:val="KommentartextZchn"/>
    <w:uiPriority w:val="99"/>
    <w:semiHidden/>
    <w:rsid w:val="00943CFF"/>
    <w:rPr>
      <w:sz w:val="20"/>
      <w:szCs w:val="20"/>
    </w:rPr>
  </w:style>
  <w:style w:type="character" w:customStyle="1" w:styleId="KommentartextZchn">
    <w:name w:val="Kommentartext Zchn"/>
    <w:basedOn w:val="Absatz-Standardschriftart"/>
    <w:link w:val="Kommentartext"/>
    <w:uiPriority w:val="99"/>
    <w:semiHidden/>
    <w:locked/>
    <w:rsid w:val="00AE1877"/>
    <w:rPr>
      <w:rFonts w:cs="Times New Roman"/>
      <w:sz w:val="20"/>
      <w:szCs w:val="20"/>
    </w:rPr>
  </w:style>
  <w:style w:type="paragraph" w:styleId="Kommentarthema">
    <w:name w:val="annotation subject"/>
    <w:basedOn w:val="Kommentartext"/>
    <w:next w:val="Kommentartext"/>
    <w:link w:val="KommentarthemaZchn"/>
    <w:uiPriority w:val="99"/>
    <w:semiHidden/>
    <w:rsid w:val="00943CFF"/>
    <w:rPr>
      <w:b/>
      <w:bCs/>
    </w:rPr>
  </w:style>
  <w:style w:type="character" w:customStyle="1" w:styleId="KommentarthemaZchn">
    <w:name w:val="Kommentarthema Zchn"/>
    <w:basedOn w:val="KommentartextZchn"/>
    <w:link w:val="Kommentarthema"/>
    <w:uiPriority w:val="99"/>
    <w:semiHidden/>
    <w:locked/>
    <w:rsid w:val="00AE1877"/>
    <w:rPr>
      <w:rFonts w:cs="Times New Roman"/>
      <w:b/>
      <w:bCs/>
      <w:sz w:val="20"/>
      <w:szCs w:val="20"/>
    </w:rPr>
  </w:style>
  <w:style w:type="paragraph" w:styleId="Sprechblasentext">
    <w:name w:val="Balloon Text"/>
    <w:basedOn w:val="Standard"/>
    <w:link w:val="SprechblasentextZchn"/>
    <w:uiPriority w:val="99"/>
    <w:semiHidden/>
    <w:rsid w:val="00943C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E1877"/>
    <w:rPr>
      <w:rFonts w:ascii="Times New Roman" w:hAnsi="Times New Roman" w:cs="Times New Roman"/>
      <w:sz w:val="2"/>
    </w:rPr>
  </w:style>
  <w:style w:type="table" w:styleId="Tabellenraster">
    <w:name w:val="Table Grid"/>
    <w:basedOn w:val="NormaleTabelle"/>
    <w:uiPriority w:val="99"/>
    <w:locked/>
    <w:rsid w:val="008570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32FE8"/>
    <w:rPr>
      <w:rFonts w:asciiTheme="majorHAnsi" w:eastAsiaTheme="majorEastAsia" w:hAnsiTheme="majorHAnsi" w:cstheme="majorBidi"/>
      <w:color w:val="243F60" w:themeColor="accent1" w:themeShade="7F"/>
      <w:sz w:val="24"/>
      <w:szCs w:val="24"/>
    </w:rPr>
  </w:style>
  <w:style w:type="character" w:customStyle="1" w:styleId="berschrift5Zchn">
    <w:name w:val="Überschrift 5 Zchn"/>
    <w:basedOn w:val="Absatz-Standardschriftart"/>
    <w:link w:val="berschrift5"/>
    <w:rsid w:val="00332FE8"/>
    <w:rPr>
      <w:rFonts w:asciiTheme="majorHAnsi" w:eastAsiaTheme="majorEastAsia" w:hAnsiTheme="majorHAnsi" w:cstheme="majorBidi"/>
      <w:color w:val="365F91" w:themeColor="accent1" w:themeShade="BF"/>
    </w:rPr>
  </w:style>
  <w:style w:type="paragraph" w:styleId="Verzeichnis1">
    <w:name w:val="toc 1"/>
    <w:basedOn w:val="Standard"/>
    <w:next w:val="Standard"/>
    <w:autoRedefine/>
    <w:uiPriority w:val="39"/>
    <w:locked/>
    <w:rsid w:val="001D4245"/>
    <w:pPr>
      <w:spacing w:after="100"/>
    </w:pPr>
  </w:style>
  <w:style w:type="paragraph" w:styleId="Verzeichnis3">
    <w:name w:val="toc 3"/>
    <w:basedOn w:val="Standard"/>
    <w:next w:val="Standard"/>
    <w:autoRedefine/>
    <w:uiPriority w:val="39"/>
    <w:locked/>
    <w:rsid w:val="001D4245"/>
    <w:pPr>
      <w:spacing w:after="100"/>
      <w:ind w:left="440"/>
    </w:pPr>
  </w:style>
  <w:style w:type="paragraph" w:styleId="Verzeichnis2">
    <w:name w:val="toc 2"/>
    <w:basedOn w:val="Standard"/>
    <w:next w:val="Standard"/>
    <w:autoRedefine/>
    <w:uiPriority w:val="39"/>
    <w:locked/>
    <w:rsid w:val="001D424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4220">
      <w:bodyDiv w:val="1"/>
      <w:marLeft w:val="0"/>
      <w:marRight w:val="0"/>
      <w:marTop w:val="0"/>
      <w:marBottom w:val="0"/>
      <w:divBdr>
        <w:top w:val="none" w:sz="0" w:space="0" w:color="auto"/>
        <w:left w:val="none" w:sz="0" w:space="0" w:color="auto"/>
        <w:bottom w:val="none" w:sz="0" w:space="0" w:color="auto"/>
        <w:right w:val="none" w:sz="0" w:space="0" w:color="auto"/>
      </w:divBdr>
    </w:div>
    <w:div w:id="627442663">
      <w:bodyDiv w:val="1"/>
      <w:marLeft w:val="0"/>
      <w:marRight w:val="0"/>
      <w:marTop w:val="0"/>
      <w:marBottom w:val="0"/>
      <w:divBdr>
        <w:top w:val="none" w:sz="0" w:space="0" w:color="auto"/>
        <w:left w:val="none" w:sz="0" w:space="0" w:color="auto"/>
        <w:bottom w:val="none" w:sz="0" w:space="0" w:color="auto"/>
        <w:right w:val="none" w:sz="0" w:space="0" w:color="auto"/>
      </w:divBdr>
    </w:div>
    <w:div w:id="654996989">
      <w:bodyDiv w:val="1"/>
      <w:marLeft w:val="0"/>
      <w:marRight w:val="0"/>
      <w:marTop w:val="0"/>
      <w:marBottom w:val="0"/>
      <w:divBdr>
        <w:top w:val="none" w:sz="0" w:space="0" w:color="auto"/>
        <w:left w:val="none" w:sz="0" w:space="0" w:color="auto"/>
        <w:bottom w:val="none" w:sz="0" w:space="0" w:color="auto"/>
        <w:right w:val="none" w:sz="0" w:space="0" w:color="auto"/>
      </w:divBdr>
    </w:div>
    <w:div w:id="1187602402">
      <w:bodyDiv w:val="1"/>
      <w:marLeft w:val="0"/>
      <w:marRight w:val="0"/>
      <w:marTop w:val="0"/>
      <w:marBottom w:val="0"/>
      <w:divBdr>
        <w:top w:val="none" w:sz="0" w:space="0" w:color="auto"/>
        <w:left w:val="none" w:sz="0" w:space="0" w:color="auto"/>
        <w:bottom w:val="none" w:sz="0" w:space="0" w:color="auto"/>
        <w:right w:val="none" w:sz="0" w:space="0" w:color="auto"/>
      </w:divBdr>
    </w:div>
    <w:div w:id="1194340237">
      <w:marLeft w:val="0"/>
      <w:marRight w:val="0"/>
      <w:marTop w:val="0"/>
      <w:marBottom w:val="0"/>
      <w:divBdr>
        <w:top w:val="none" w:sz="0" w:space="0" w:color="auto"/>
        <w:left w:val="none" w:sz="0" w:space="0" w:color="auto"/>
        <w:bottom w:val="none" w:sz="0" w:space="0" w:color="auto"/>
        <w:right w:val="none" w:sz="0" w:space="0" w:color="auto"/>
      </w:divBdr>
    </w:div>
    <w:div w:id="1194340239">
      <w:marLeft w:val="0"/>
      <w:marRight w:val="0"/>
      <w:marTop w:val="0"/>
      <w:marBottom w:val="0"/>
      <w:divBdr>
        <w:top w:val="none" w:sz="0" w:space="0" w:color="auto"/>
        <w:left w:val="none" w:sz="0" w:space="0" w:color="auto"/>
        <w:bottom w:val="none" w:sz="0" w:space="0" w:color="auto"/>
        <w:right w:val="none" w:sz="0" w:space="0" w:color="auto"/>
      </w:divBdr>
    </w:div>
    <w:div w:id="1194340240">
      <w:marLeft w:val="0"/>
      <w:marRight w:val="0"/>
      <w:marTop w:val="0"/>
      <w:marBottom w:val="0"/>
      <w:divBdr>
        <w:top w:val="none" w:sz="0" w:space="0" w:color="auto"/>
        <w:left w:val="none" w:sz="0" w:space="0" w:color="auto"/>
        <w:bottom w:val="none" w:sz="0" w:space="0" w:color="auto"/>
        <w:right w:val="none" w:sz="0" w:space="0" w:color="auto"/>
      </w:divBdr>
    </w:div>
    <w:div w:id="1194340242">
      <w:marLeft w:val="0"/>
      <w:marRight w:val="0"/>
      <w:marTop w:val="0"/>
      <w:marBottom w:val="0"/>
      <w:divBdr>
        <w:top w:val="none" w:sz="0" w:space="0" w:color="auto"/>
        <w:left w:val="none" w:sz="0" w:space="0" w:color="auto"/>
        <w:bottom w:val="none" w:sz="0" w:space="0" w:color="auto"/>
        <w:right w:val="none" w:sz="0" w:space="0" w:color="auto"/>
      </w:divBdr>
    </w:div>
    <w:div w:id="1194340244">
      <w:marLeft w:val="0"/>
      <w:marRight w:val="0"/>
      <w:marTop w:val="0"/>
      <w:marBottom w:val="0"/>
      <w:divBdr>
        <w:top w:val="none" w:sz="0" w:space="0" w:color="auto"/>
        <w:left w:val="none" w:sz="0" w:space="0" w:color="auto"/>
        <w:bottom w:val="none" w:sz="0" w:space="0" w:color="auto"/>
        <w:right w:val="none" w:sz="0" w:space="0" w:color="auto"/>
      </w:divBdr>
      <w:divsChild>
        <w:div w:id="1194340248">
          <w:marLeft w:val="0"/>
          <w:marRight w:val="0"/>
          <w:marTop w:val="0"/>
          <w:marBottom w:val="0"/>
          <w:divBdr>
            <w:top w:val="none" w:sz="0" w:space="0" w:color="auto"/>
            <w:left w:val="none" w:sz="0" w:space="0" w:color="auto"/>
            <w:bottom w:val="none" w:sz="0" w:space="0" w:color="auto"/>
            <w:right w:val="none" w:sz="0" w:space="0" w:color="auto"/>
          </w:divBdr>
          <w:divsChild>
            <w:div w:id="1194340235">
              <w:marLeft w:val="0"/>
              <w:marRight w:val="0"/>
              <w:marTop w:val="0"/>
              <w:marBottom w:val="0"/>
              <w:divBdr>
                <w:top w:val="none" w:sz="0" w:space="0" w:color="auto"/>
                <w:left w:val="none" w:sz="0" w:space="0" w:color="auto"/>
                <w:bottom w:val="none" w:sz="0" w:space="0" w:color="auto"/>
                <w:right w:val="none" w:sz="0" w:space="0" w:color="auto"/>
              </w:divBdr>
              <w:divsChild>
                <w:div w:id="1194340243">
                  <w:marLeft w:val="0"/>
                  <w:marRight w:val="0"/>
                  <w:marTop w:val="0"/>
                  <w:marBottom w:val="0"/>
                  <w:divBdr>
                    <w:top w:val="none" w:sz="0" w:space="0" w:color="auto"/>
                    <w:left w:val="none" w:sz="0" w:space="0" w:color="auto"/>
                    <w:bottom w:val="none" w:sz="0" w:space="0" w:color="auto"/>
                    <w:right w:val="none" w:sz="0" w:space="0" w:color="auto"/>
                  </w:divBdr>
                  <w:divsChild>
                    <w:div w:id="1194340241">
                      <w:marLeft w:val="0"/>
                      <w:marRight w:val="0"/>
                      <w:marTop w:val="0"/>
                      <w:marBottom w:val="0"/>
                      <w:divBdr>
                        <w:top w:val="none" w:sz="0" w:space="0" w:color="DCE0E3"/>
                        <w:left w:val="none" w:sz="0" w:space="0" w:color="DCE0E3"/>
                        <w:bottom w:val="none" w:sz="0" w:space="0" w:color="DCE0E3"/>
                        <w:right w:val="none" w:sz="0" w:space="0" w:color="DCE0E3"/>
                      </w:divBdr>
                      <w:divsChild>
                        <w:div w:id="1194340238">
                          <w:marLeft w:val="0"/>
                          <w:marRight w:val="0"/>
                          <w:marTop w:val="0"/>
                          <w:marBottom w:val="0"/>
                          <w:divBdr>
                            <w:top w:val="none" w:sz="0" w:space="0" w:color="DCE0E3"/>
                            <w:left w:val="none" w:sz="0" w:space="0" w:color="DCE0E3"/>
                            <w:bottom w:val="none" w:sz="0" w:space="0" w:color="DCE0E3"/>
                            <w:right w:val="none" w:sz="0" w:space="0" w:color="DCE0E3"/>
                          </w:divBdr>
                          <w:divsChild>
                            <w:div w:id="1194340245">
                              <w:marLeft w:val="0"/>
                              <w:marRight w:val="0"/>
                              <w:marTop w:val="0"/>
                              <w:marBottom w:val="0"/>
                              <w:divBdr>
                                <w:top w:val="none" w:sz="0" w:space="0" w:color="auto"/>
                                <w:left w:val="none" w:sz="0" w:space="0" w:color="auto"/>
                                <w:bottom w:val="none" w:sz="0" w:space="0" w:color="auto"/>
                                <w:right w:val="none" w:sz="0" w:space="0" w:color="auto"/>
                              </w:divBdr>
                              <w:divsChild>
                                <w:div w:id="1194340236">
                                  <w:marLeft w:val="0"/>
                                  <w:marRight w:val="0"/>
                                  <w:marTop w:val="0"/>
                                  <w:marBottom w:val="0"/>
                                  <w:divBdr>
                                    <w:top w:val="none" w:sz="0" w:space="0" w:color="auto"/>
                                    <w:left w:val="none" w:sz="0" w:space="0" w:color="auto"/>
                                    <w:bottom w:val="none" w:sz="0" w:space="0" w:color="auto"/>
                                    <w:right w:val="none" w:sz="0" w:space="0" w:color="auto"/>
                                  </w:divBdr>
                                  <w:divsChild>
                                    <w:div w:id="11943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340247">
      <w:marLeft w:val="0"/>
      <w:marRight w:val="0"/>
      <w:marTop w:val="0"/>
      <w:marBottom w:val="0"/>
      <w:divBdr>
        <w:top w:val="none" w:sz="0" w:space="0" w:color="auto"/>
        <w:left w:val="none" w:sz="0" w:space="0" w:color="auto"/>
        <w:bottom w:val="none" w:sz="0" w:space="0" w:color="auto"/>
        <w:right w:val="none" w:sz="0" w:space="0" w:color="auto"/>
      </w:divBdr>
    </w:div>
    <w:div w:id="1194340251">
      <w:marLeft w:val="0"/>
      <w:marRight w:val="0"/>
      <w:marTop w:val="0"/>
      <w:marBottom w:val="0"/>
      <w:divBdr>
        <w:top w:val="none" w:sz="0" w:space="0" w:color="auto"/>
        <w:left w:val="none" w:sz="0" w:space="0" w:color="auto"/>
        <w:bottom w:val="none" w:sz="0" w:space="0" w:color="auto"/>
        <w:right w:val="none" w:sz="0" w:space="0" w:color="auto"/>
      </w:divBdr>
      <w:divsChild>
        <w:div w:id="1194340250">
          <w:marLeft w:val="0"/>
          <w:marRight w:val="0"/>
          <w:marTop w:val="0"/>
          <w:marBottom w:val="0"/>
          <w:divBdr>
            <w:top w:val="none" w:sz="0" w:space="0" w:color="auto"/>
            <w:left w:val="none" w:sz="0" w:space="0" w:color="auto"/>
            <w:bottom w:val="none" w:sz="0" w:space="0" w:color="auto"/>
            <w:right w:val="none" w:sz="0" w:space="0" w:color="auto"/>
          </w:divBdr>
          <w:divsChild>
            <w:div w:id="1194340249">
              <w:marLeft w:val="0"/>
              <w:marRight w:val="0"/>
              <w:marTop w:val="0"/>
              <w:marBottom w:val="0"/>
              <w:divBdr>
                <w:top w:val="none" w:sz="0" w:space="0" w:color="auto"/>
                <w:left w:val="none" w:sz="0" w:space="0" w:color="auto"/>
                <w:bottom w:val="none" w:sz="0" w:space="0" w:color="auto"/>
                <w:right w:val="none" w:sz="0" w:space="0" w:color="auto"/>
              </w:divBdr>
            </w:div>
            <w:div w:id="11943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0254">
      <w:marLeft w:val="0"/>
      <w:marRight w:val="0"/>
      <w:marTop w:val="0"/>
      <w:marBottom w:val="0"/>
      <w:divBdr>
        <w:top w:val="none" w:sz="0" w:space="0" w:color="auto"/>
        <w:left w:val="none" w:sz="0" w:space="0" w:color="auto"/>
        <w:bottom w:val="none" w:sz="0" w:space="0" w:color="auto"/>
        <w:right w:val="none" w:sz="0" w:space="0" w:color="auto"/>
      </w:divBdr>
      <w:divsChild>
        <w:div w:id="1194340253">
          <w:marLeft w:val="0"/>
          <w:marRight w:val="0"/>
          <w:marTop w:val="0"/>
          <w:marBottom w:val="0"/>
          <w:divBdr>
            <w:top w:val="none" w:sz="0" w:space="0" w:color="auto"/>
            <w:left w:val="none" w:sz="0" w:space="0" w:color="auto"/>
            <w:bottom w:val="none" w:sz="0" w:space="0" w:color="auto"/>
            <w:right w:val="none" w:sz="0" w:space="0" w:color="auto"/>
          </w:divBdr>
        </w:div>
      </w:divsChild>
    </w:div>
    <w:div w:id="1437167114">
      <w:bodyDiv w:val="1"/>
      <w:marLeft w:val="0"/>
      <w:marRight w:val="0"/>
      <w:marTop w:val="0"/>
      <w:marBottom w:val="0"/>
      <w:divBdr>
        <w:top w:val="none" w:sz="0" w:space="0" w:color="auto"/>
        <w:left w:val="none" w:sz="0" w:space="0" w:color="auto"/>
        <w:bottom w:val="none" w:sz="0" w:space="0" w:color="auto"/>
        <w:right w:val="none" w:sz="0" w:space="0" w:color="auto"/>
      </w:divBdr>
    </w:div>
    <w:div w:id="1596861910">
      <w:bodyDiv w:val="1"/>
      <w:marLeft w:val="0"/>
      <w:marRight w:val="0"/>
      <w:marTop w:val="0"/>
      <w:marBottom w:val="0"/>
      <w:divBdr>
        <w:top w:val="none" w:sz="0" w:space="0" w:color="auto"/>
        <w:left w:val="none" w:sz="0" w:space="0" w:color="auto"/>
        <w:bottom w:val="none" w:sz="0" w:space="0" w:color="auto"/>
        <w:right w:val="none" w:sz="0" w:space="0" w:color="auto"/>
      </w:divBdr>
    </w:div>
    <w:div w:id="1866092422">
      <w:bodyDiv w:val="1"/>
      <w:marLeft w:val="0"/>
      <w:marRight w:val="0"/>
      <w:marTop w:val="0"/>
      <w:marBottom w:val="0"/>
      <w:divBdr>
        <w:top w:val="none" w:sz="0" w:space="0" w:color="auto"/>
        <w:left w:val="none" w:sz="0" w:space="0" w:color="auto"/>
        <w:bottom w:val="none" w:sz="0" w:space="0" w:color="auto"/>
        <w:right w:val="none" w:sz="0" w:space="0" w:color="auto"/>
      </w:divBdr>
    </w:div>
    <w:div w:id="19229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education/Envisioning-the-future-of-education-and-jobs.pdf" TargetMode="External"/><Relationship Id="rId5" Type="http://schemas.openxmlformats.org/officeDocument/2006/relationships/webSettings" Target="webSettings.xml"/><Relationship Id="rId10" Type="http://schemas.openxmlformats.org/officeDocument/2006/relationships/hyperlink" Target="https://epale.ec.europa.eu/en/blog/digitization-and-educatio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www.visualcapitalist.com/how-technology-is-shaping-the-future-of-education" TargetMode="External"/><Relationship Id="rId3" Type="http://schemas.openxmlformats.org/officeDocument/2006/relationships/hyperlink" Target="https://www.weforum.org/agenda/2019/03/the-digital-skills-gap-is-widening-fast-heres-how-to-bridge-it/" TargetMode="External"/><Relationship Id="rId7" Type="http://schemas.openxmlformats.org/officeDocument/2006/relationships/hyperlink" Target="https://epale.ec.europa.eu/en/blog/digitization-and-education" TargetMode="External"/><Relationship Id="rId2" Type="http://schemas.openxmlformats.org/officeDocument/2006/relationships/hyperlink" Target="https://sciencebusiness.net/sites/default/files/archive/Assets/94fe6d15-5432-4cf9-a656-633248e63541.pdf" TargetMode="External"/><Relationship Id="rId1" Type="http://schemas.openxmlformats.org/officeDocument/2006/relationships/hyperlink" Target="https://sciencebusiness.net/sites/default/files/archive/Assets/94fe6d15-5432-4cf9-a656-633248e63541.pdf" TargetMode="External"/><Relationship Id="rId6" Type="http://schemas.openxmlformats.org/officeDocument/2006/relationships/hyperlink" Target="https://www.tandfonline.com/doi/full/10.1080/13538322.2019.1603611" TargetMode="External"/><Relationship Id="rId5" Type="http://schemas.openxmlformats.org/officeDocument/2006/relationships/hyperlink" Target="https://www.cisco.com/c/dam/assets/docs/education/digitize-your-institution.pdf" TargetMode="External"/><Relationship Id="rId4" Type="http://schemas.openxmlformats.org/officeDocument/2006/relationships/hyperlink" Target="https://www.gov.uk/government/publications/uk-digital-strategy/3-the-digital-sectors-making-the-uk-the-best-place-to-start-and-grow-a-digita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87EF-B947-4AC8-BB1B-B9A9668D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6537</Words>
  <Characters>41190</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Digi-VET</vt:lpstr>
    </vt:vector>
  </TitlesOfParts>
  <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subject/>
  <dc:creator>jsc</dc:creator>
  <cp:keywords/>
  <dc:description/>
  <cp:lastModifiedBy>jsc</cp:lastModifiedBy>
  <cp:revision>22</cp:revision>
  <dcterms:created xsi:type="dcterms:W3CDTF">2020-10-27T09:40:00Z</dcterms:created>
  <dcterms:modified xsi:type="dcterms:W3CDTF">2020-11-10T09:49:00Z</dcterms:modified>
</cp:coreProperties>
</file>