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A8" w:rsidRDefault="00126DA8" w:rsidP="00126DA8">
      <w:pPr>
        <w:jc w:val="center"/>
        <w:outlineLvl w:val="0"/>
        <w:rPr>
          <w:rFonts w:ascii="Times New Roman" w:hAnsi="Times New Roman"/>
          <w:sz w:val="40"/>
          <w:szCs w:val="40"/>
          <w:lang w:val="en-US"/>
        </w:rPr>
      </w:pPr>
    </w:p>
    <w:p w:rsidR="00126DA8" w:rsidRDefault="00126DA8" w:rsidP="00126DA8">
      <w:pPr>
        <w:jc w:val="center"/>
        <w:outlineLvl w:val="0"/>
        <w:rPr>
          <w:rFonts w:ascii="Times New Roman" w:hAnsi="Times New Roman"/>
          <w:sz w:val="40"/>
          <w:szCs w:val="40"/>
          <w:lang w:val="en-US"/>
        </w:rPr>
      </w:pPr>
      <w:r>
        <w:rPr>
          <w:b/>
          <w:noProof/>
          <w:sz w:val="28"/>
          <w:szCs w:val="28"/>
          <w:lang w:eastAsia="de-DE"/>
        </w:rPr>
        <w:drawing>
          <wp:inline distT="0" distB="0" distL="0" distR="0" wp14:anchorId="2D682407" wp14:editId="0F3AF4F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126DA8" w:rsidRDefault="00126DA8" w:rsidP="00126DA8">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126DA8" w:rsidRDefault="00126DA8" w:rsidP="00126DA8">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126DA8" w:rsidRPr="006F12E6" w:rsidRDefault="00126DA8" w:rsidP="00126DA8">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126DA8" w:rsidRPr="006F12E6" w:rsidRDefault="00126DA8" w:rsidP="00126DA8">
      <w:pPr>
        <w:jc w:val="center"/>
        <w:rPr>
          <w:b/>
          <w:sz w:val="40"/>
          <w:szCs w:val="40"/>
        </w:rPr>
      </w:pPr>
    </w:p>
    <w:p w:rsidR="00126DA8" w:rsidRPr="00C73A27" w:rsidRDefault="00126DA8" w:rsidP="00126DA8">
      <w:pPr>
        <w:jc w:val="center"/>
        <w:rPr>
          <w:b/>
          <w:sz w:val="32"/>
          <w:szCs w:val="32"/>
        </w:rPr>
      </w:pPr>
      <w:r w:rsidRPr="00C73A27">
        <w:rPr>
          <w:b/>
          <w:sz w:val="40"/>
          <w:szCs w:val="40"/>
        </w:rPr>
        <w:t>DigI-VET-Module für Schulungsmaßnahmen</w:t>
      </w:r>
      <w:r w:rsidRPr="00C73A27">
        <w:rPr>
          <w:b/>
          <w:sz w:val="40"/>
          <w:szCs w:val="40"/>
        </w:rPr>
        <w:br/>
      </w:r>
    </w:p>
    <w:p w:rsidR="00126DA8" w:rsidRPr="00C73A27" w:rsidRDefault="00126DA8" w:rsidP="00126DA8">
      <w:pPr>
        <w:jc w:val="center"/>
        <w:rPr>
          <w:b/>
          <w:sz w:val="32"/>
          <w:szCs w:val="32"/>
        </w:rPr>
      </w:pPr>
    </w:p>
    <w:p w:rsidR="00126DA8" w:rsidRDefault="00126DA8" w:rsidP="00126DA8">
      <w:pPr>
        <w:pStyle w:val="Kopfzeile"/>
        <w:tabs>
          <w:tab w:val="left" w:pos="6451"/>
        </w:tabs>
        <w:jc w:val="center"/>
        <w:rPr>
          <w:rFonts w:ascii="Times New Roman" w:hAnsi="Times New Roman"/>
          <w:i/>
          <w:color w:val="0E0E0E"/>
          <w:sz w:val="28"/>
          <w:szCs w:val="32"/>
          <w:lang w:val="en-US"/>
        </w:rPr>
      </w:pPr>
      <w:r>
        <w:rPr>
          <w:rFonts w:ascii="Times New Roman" w:hAnsi="Times New Roman"/>
          <w:i/>
          <w:color w:val="0E0E0E"/>
          <w:sz w:val="28"/>
          <w:szCs w:val="32"/>
          <w:lang w:val="en-US"/>
        </w:rPr>
        <w:t>November 2019</w:t>
      </w:r>
    </w:p>
    <w:p w:rsidR="00126DA8" w:rsidRPr="000F0FF8" w:rsidRDefault="00126DA8" w:rsidP="00126DA8">
      <w:pPr>
        <w:pStyle w:val="Kopfzeile"/>
        <w:tabs>
          <w:tab w:val="left" w:pos="6451"/>
        </w:tabs>
        <w:jc w:val="center"/>
        <w:rPr>
          <w:rFonts w:ascii="Times New Roman" w:hAnsi="Times New Roman"/>
          <w:bCs/>
          <w:smallCaps/>
          <w:szCs w:val="28"/>
          <w:lang w:val="en-US"/>
        </w:rPr>
      </w:pPr>
      <w:r>
        <w:rPr>
          <w:rFonts w:ascii="Times New Roman" w:hAnsi="Times New Roman"/>
          <w:i/>
          <w:color w:val="0E0E0E"/>
          <w:sz w:val="28"/>
          <w:szCs w:val="32"/>
          <w:lang w:val="en-US"/>
        </w:rPr>
        <w:t>UPB – Marc Beutner</w:t>
      </w:r>
    </w:p>
    <w:p w:rsidR="00126DA8" w:rsidRDefault="00126DA8" w:rsidP="00126DA8">
      <w:pPr>
        <w:jc w:val="center"/>
        <w:rPr>
          <w:rFonts w:ascii="Times New Roman" w:hAnsi="Times New Roman"/>
          <w:sz w:val="24"/>
          <w:szCs w:val="24"/>
          <w:lang w:val="en-US"/>
        </w:rPr>
      </w:pPr>
    </w:p>
    <w:p w:rsidR="00126DA8" w:rsidRPr="005D062F" w:rsidRDefault="00126DA8" w:rsidP="00126DA8">
      <w:pPr>
        <w:jc w:val="center"/>
        <w:outlineLvl w:val="0"/>
        <w:rPr>
          <w:rFonts w:ascii="Times New Roman" w:hAnsi="Times New Roman"/>
          <w:sz w:val="24"/>
          <w:szCs w:val="24"/>
          <w:lang w:val="en-US"/>
        </w:rPr>
      </w:pPr>
    </w:p>
    <w:p w:rsidR="00126DA8" w:rsidRDefault="00126DA8" w:rsidP="00126DA8">
      <w:pPr>
        <w:pStyle w:val="MittlereSchattierung1-Akzent11"/>
        <w:ind w:left="2880" w:hanging="2880"/>
        <w:rPr>
          <w:rFonts w:ascii="Arial" w:hAnsi="Arial" w:cs="Arial"/>
        </w:rPr>
      </w:pPr>
    </w:p>
    <w:p w:rsidR="00126DA8" w:rsidRDefault="00126DA8" w:rsidP="00126DA8">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126DA8" w:rsidRDefault="00126DA8" w:rsidP="00126DA8">
      <w:pPr>
        <w:pStyle w:val="MittlereSchattierung1-Akzent11"/>
        <w:ind w:left="2880" w:hanging="2880"/>
        <w:rPr>
          <w:rFonts w:ascii="Times New Roman" w:hAnsi="Times New Roman"/>
          <w:i/>
        </w:rPr>
      </w:pPr>
    </w:p>
    <w:p w:rsidR="00126DA8" w:rsidRPr="007A5346" w:rsidRDefault="00126DA8" w:rsidP="00126DA8">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126DA8" w:rsidRPr="006329C4" w:rsidRDefault="00126DA8" w:rsidP="00126DA8">
      <w:pPr>
        <w:pStyle w:val="MittlereSchattierung1-Akzent11"/>
        <w:tabs>
          <w:tab w:val="left" w:pos="2977"/>
        </w:tabs>
        <w:jc w:val="both"/>
        <w:rPr>
          <w:rFonts w:ascii="Times New Roman" w:hAnsi="Times New Roman"/>
          <w:i/>
          <w:lang w:val="en-US"/>
        </w:rPr>
      </w:pPr>
    </w:p>
    <w:p w:rsidR="00126DA8" w:rsidRDefault="00126DA8" w:rsidP="00126DA8">
      <w:pPr>
        <w:pStyle w:val="MittlereSchattierung1-Akzent11"/>
        <w:tabs>
          <w:tab w:val="left" w:pos="2977"/>
        </w:tabs>
        <w:rPr>
          <w:rFonts w:ascii="Times New Roman" w:hAnsi="Times New Roman"/>
          <w:i/>
        </w:rPr>
      </w:pPr>
    </w:p>
    <w:p w:rsidR="00126DA8" w:rsidRDefault="00126DA8" w:rsidP="00126DA8">
      <w:pPr>
        <w:pStyle w:val="MittlereSchattierung1-Akzent11"/>
        <w:rPr>
          <w:rFonts w:ascii="Times New Roman" w:hAnsi="Times New Roman"/>
          <w:i/>
        </w:rPr>
      </w:pPr>
    </w:p>
    <w:p w:rsidR="00126DA8" w:rsidRDefault="00126DA8" w:rsidP="00126DA8">
      <w:pPr>
        <w:pStyle w:val="MittlereSchattierung1-Akzent11"/>
        <w:rPr>
          <w:rFonts w:ascii="Times New Roman" w:hAnsi="Times New Roman"/>
          <w:i/>
        </w:rPr>
      </w:pPr>
    </w:p>
    <w:p w:rsidR="00126DA8" w:rsidRPr="00126DA8" w:rsidRDefault="00126DA8" w:rsidP="00126DA8">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63D55C95" wp14:editId="0B4DB5B2">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bookmarkStart w:id="0" w:name="_GoBack"/>
      <w:bookmarkEnd w:id="0"/>
    </w:p>
    <w:p w:rsidR="00126DA8" w:rsidRDefault="00126DA8" w:rsidP="001B5145">
      <w:pPr>
        <w:jc w:val="center"/>
        <w:rPr>
          <w:rFonts w:ascii="Comic Sans MS" w:hAnsi="Comic Sans MS"/>
          <w:b/>
          <w:sz w:val="32"/>
          <w:szCs w:val="32"/>
          <w:lang w:eastAsia="de-DE"/>
        </w:rPr>
      </w:pPr>
    </w:p>
    <w:p w:rsidR="00126DA8" w:rsidRDefault="00126DA8" w:rsidP="001B5145">
      <w:pPr>
        <w:jc w:val="center"/>
        <w:rPr>
          <w:rFonts w:ascii="Comic Sans MS" w:hAnsi="Comic Sans MS"/>
          <w:b/>
          <w:sz w:val="32"/>
          <w:szCs w:val="32"/>
          <w:lang w:eastAsia="de-DE"/>
        </w:rPr>
      </w:pPr>
    </w:p>
    <w:p w:rsidR="00126DA8" w:rsidRDefault="00126DA8" w:rsidP="001B5145">
      <w:pPr>
        <w:jc w:val="center"/>
        <w:rPr>
          <w:rFonts w:ascii="Comic Sans MS" w:hAnsi="Comic Sans MS"/>
          <w:b/>
          <w:sz w:val="32"/>
          <w:szCs w:val="32"/>
          <w:lang w:eastAsia="de-DE"/>
        </w:rPr>
      </w:pPr>
    </w:p>
    <w:p w:rsidR="001B5145" w:rsidRPr="00071562" w:rsidRDefault="001B5145" w:rsidP="001B5145">
      <w:pPr>
        <w:jc w:val="center"/>
        <w:rPr>
          <w:rFonts w:ascii="Comic Sans MS" w:hAnsi="Comic Sans MS"/>
          <w:b/>
          <w:sz w:val="32"/>
          <w:szCs w:val="32"/>
          <w:lang w:eastAsia="de-DE"/>
        </w:rPr>
      </w:pPr>
      <w:proofErr w:type="spellStart"/>
      <w:r w:rsidRPr="00071562">
        <w:rPr>
          <w:rFonts w:ascii="Comic Sans MS" w:hAnsi="Comic Sans MS"/>
          <w:b/>
          <w:sz w:val="32"/>
          <w:szCs w:val="32"/>
          <w:lang w:eastAsia="de-DE"/>
        </w:rPr>
        <w:lastRenderedPageBreak/>
        <w:t>Digitisation</w:t>
      </w:r>
      <w:proofErr w:type="spellEnd"/>
      <w:r w:rsidR="009305D2" w:rsidRPr="00071562">
        <w:rPr>
          <w:rFonts w:ascii="Comic Sans MS" w:hAnsi="Comic Sans MS"/>
          <w:b/>
          <w:sz w:val="32"/>
          <w:szCs w:val="32"/>
          <w:lang w:eastAsia="de-DE"/>
        </w:rPr>
        <w:t>?! W</w:t>
      </w:r>
      <w:r w:rsidR="00071562" w:rsidRPr="00071562">
        <w:rPr>
          <w:rFonts w:ascii="Comic Sans MS" w:hAnsi="Comic Sans MS"/>
          <w:b/>
          <w:sz w:val="32"/>
          <w:szCs w:val="32"/>
          <w:lang w:eastAsia="de-DE"/>
        </w:rPr>
        <w:t xml:space="preserve">as bedeutet </w:t>
      </w:r>
      <w:proofErr w:type="spellStart"/>
      <w:r w:rsidR="00071562" w:rsidRPr="00071562">
        <w:rPr>
          <w:rFonts w:ascii="Comic Sans MS" w:hAnsi="Comic Sans MS"/>
          <w:b/>
          <w:sz w:val="32"/>
          <w:szCs w:val="32"/>
          <w:lang w:eastAsia="de-DE"/>
        </w:rPr>
        <w:t>Digitisation</w:t>
      </w:r>
      <w:proofErr w:type="spellEnd"/>
      <w:r w:rsidR="00071562" w:rsidRPr="00071562">
        <w:rPr>
          <w:rFonts w:ascii="Comic Sans MS" w:hAnsi="Comic Sans MS"/>
          <w:b/>
          <w:sz w:val="32"/>
          <w:szCs w:val="32"/>
          <w:lang w:eastAsia="de-DE"/>
        </w:rPr>
        <w:t>?</w:t>
      </w:r>
    </w:p>
    <w:p w:rsidR="001B5145" w:rsidRPr="00071562" w:rsidRDefault="001B5145" w:rsidP="00071562">
      <w:pPr>
        <w:rPr>
          <w:rFonts w:ascii="Comic Sans MS" w:hAnsi="Comic Sans MS"/>
          <w:sz w:val="28"/>
          <w:szCs w:val="32"/>
          <w:lang w:eastAsia="de-DE"/>
        </w:rPr>
      </w:pPr>
    </w:p>
    <w:p w:rsidR="004A1AAB" w:rsidRPr="00071562" w:rsidRDefault="00071562" w:rsidP="00071562">
      <w:pPr>
        <w:rPr>
          <w:rFonts w:ascii="Comic Sans MS" w:hAnsi="Comic Sans MS"/>
          <w:sz w:val="28"/>
          <w:szCs w:val="32"/>
          <w:lang w:eastAsia="de-DE"/>
        </w:rPr>
      </w:pPr>
      <w:r w:rsidRPr="00071562">
        <w:rPr>
          <w:rFonts w:ascii="Comic Sans MS" w:hAnsi="Comic Sans MS"/>
          <w:sz w:val="28"/>
          <w:szCs w:val="32"/>
          <w:lang w:eastAsia="de-DE"/>
        </w:rPr>
        <w:t>Unser Leben verändert sich schnell, auch wenn die Digitalisierung zu einem wesentlichen Bestandteil unserer täglichen Arbeit und unseres Privatgeschäfts geworden ist. Aber was bedeutet Digitalisierung für die Berufsbildung? Die folgenden allgemeinen Definitions</w:t>
      </w:r>
      <w:r>
        <w:rPr>
          <w:rFonts w:ascii="Comic Sans MS" w:hAnsi="Comic Sans MS"/>
          <w:sz w:val="28"/>
          <w:szCs w:val="32"/>
          <w:lang w:eastAsia="de-DE"/>
        </w:rPr>
        <w:t xml:space="preserve">fragmente zur </w:t>
      </w:r>
      <w:proofErr w:type="spellStart"/>
      <w:r w:rsidRPr="00071562">
        <w:rPr>
          <w:rFonts w:ascii="Comic Sans MS" w:hAnsi="Comic Sans MS"/>
          <w:sz w:val="28"/>
          <w:szCs w:val="32"/>
          <w:lang w:eastAsia="de-DE"/>
        </w:rPr>
        <w:t>Digi</w:t>
      </w:r>
      <w:r>
        <w:rPr>
          <w:rFonts w:ascii="Comic Sans MS" w:hAnsi="Comic Sans MS"/>
          <w:sz w:val="28"/>
          <w:szCs w:val="32"/>
          <w:lang w:eastAsia="de-DE"/>
        </w:rPr>
        <w:t>tisation</w:t>
      </w:r>
      <w:proofErr w:type="spellEnd"/>
      <w:r>
        <w:rPr>
          <w:rFonts w:ascii="Comic Sans MS" w:hAnsi="Comic Sans MS"/>
          <w:sz w:val="28"/>
          <w:szCs w:val="32"/>
          <w:lang w:eastAsia="de-DE"/>
        </w:rPr>
        <w:t xml:space="preserve"> </w:t>
      </w:r>
      <w:r w:rsidRPr="00071562">
        <w:rPr>
          <w:rFonts w:ascii="Comic Sans MS" w:hAnsi="Comic Sans MS"/>
          <w:sz w:val="28"/>
          <w:szCs w:val="32"/>
          <w:lang w:eastAsia="de-DE"/>
        </w:rPr>
        <w:t>zeigen einen guten Überblick</w:t>
      </w:r>
      <w:r>
        <w:rPr>
          <w:rFonts w:ascii="Comic Sans MS" w:hAnsi="Comic Sans MS"/>
          <w:sz w:val="28"/>
          <w:szCs w:val="32"/>
          <w:lang w:eastAsia="de-DE"/>
        </w:rPr>
        <w:t xml:space="preserve">. </w:t>
      </w:r>
      <w:r w:rsidR="004A1AAB" w:rsidRPr="00071562">
        <w:rPr>
          <w:rFonts w:ascii="Comic Sans MS" w:hAnsi="Comic Sans MS"/>
          <w:sz w:val="28"/>
          <w:szCs w:val="32"/>
          <w:lang w:eastAsia="de-DE"/>
        </w:rPr>
        <w:t xml:space="preserve"> </w:t>
      </w:r>
    </w:p>
    <w:p w:rsidR="00190291" w:rsidRPr="00071562" w:rsidRDefault="00190291" w:rsidP="001B5145">
      <w:pPr>
        <w:rPr>
          <w:rFonts w:ascii="Comic Sans MS" w:hAnsi="Comic Sans MS" w:cstheme="minorHAnsi"/>
          <w:sz w:val="24"/>
          <w:szCs w:val="24"/>
        </w:rPr>
      </w:pPr>
    </w:p>
    <w:p w:rsidR="009305D2" w:rsidRDefault="00071562" w:rsidP="009305D2">
      <w:pPr>
        <w:rPr>
          <w:rFonts w:ascii="Comic Sans MS" w:hAnsi="Comic Sans MS" w:cstheme="minorHAnsi"/>
          <w:sz w:val="24"/>
          <w:szCs w:val="24"/>
          <w:lang w:val="en-GB"/>
        </w:rPr>
      </w:pPr>
      <w:r>
        <w:rPr>
          <w:noProof/>
        </w:rPr>
        <w:drawing>
          <wp:inline distT="0" distB="0" distL="0" distR="0" wp14:anchorId="6F14436D" wp14:editId="776BAE4C">
            <wp:extent cx="5760720" cy="4008120"/>
            <wp:effectExtent l="0" t="0" r="11430" b="11430"/>
            <wp:docPr id="6" name="Diagramm 6">
              <a:extLst xmlns:a="http://schemas.openxmlformats.org/drawingml/2006/main">
                <a:ext uri="{FF2B5EF4-FFF2-40B4-BE49-F238E27FC236}">
                  <a16:creationId xmlns:a16="http://schemas.microsoft.com/office/drawing/2014/main" id="{402DCCD9-B0FA-4AA6-9582-972214ADFF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A1AAB" w:rsidRDefault="00071562" w:rsidP="009305D2">
      <w:pPr>
        <w:rPr>
          <w:rFonts w:ascii="Comic Sans MS" w:hAnsi="Comic Sans MS" w:cstheme="minorHAnsi"/>
          <w:sz w:val="24"/>
          <w:szCs w:val="24"/>
          <w:lang w:val="en-GB"/>
        </w:rPr>
      </w:pPr>
      <w:r w:rsidRPr="00071562">
        <w:rPr>
          <w:rFonts w:ascii="Comic Sans MS" w:hAnsi="Comic Sans MS" w:cstheme="minorHAnsi"/>
          <w:noProof/>
          <w:sz w:val="24"/>
          <w:szCs w:val="24"/>
        </w:rPr>
        <mc:AlternateContent>
          <mc:Choice Requires="wpg">
            <w:drawing>
              <wp:anchor distT="0" distB="0" distL="114300" distR="114300" simplePos="0" relativeHeight="251664384" behindDoc="0" locked="0" layoutInCell="1" allowOverlap="1" wp14:anchorId="3EA10D4B" wp14:editId="6DE432DC">
                <wp:simplePos x="0" y="0"/>
                <wp:positionH relativeFrom="column">
                  <wp:posOffset>182245</wp:posOffset>
                </wp:positionH>
                <wp:positionV relativeFrom="paragraph">
                  <wp:posOffset>162560</wp:posOffset>
                </wp:positionV>
                <wp:extent cx="5562600" cy="1150620"/>
                <wp:effectExtent l="0" t="0" r="19050" b="11430"/>
                <wp:wrapNone/>
                <wp:docPr id="12" name="Gruppieren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562600" cy="1150620"/>
                          <a:chOff x="82134" y="0"/>
                          <a:chExt cx="1934794" cy="1972997"/>
                        </a:xfrm>
                      </wpg:grpSpPr>
                      <wps:wsp>
                        <wps:cNvPr id="13" name="Rechteck: abgerundete Ecken 13">
                          <a:extLst/>
                        </wps:cNvPr>
                        <wps:cNvSpPr/>
                        <wps:spPr>
                          <a:xfrm>
                            <a:off x="82134" y="0"/>
                            <a:ext cx="1934794" cy="197299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4" name="Rechteck: abgerundete Ecken 4">
                          <a:extLst/>
                        </wps:cNvPr>
                        <wps:cNvSpPr txBox="1"/>
                        <wps:spPr>
                          <a:xfrm>
                            <a:off x="237354" y="188898"/>
                            <a:ext cx="1745896" cy="1784099"/>
                          </a:xfrm>
                          <a:prstGeom prst="rect">
                            <a:avLst/>
                          </a:prstGeom>
                        </wps:spPr>
                        <wps:style>
                          <a:lnRef idx="0">
                            <a:scrgbClr r="0" g="0" b="0"/>
                          </a:lnRef>
                          <a:fillRef idx="0">
                            <a:scrgbClr r="0" g="0" b="0"/>
                          </a:fillRef>
                          <a:effectRef idx="0">
                            <a:scrgbClr r="0" g="0" b="0"/>
                          </a:effectRef>
                          <a:fontRef idx="minor">
                            <a:schemeClr val="lt1"/>
                          </a:fontRef>
                        </wps:style>
                        <wps:txbx>
                          <w:txbxContent>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Gründe zur “</w:t>
                              </w:r>
                              <w:proofErr w:type="spellStart"/>
                              <w:r w:rsidRPr="00071562">
                                <w:rPr>
                                  <w:rFonts w:asciiTheme="minorHAnsi" w:hAnsi="Calibri" w:cstheme="minorBidi"/>
                                  <w:color w:val="FFFFFF" w:themeColor="light1"/>
                                  <w:kern w:val="24"/>
                                  <w:sz w:val="28"/>
                                  <w:szCs w:val="28"/>
                                </w:rPr>
                                <w:t>Digitisation</w:t>
                              </w:r>
                              <w:proofErr w:type="spellEnd"/>
                              <w:r w:rsidRPr="00071562">
                                <w:rPr>
                                  <w:rFonts w:asciiTheme="minorHAnsi" w:hAnsi="Calibri" w:cstheme="minorBidi"/>
                                  <w:color w:val="FFFFFF" w:themeColor="light1"/>
                                  <w:kern w:val="24"/>
                                  <w:sz w:val="28"/>
                                  <w:szCs w:val="28"/>
                                </w:rPr>
                                <w:t>”:</w:t>
                              </w:r>
                            </w:p>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Digitalisierte Informationen sind einfacher zu speichern, zuzugreifen und zu übertragen, und die Digitalisierung wird von einer Reihe von Geräten der Unterhaltungselektronik verwendet.</w:t>
                              </w:r>
                            </w:p>
                          </w:txbxContent>
                        </wps:txbx>
                        <wps:bodyPr spcFirstLastPara="0" vert="horz" wrap="square" lIns="68580" tIns="68580" rIns="68580" bIns="6858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EA10D4B" id="Gruppieren 11" o:spid="_x0000_s1026" style="position:absolute;margin-left:14.35pt;margin-top:12.8pt;width:438pt;height:90.6pt;z-index:251664384;mso-width-relative:margin;mso-height-relative:margin" coordorigin="821"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">
                <v:roundrect id="Rechteck: abgerundete Ecken 13" o:spid="_x0000_s1027" style="position:absolute;left:821;width:19348;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" fillcolor="#5b9bd5 [3204]" strokecolor="white [3201]"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2373;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" filled="f" stroked="f">
                  <v:textbox inset="5.4pt,5.4pt,5.4pt,5.4pt">
                    <w:txbxContent>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Gründe zur “</w:t>
                        </w:r>
                        <w:proofErr w:type="spellStart"/>
                        <w:r w:rsidRPr="00071562">
                          <w:rPr>
                            <w:rFonts w:asciiTheme="minorHAnsi" w:hAnsi="Calibri" w:cstheme="minorBidi"/>
                            <w:color w:val="FFFFFF" w:themeColor="light1"/>
                            <w:kern w:val="24"/>
                            <w:sz w:val="28"/>
                            <w:szCs w:val="28"/>
                          </w:rPr>
                          <w:t>Digitisation</w:t>
                        </w:r>
                        <w:proofErr w:type="spellEnd"/>
                        <w:r w:rsidRPr="00071562">
                          <w:rPr>
                            <w:rFonts w:asciiTheme="minorHAnsi" w:hAnsi="Calibri" w:cstheme="minorBidi"/>
                            <w:color w:val="FFFFFF" w:themeColor="light1"/>
                            <w:kern w:val="24"/>
                            <w:sz w:val="28"/>
                            <w:szCs w:val="28"/>
                          </w:rPr>
                          <w:t>”:</w:t>
                        </w:r>
                      </w:p>
                      <w:p w:rsidR="00071562" w:rsidRPr="00071562" w:rsidRDefault="00071562" w:rsidP="00071562">
                        <w:pPr>
                          <w:pStyle w:val="StandardWeb"/>
                          <w:spacing w:before="0" w:beforeAutospacing="0" w:after="151" w:afterAutospacing="0" w:line="216" w:lineRule="auto"/>
                          <w:jc w:val="center"/>
                          <w:rPr>
                            <w:sz w:val="28"/>
                            <w:szCs w:val="28"/>
                          </w:rPr>
                        </w:pPr>
                        <w:r w:rsidRPr="00071562">
                          <w:rPr>
                            <w:rFonts w:asciiTheme="minorHAnsi" w:hAnsi="Calibri" w:cstheme="minorBidi"/>
                            <w:color w:val="FFFFFF" w:themeColor="light1"/>
                            <w:kern w:val="24"/>
                            <w:sz w:val="28"/>
                            <w:szCs w:val="28"/>
                          </w:rPr>
                          <w:t>Digitalisierte Informationen sind einfacher zu speichern, zuzugreifen und zu übertragen, und die Digitalisierung wird von einer Reihe von Geräten der Unterhaltungselektronik verwendet.</w:t>
                        </w:r>
                      </w:p>
                    </w:txbxContent>
                  </v:textbox>
                </v:shape>
              </v:group>
            </w:pict>
          </mc:Fallback>
        </mc:AlternateContent>
      </w:r>
    </w:p>
    <w:p w:rsidR="004A1AAB" w:rsidRDefault="00071562" w:rsidP="009305D2">
      <w:pPr>
        <w:rPr>
          <w:rFonts w:ascii="Comic Sans MS" w:hAnsi="Comic Sans MS" w:cstheme="minorHAnsi"/>
          <w:sz w:val="24"/>
          <w:szCs w:val="24"/>
          <w:lang w:val="en-GB"/>
        </w:rPr>
      </w:pPr>
      <w:r w:rsidRPr="00071562">
        <w:rPr>
          <w:rFonts w:ascii="Comic Sans MS" w:hAnsi="Comic Sans MS" w:cstheme="minorHAnsi"/>
          <w:noProof/>
          <w:sz w:val="24"/>
          <w:szCs w:val="24"/>
        </w:rPr>
        <w:drawing>
          <wp:anchor distT="0" distB="0" distL="114300" distR="114300" simplePos="0" relativeHeight="251665408" behindDoc="0" locked="0" layoutInCell="1" allowOverlap="1" wp14:anchorId="7E56999A" wp14:editId="5B4F9DFB">
            <wp:simplePos x="0" y="0"/>
            <wp:positionH relativeFrom="column">
              <wp:posOffset>266065</wp:posOffset>
            </wp:positionH>
            <wp:positionV relativeFrom="paragraph">
              <wp:posOffset>9525</wp:posOffset>
            </wp:positionV>
            <wp:extent cx="691784" cy="691784"/>
            <wp:effectExtent l="0" t="0" r="0" b="0"/>
            <wp:wrapNone/>
            <wp:docPr id="16" name="Grafik 15" descr="Glühlampe">
              <a:extLst xmlns:a="http://schemas.openxmlformats.org/drawingml/2006/main">
                <a:ext uri="{FF2B5EF4-FFF2-40B4-BE49-F238E27FC236}">
                  <a16:creationId xmlns:a16="http://schemas.microsoft.com/office/drawing/2014/main" id="{42874677-3090-41D5-B89E-EF7312030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Glühlampe">
                      <a:extLst>
                        <a:ext uri="{FF2B5EF4-FFF2-40B4-BE49-F238E27FC236}">
                          <a16:creationId xmlns:a16="http://schemas.microsoft.com/office/drawing/2014/main" id="{42874677-3090-41D5-B89E-EF7312030BF2}"/>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691784" cy="691784"/>
                    </a:xfrm>
                    <a:prstGeom prst="rect">
                      <a:avLst/>
                    </a:prstGeom>
                  </pic:spPr>
                </pic:pic>
              </a:graphicData>
            </a:graphic>
          </wp:anchor>
        </w:drawing>
      </w:r>
    </w:p>
    <w:p w:rsidR="004A1AAB" w:rsidRDefault="004A1AAB"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4A1AAB" w:rsidRDefault="00071562"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s">
            <w:drawing>
              <wp:anchor distT="0" distB="0" distL="114300" distR="114300" simplePos="0" relativeHeight="251662336" behindDoc="0" locked="0" layoutInCell="1" allowOverlap="1" wp14:anchorId="1F17DF1E" wp14:editId="71D7555E">
                <wp:simplePos x="0" y="0"/>
                <wp:positionH relativeFrom="margin">
                  <wp:posOffset>1607820</wp:posOffset>
                </wp:positionH>
                <wp:positionV relativeFrom="paragraph">
                  <wp:posOffset>5080</wp:posOffset>
                </wp:positionV>
                <wp:extent cx="4320540" cy="523220"/>
                <wp:effectExtent l="0" t="0" r="0" b="0"/>
                <wp:wrapNone/>
                <wp:docPr id="11" name="Rechteck 6">
                  <a:extLst xmlns:a="http://schemas.openxmlformats.org/drawingml/2006/main"/>
                </wp:docPr>
                <wp:cNvGraphicFramePr/>
                <a:graphic xmlns:a="http://schemas.openxmlformats.org/drawingml/2006/main">
                  <a:graphicData uri="http://schemas.microsoft.com/office/word/2010/wordprocessingShape">
                    <wps:wsp>
                      <wps:cNvSpPr/>
                      <wps:spPr>
                        <a:xfrm>
                          <a:off x="0" y="0"/>
                          <a:ext cx="4320540" cy="523220"/>
                        </a:xfrm>
                        <a:prstGeom prst="rect">
                          <a:avLst/>
                        </a:prstGeom>
                      </wps:spPr>
                      <wps:txbx>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Technopedia (2019): Digitization. On the internet:</w:t>
                            </w:r>
                            <w:r w:rsidR="00071562">
                              <w:rPr>
                                <w:rFonts w:asciiTheme="minorHAnsi" w:hAnsi="Calibri" w:cstheme="minorBidi"/>
                                <w:kern w:val="24"/>
                                <w:sz w:val="22"/>
                                <w:szCs w:val="28"/>
                                <w:lang w:val="en-GB"/>
                              </w:rPr>
                              <w:t xml:space="preserve"> </w:t>
                            </w:r>
                            <w:r w:rsidR="003F1A3B">
                              <w:fldChar w:fldCharType="begin"/>
                            </w:r>
                            <w:r w:rsidR="003F1A3B" w:rsidRPr="00126DA8">
                              <w:rPr>
                                <w:lang w:val="en-GB"/>
                              </w:rPr>
                              <w:instrText xml:space="preserve"> HYPERLINK "https://www.techopedia.com/definition/6846/digitization" </w:instrText>
                            </w:r>
                            <w:r w:rsidR="003F1A3B">
                              <w:fldChar w:fldCharType="separate"/>
                            </w:r>
                            <w:r w:rsidR="00071562" w:rsidRPr="00553FC9">
                              <w:rPr>
                                <w:rStyle w:val="Hyperlink"/>
                                <w:rFonts w:asciiTheme="minorHAnsi" w:hAnsi="Calibri" w:cstheme="minorBidi"/>
                                <w:kern w:val="24"/>
                                <w:sz w:val="22"/>
                                <w:szCs w:val="28"/>
                                <w:lang w:val="en-GB"/>
                              </w:rPr>
                              <w:t>https://www.techopedia.com/definition/6846/digitization</w:t>
                            </w:r>
                            <w:r w:rsidR="003F1A3B">
                              <w:rPr>
                                <w:rStyle w:val="Hyperlink"/>
                                <w:rFonts w:asciiTheme="minorHAnsi" w:hAnsi="Calibri" w:cstheme="minorBidi"/>
                                <w:kern w:val="24"/>
                                <w:sz w:val="22"/>
                                <w:szCs w:val="28"/>
                                <w:lang w:val="en-GB"/>
                              </w:rPr>
                              <w:fldChar w:fldCharType="end"/>
                            </w:r>
                            <w:r w:rsidRPr="004A1AAB">
                              <w:rPr>
                                <w:rFonts w:asciiTheme="minorHAnsi" w:hAnsi="Calibri" w:cstheme="minorBidi"/>
                                <w:kern w:val="24"/>
                                <w:sz w:val="22"/>
                                <w:szCs w:val="28"/>
                                <w:lang w:val="en-GB"/>
                              </w:rPr>
                              <w:t xml:space="preserve"> [Jan.; 2020]</w:t>
                            </w:r>
                          </w:p>
                        </w:txbxContent>
                      </wps:txbx>
                      <wps:bodyPr wrap="square">
                        <a:spAutoFit/>
                      </wps:bodyPr>
                    </wps:wsp>
                  </a:graphicData>
                </a:graphic>
                <wp14:sizeRelH relativeFrom="margin">
                  <wp14:pctWidth>0</wp14:pctWidth>
                </wp14:sizeRelH>
              </wp:anchor>
            </w:drawing>
          </mc:Choice>
          <mc:Fallback>
            <w:pict>
              <v:rect w14:anchorId="1F17DF1E" id="Rechteck 6" o:spid="_x0000_s1029" style="position:absolute;margin-left:126.6pt;margin-top:.4pt;width:340.2pt;height:41.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" filled="f" stroked="f">
                <v:textbox style="mso-fit-shape-to-text:t">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Technopedia (2019): Digitization. On the internet:</w:t>
                      </w:r>
                      <w:r w:rsidR="00071562">
                        <w:rPr>
                          <w:rFonts w:asciiTheme="minorHAnsi" w:hAnsi="Calibri" w:cstheme="minorBidi"/>
                          <w:kern w:val="24"/>
                          <w:sz w:val="22"/>
                          <w:szCs w:val="28"/>
                          <w:lang w:val="en-GB"/>
                        </w:rPr>
                        <w:t xml:space="preserve"> </w:t>
                      </w:r>
                      <w:r w:rsidR="003F1A3B">
                        <w:fldChar w:fldCharType="begin"/>
                      </w:r>
                      <w:r w:rsidR="003F1A3B" w:rsidRPr="00126DA8">
                        <w:rPr>
                          <w:lang w:val="en-GB"/>
                        </w:rPr>
                        <w:instrText xml:space="preserve"> HYPERLINK "https://www.techopedia.com/definition/6846/digitization" </w:instrText>
                      </w:r>
                      <w:r w:rsidR="003F1A3B">
                        <w:fldChar w:fldCharType="separate"/>
                      </w:r>
                      <w:r w:rsidR="00071562" w:rsidRPr="00553FC9">
                        <w:rPr>
                          <w:rStyle w:val="Hyperlink"/>
                          <w:rFonts w:asciiTheme="minorHAnsi" w:hAnsi="Calibri" w:cstheme="minorBidi"/>
                          <w:kern w:val="24"/>
                          <w:sz w:val="22"/>
                          <w:szCs w:val="28"/>
                          <w:lang w:val="en-GB"/>
                        </w:rPr>
                        <w:t>https://www.techopedia.com/definition/6846/digitization</w:t>
                      </w:r>
                      <w:r w:rsidR="003F1A3B">
                        <w:rPr>
                          <w:rStyle w:val="Hyperlink"/>
                          <w:rFonts w:asciiTheme="minorHAnsi" w:hAnsi="Calibri" w:cstheme="minorBidi"/>
                          <w:kern w:val="24"/>
                          <w:sz w:val="22"/>
                          <w:szCs w:val="28"/>
                          <w:lang w:val="en-GB"/>
                        </w:rPr>
                        <w:fldChar w:fldCharType="end"/>
                      </w:r>
                      <w:r w:rsidRPr="004A1AAB">
                        <w:rPr>
                          <w:rFonts w:asciiTheme="minorHAnsi" w:hAnsi="Calibri" w:cstheme="minorBidi"/>
                          <w:kern w:val="24"/>
                          <w:sz w:val="22"/>
                          <w:szCs w:val="28"/>
                          <w:lang w:val="en-GB"/>
                        </w:rPr>
                        <w:t xml:space="preserve"> [Jan.; 2020]</w:t>
                      </w:r>
                    </w:p>
                  </w:txbxContent>
                </v:textbox>
                <w10:wrap anchorx="margin"/>
              </v:rect>
            </w:pict>
          </mc:Fallback>
        </mc:AlternateContent>
      </w:r>
    </w:p>
    <w:p w:rsidR="009305D2" w:rsidRDefault="009305D2" w:rsidP="005672C6">
      <w:pPr>
        <w:ind w:firstLine="708"/>
        <w:rPr>
          <w:rFonts w:ascii="Comic Sans MS" w:hAnsi="Comic Sans MS" w:cstheme="minorHAnsi"/>
          <w:sz w:val="24"/>
          <w:szCs w:val="24"/>
          <w:lang w:val="en-GB"/>
        </w:rPr>
      </w:pPr>
    </w:p>
    <w:p w:rsidR="009305D2" w:rsidRPr="00190291" w:rsidRDefault="00071562" w:rsidP="00190291">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Übungsaufgabe</w:t>
      </w:r>
      <w:proofErr w:type="spellEnd"/>
      <w:r>
        <w:rPr>
          <w:rFonts w:ascii="Comic Sans MS" w:hAnsi="Comic Sans MS" w:cstheme="minorHAnsi"/>
          <w:b/>
          <w:sz w:val="24"/>
          <w:szCs w:val="24"/>
          <w:lang w:val="en-GB"/>
        </w:rPr>
        <w:t>:</w:t>
      </w:r>
    </w:p>
    <w:p w:rsidR="009305D2" w:rsidRDefault="009305D2" w:rsidP="009305D2">
      <w:pPr>
        <w:pStyle w:val="Listenabsatz"/>
        <w:ind w:left="426"/>
        <w:rPr>
          <w:rFonts w:ascii="Comic Sans MS" w:hAnsi="Comic Sans MS" w:cstheme="minorHAnsi"/>
          <w:sz w:val="24"/>
          <w:szCs w:val="24"/>
          <w:lang w:val="en-GB"/>
        </w:rPr>
      </w:pPr>
    </w:p>
    <w:p w:rsidR="009305D2" w:rsidRPr="00071562" w:rsidRDefault="00071562" w:rsidP="009305D2">
      <w:pPr>
        <w:pStyle w:val="Listenabsatz"/>
        <w:numPr>
          <w:ilvl w:val="0"/>
          <w:numId w:val="3"/>
        </w:numPr>
        <w:ind w:left="426"/>
        <w:rPr>
          <w:rFonts w:ascii="Comic Sans MS" w:hAnsi="Comic Sans MS" w:cstheme="minorHAnsi"/>
          <w:sz w:val="24"/>
          <w:szCs w:val="24"/>
        </w:rPr>
      </w:pPr>
      <w:r w:rsidRPr="00071562">
        <w:rPr>
          <w:rFonts w:ascii="Comic Sans MS" w:hAnsi="Comic Sans MS" w:cstheme="minorHAnsi"/>
          <w:sz w:val="24"/>
          <w:szCs w:val="24"/>
          <w:lang w:eastAsia="de-DE"/>
        </w:rPr>
        <w:t xml:space="preserve">Bitte formulieren Sie eine eigene Definition zu </w:t>
      </w:r>
      <w:proofErr w:type="spellStart"/>
      <w:r w:rsidRPr="00071562">
        <w:rPr>
          <w:rFonts w:ascii="Comic Sans MS" w:hAnsi="Comic Sans MS" w:cstheme="minorHAnsi"/>
          <w:sz w:val="24"/>
          <w:szCs w:val="24"/>
          <w:lang w:eastAsia="de-DE"/>
        </w:rPr>
        <w:t>Digitisation</w:t>
      </w:r>
      <w:proofErr w:type="spellEnd"/>
      <w:r w:rsidRPr="00071562">
        <w:rPr>
          <w:rFonts w:ascii="Comic Sans MS" w:hAnsi="Comic Sans MS" w:cstheme="minorHAnsi"/>
          <w:sz w:val="24"/>
          <w:szCs w:val="24"/>
          <w:lang w:eastAsia="de-DE"/>
        </w:rPr>
        <w:t xml:space="preserve"> in Bezug zur beruflichen Bildung</w:t>
      </w:r>
      <w:r>
        <w:rPr>
          <w:rFonts w:ascii="Comic Sans MS" w:hAnsi="Comic Sans MS" w:cstheme="minorHAnsi"/>
          <w:sz w:val="24"/>
          <w:szCs w:val="24"/>
          <w:lang w:eastAsia="de-DE"/>
        </w:rPr>
        <w:t xml:space="preserve">: </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071562" w:rsidRDefault="009305D2">
            <w:pPr>
              <w:rPr>
                <w:rFonts w:ascii="Comic Sans MS" w:hAnsi="Comic Sans MS" w:cstheme="minorHAnsi"/>
              </w:rPr>
            </w:pPr>
            <w:proofErr w:type="spellStart"/>
            <w:r w:rsidRPr="00071562">
              <w:rPr>
                <w:rFonts w:ascii="Comic Sans MS" w:hAnsi="Comic Sans MS" w:cstheme="minorHAnsi"/>
                <w:b/>
              </w:rPr>
              <w:t>Digitisation</w:t>
            </w:r>
            <w:proofErr w:type="spellEnd"/>
            <w:r w:rsidRPr="00071562">
              <w:rPr>
                <w:rFonts w:ascii="Comic Sans MS" w:hAnsi="Comic Sans MS" w:cstheme="minorHAnsi"/>
                <w:b/>
              </w:rPr>
              <w:t xml:space="preserve"> </w:t>
            </w:r>
            <w:r w:rsidR="00071562" w:rsidRPr="00071562">
              <w:rPr>
                <w:rFonts w:ascii="Comic Sans MS" w:hAnsi="Comic Sans MS" w:cstheme="minorHAnsi"/>
                <w:b/>
              </w:rPr>
              <w:t xml:space="preserve">in der </w:t>
            </w:r>
            <w:proofErr w:type="spellStart"/>
            <w:r w:rsidR="00071562" w:rsidRPr="00071562">
              <w:rPr>
                <w:rFonts w:ascii="Comic Sans MS" w:hAnsi="Comic Sans MS" w:cstheme="minorHAnsi"/>
                <w:b/>
              </w:rPr>
              <w:t>berufllichen</w:t>
            </w:r>
            <w:proofErr w:type="spellEnd"/>
            <w:r w:rsidR="00071562" w:rsidRPr="00071562">
              <w:rPr>
                <w:rFonts w:ascii="Comic Sans MS" w:hAnsi="Comic Sans MS" w:cstheme="minorHAnsi"/>
                <w:b/>
              </w:rPr>
              <w:t xml:space="preserve"> Bildung bedeutet</w:t>
            </w:r>
            <w:r w:rsidR="00071562">
              <w:rPr>
                <w:rFonts w:ascii="Comic Sans MS" w:hAnsi="Comic Sans MS" w:cstheme="minorHAnsi"/>
                <w:b/>
              </w:rPr>
              <w:t>…</w:t>
            </w:r>
          </w:p>
          <w:p w:rsidR="009305D2" w:rsidRPr="00071562" w:rsidRDefault="009305D2">
            <w:pPr>
              <w:rPr>
                <w:rFonts w:ascii="Comic Sans MS" w:hAnsi="Comic Sans MS" w:cstheme="minorHAnsi"/>
              </w:rPr>
            </w:pPr>
          </w:p>
          <w:p w:rsidR="009305D2" w:rsidRPr="00071562" w:rsidRDefault="009305D2">
            <w:pPr>
              <w:rPr>
                <w:rFonts w:ascii="Comic Sans MS" w:hAnsi="Comic Sans MS" w:cstheme="minorHAnsi"/>
              </w:rPr>
            </w:pPr>
          </w:p>
          <w:p w:rsidR="003B4615" w:rsidRPr="00071562" w:rsidRDefault="003B4615">
            <w:pPr>
              <w:rPr>
                <w:rFonts w:ascii="Comic Sans MS" w:hAnsi="Comic Sans MS" w:cstheme="minorHAnsi"/>
              </w:rPr>
            </w:pPr>
          </w:p>
          <w:p w:rsidR="003B4615" w:rsidRPr="00071562" w:rsidRDefault="003B4615">
            <w:pPr>
              <w:rPr>
                <w:rFonts w:ascii="Comic Sans MS" w:hAnsi="Comic Sans MS" w:cstheme="minorHAnsi"/>
              </w:rPr>
            </w:pPr>
          </w:p>
          <w:p w:rsidR="003B4615" w:rsidRPr="00071562" w:rsidRDefault="003B4615">
            <w:pPr>
              <w:rPr>
                <w:rFonts w:ascii="Comic Sans MS" w:hAnsi="Comic Sans MS" w:cstheme="minorHAnsi"/>
              </w:rPr>
            </w:pPr>
          </w:p>
          <w:p w:rsidR="009305D2" w:rsidRDefault="009305D2">
            <w:pPr>
              <w:rPr>
                <w:rFonts w:ascii="Comic Sans MS" w:hAnsi="Comic Sans MS" w:cstheme="minorHAnsi"/>
              </w:rPr>
            </w:pPr>
          </w:p>
          <w:p w:rsidR="00071562" w:rsidRDefault="00071562">
            <w:pPr>
              <w:rPr>
                <w:rFonts w:ascii="Comic Sans MS" w:hAnsi="Comic Sans MS" w:cstheme="minorHAnsi"/>
              </w:rPr>
            </w:pPr>
          </w:p>
          <w:p w:rsidR="00071562" w:rsidRDefault="00071562">
            <w:pPr>
              <w:rPr>
                <w:rFonts w:ascii="Comic Sans MS" w:hAnsi="Comic Sans MS" w:cstheme="minorHAnsi"/>
              </w:rPr>
            </w:pPr>
          </w:p>
          <w:p w:rsidR="00071562" w:rsidRPr="00071562" w:rsidRDefault="00071562">
            <w:pPr>
              <w:rPr>
                <w:rFonts w:ascii="Comic Sans MS" w:hAnsi="Comic Sans MS" w:cstheme="minorHAnsi"/>
              </w:rPr>
            </w:pPr>
          </w:p>
        </w:tc>
      </w:tr>
    </w:tbl>
    <w:p w:rsidR="005F2352" w:rsidRPr="00071562" w:rsidRDefault="005F2352">
      <w:pPr>
        <w:rPr>
          <w:rFonts w:ascii="Comic Sans MS" w:hAnsi="Comic Sans MS" w:cstheme="minorHAnsi"/>
        </w:rPr>
      </w:pPr>
    </w:p>
    <w:p w:rsidR="003B4615" w:rsidRPr="00126DA8" w:rsidRDefault="00071562" w:rsidP="003B4615">
      <w:pPr>
        <w:pStyle w:val="Listenabsatz"/>
        <w:numPr>
          <w:ilvl w:val="0"/>
          <w:numId w:val="3"/>
        </w:numPr>
        <w:ind w:left="284"/>
        <w:rPr>
          <w:rFonts w:ascii="Comic Sans MS" w:hAnsi="Comic Sans MS" w:cstheme="minorHAnsi"/>
          <w:sz w:val="24"/>
          <w:szCs w:val="24"/>
          <w:lang w:eastAsia="de-DE"/>
        </w:rPr>
      </w:pPr>
      <w:r w:rsidRPr="00126DA8">
        <w:rPr>
          <w:rFonts w:ascii="Comic Sans MS" w:hAnsi="Comic Sans MS" w:cstheme="minorHAnsi"/>
          <w:sz w:val="24"/>
          <w:szCs w:val="24"/>
          <w:lang w:eastAsia="de-DE"/>
        </w:rPr>
        <w:t xml:space="preserve">Welche Hauptaspekte sollte </w:t>
      </w:r>
      <w:proofErr w:type="spellStart"/>
      <w:r w:rsidRPr="00126DA8">
        <w:rPr>
          <w:rFonts w:ascii="Comic Sans MS" w:hAnsi="Comic Sans MS" w:cstheme="minorHAnsi"/>
          <w:sz w:val="24"/>
          <w:szCs w:val="24"/>
          <w:lang w:eastAsia="de-DE"/>
        </w:rPr>
        <w:t>Digitisation</w:t>
      </w:r>
      <w:proofErr w:type="spellEnd"/>
      <w:r w:rsidRPr="00126DA8">
        <w:rPr>
          <w:rFonts w:ascii="Comic Sans MS" w:hAnsi="Comic Sans MS" w:cstheme="minorHAnsi"/>
          <w:sz w:val="24"/>
          <w:szCs w:val="24"/>
          <w:lang w:eastAsia="de-DE"/>
        </w:rPr>
        <w:t xml:space="preserve"> bedienen? </w:t>
      </w:r>
      <w:r w:rsidR="00B634ED" w:rsidRPr="00126DA8">
        <w:rPr>
          <w:rFonts w:ascii="Comic Sans MS" w:hAnsi="Comic Sans MS" w:cstheme="minorHAnsi"/>
          <w:sz w:val="24"/>
          <w:szCs w:val="24"/>
          <w:lang w:eastAsia="de-DE"/>
        </w:rPr>
        <w:t xml:space="preserve">Bitte begründen Sie Ihre Argumente! </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3B4615">
            <w:pPr>
              <w:rPr>
                <w:rFonts w:ascii="Comic Sans MS" w:hAnsi="Comic Sans MS" w:cstheme="minorHAnsi"/>
                <w:b/>
                <w:lang w:val="en-GB"/>
              </w:rPr>
            </w:pPr>
            <w:proofErr w:type="spellStart"/>
            <w:r>
              <w:rPr>
                <w:rFonts w:ascii="Comic Sans MS" w:hAnsi="Comic Sans MS" w:cstheme="minorHAnsi"/>
                <w:b/>
                <w:sz w:val="24"/>
                <w:szCs w:val="24"/>
                <w:lang w:val="en-GB" w:eastAsia="de-DE"/>
              </w:rPr>
              <w:t>Digitsation</w:t>
            </w:r>
            <w:proofErr w:type="spellEnd"/>
            <w:r>
              <w:rPr>
                <w:rFonts w:ascii="Comic Sans MS" w:hAnsi="Comic Sans MS" w:cstheme="minorHAnsi"/>
                <w:b/>
                <w:sz w:val="24"/>
                <w:szCs w:val="24"/>
                <w:lang w:val="en-GB" w:eastAsia="de-DE"/>
              </w:rPr>
              <w:t xml:space="preserve"> </w:t>
            </w:r>
            <w:proofErr w:type="spellStart"/>
            <w:r w:rsidR="00B634ED">
              <w:rPr>
                <w:rFonts w:ascii="Comic Sans MS" w:hAnsi="Comic Sans MS" w:cstheme="minorHAnsi"/>
                <w:b/>
                <w:sz w:val="24"/>
                <w:szCs w:val="24"/>
                <w:lang w:val="en-GB" w:eastAsia="de-DE"/>
              </w:rPr>
              <w:t>sollte</w:t>
            </w:r>
            <w:proofErr w:type="spellEnd"/>
            <w:r w:rsidR="00B634ED">
              <w:rPr>
                <w:rFonts w:ascii="Comic Sans MS" w:hAnsi="Comic Sans MS" w:cstheme="minorHAnsi"/>
                <w:b/>
                <w:sz w:val="24"/>
                <w:szCs w:val="24"/>
                <w:lang w:val="en-GB" w:eastAsia="de-DE"/>
              </w:rPr>
              <w:t xml:space="preserve"> </w:t>
            </w:r>
            <w:r>
              <w:rPr>
                <w:rFonts w:ascii="Comic Sans MS" w:hAnsi="Comic Sans MS" w:cstheme="minorHAnsi"/>
                <w:b/>
                <w:sz w:val="24"/>
                <w:szCs w:val="24"/>
                <w:lang w:val="en-GB" w:eastAsia="de-DE"/>
              </w:rPr>
              <w:t>…</w:t>
            </w:r>
            <w:r w:rsidR="00B634ED">
              <w:rPr>
                <w:rFonts w:ascii="Comic Sans MS" w:hAnsi="Comic Sans MS" w:cstheme="minorHAnsi"/>
                <w:b/>
                <w:sz w:val="24"/>
                <w:szCs w:val="24"/>
                <w:lang w:val="en-GB" w:eastAsia="de-DE"/>
              </w:rPr>
              <w:t xml:space="preserve"> </w:t>
            </w:r>
            <w:proofErr w:type="spellStart"/>
            <w:r w:rsidR="00B634ED">
              <w:rPr>
                <w:rFonts w:ascii="Comic Sans MS" w:hAnsi="Comic Sans MS" w:cstheme="minorHAnsi"/>
                <w:b/>
                <w:sz w:val="24"/>
                <w:szCs w:val="24"/>
                <w:lang w:val="en-GB" w:eastAsia="de-DE"/>
              </w:rPr>
              <w:t>fokusieren</w:t>
            </w:r>
            <w:proofErr w:type="spellEnd"/>
            <w:r w:rsidR="00B634ED">
              <w:rPr>
                <w:rFonts w:ascii="Comic Sans MS" w:hAnsi="Comic Sans MS" w:cstheme="minorHAnsi"/>
                <w:b/>
                <w:sz w:val="24"/>
                <w:szCs w:val="24"/>
                <w:lang w:val="en-GB" w:eastAsia="de-DE"/>
              </w:rPr>
              <w:t xml:space="preserve">. </w:t>
            </w:r>
          </w:p>
        </w:tc>
        <w:tc>
          <w:tcPr>
            <w:tcW w:w="4531" w:type="dxa"/>
            <w:shd w:val="clear" w:color="auto" w:fill="D9D9D9" w:themeFill="background1" w:themeFillShade="D9"/>
          </w:tcPr>
          <w:p w:rsidR="00190291" w:rsidRPr="00190291" w:rsidRDefault="00B634ED">
            <w:pPr>
              <w:rPr>
                <w:rFonts w:ascii="Comic Sans MS" w:hAnsi="Comic Sans MS" w:cstheme="minorHAnsi"/>
                <w:b/>
                <w:lang w:val="en-GB"/>
              </w:rPr>
            </w:pPr>
            <w:r>
              <w:rPr>
                <w:rFonts w:ascii="Comic Sans MS" w:hAnsi="Comic Sans MS" w:cstheme="minorHAnsi"/>
                <w:b/>
                <w:lang w:val="en-GB"/>
              </w:rPr>
              <w:t xml:space="preserve">Dies </w:t>
            </w:r>
            <w:proofErr w:type="spellStart"/>
            <w:r>
              <w:rPr>
                <w:rFonts w:ascii="Comic Sans MS" w:hAnsi="Comic Sans MS" w:cstheme="minorHAnsi"/>
                <w:b/>
                <w:lang w:val="en-GB"/>
              </w:rPr>
              <w:t>wird</w:t>
            </w:r>
            <w:proofErr w:type="spellEnd"/>
            <w:r>
              <w:rPr>
                <w:rFonts w:ascii="Comic Sans MS" w:hAnsi="Comic Sans MS" w:cstheme="minorHAnsi"/>
                <w:b/>
                <w:lang w:val="en-GB"/>
              </w:rPr>
              <w:t xml:space="preserve"> </w:t>
            </w:r>
            <w:proofErr w:type="spellStart"/>
            <w:r>
              <w:rPr>
                <w:rFonts w:ascii="Comic Sans MS" w:hAnsi="Comic Sans MS" w:cstheme="minorHAnsi"/>
                <w:b/>
                <w:lang w:val="en-GB"/>
              </w:rPr>
              <w:t>durch</w:t>
            </w:r>
            <w:proofErr w:type="spellEnd"/>
            <w:r>
              <w:rPr>
                <w:rFonts w:ascii="Comic Sans MS" w:hAnsi="Comic Sans MS" w:cstheme="minorHAnsi"/>
                <w:b/>
                <w:lang w:val="en-GB"/>
              </w:rPr>
              <w:t xml:space="preserve"> … </w:t>
            </w:r>
            <w:proofErr w:type="spellStart"/>
            <w:r>
              <w:rPr>
                <w:rFonts w:ascii="Comic Sans MS" w:hAnsi="Comic Sans MS" w:cstheme="minorHAnsi"/>
                <w:b/>
                <w:lang w:val="en-GB"/>
              </w:rPr>
              <w:t>begründet</w:t>
            </w:r>
            <w:proofErr w:type="spellEnd"/>
            <w:r>
              <w:rPr>
                <w:rFonts w:ascii="Comic Sans MS" w:hAnsi="Comic Sans MS" w:cstheme="minorHAnsi"/>
                <w:b/>
                <w:lang w:val="en-GB"/>
              </w:rPr>
              <w:t>.</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B634ED" w:rsidRDefault="00B634ED" w:rsidP="00190291">
      <w:pPr>
        <w:pStyle w:val="Listenabsatz"/>
        <w:numPr>
          <w:ilvl w:val="0"/>
          <w:numId w:val="3"/>
        </w:numPr>
        <w:ind w:left="284"/>
        <w:rPr>
          <w:rFonts w:ascii="Comic Sans MS" w:hAnsi="Comic Sans MS" w:cstheme="minorHAnsi"/>
          <w:sz w:val="24"/>
          <w:szCs w:val="24"/>
          <w:lang w:eastAsia="de-DE"/>
        </w:rPr>
      </w:pPr>
      <w:r w:rsidRPr="00B634ED">
        <w:rPr>
          <w:rFonts w:ascii="Comic Sans MS" w:hAnsi="Comic Sans MS" w:cstheme="minorHAnsi"/>
          <w:sz w:val="24"/>
          <w:szCs w:val="24"/>
          <w:lang w:eastAsia="de-DE"/>
        </w:rPr>
        <w:t xml:space="preserve">Bitte geben Sie fünf Beispiele für </w:t>
      </w:r>
      <w:proofErr w:type="spellStart"/>
      <w:r w:rsidRPr="00B634ED">
        <w:rPr>
          <w:rFonts w:ascii="Comic Sans MS" w:hAnsi="Comic Sans MS" w:cstheme="minorHAnsi"/>
          <w:sz w:val="24"/>
          <w:szCs w:val="24"/>
          <w:lang w:eastAsia="de-DE"/>
        </w:rPr>
        <w:t>Digitisation</w:t>
      </w:r>
      <w:proofErr w:type="spellEnd"/>
      <w:r w:rsidRPr="00B634ED">
        <w:rPr>
          <w:rFonts w:ascii="Comic Sans MS" w:hAnsi="Comic Sans MS" w:cstheme="minorHAnsi"/>
          <w:sz w:val="24"/>
          <w:szCs w:val="24"/>
          <w:lang w:eastAsia="de-DE"/>
        </w:rPr>
        <w:t xml:space="preserve"> in der berufliche</w:t>
      </w:r>
      <w:r>
        <w:rPr>
          <w:rFonts w:ascii="Comic Sans MS" w:hAnsi="Comic Sans MS" w:cstheme="minorHAnsi"/>
          <w:sz w:val="24"/>
          <w:szCs w:val="24"/>
          <w:lang w:eastAsia="de-DE"/>
        </w:rPr>
        <w:t>n Bildung:</w:t>
      </w:r>
    </w:p>
    <w:p w:rsidR="00190291" w:rsidRPr="00B634ED" w:rsidRDefault="00190291">
      <w:pPr>
        <w:rPr>
          <w:rFonts w:ascii="Comic Sans MS" w:hAnsi="Comic Sans MS" w:cstheme="minorHAnsi"/>
          <w:sz w:val="24"/>
          <w:szCs w:val="24"/>
          <w:lang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p>
    <w:sectPr w:rsidR="00190291" w:rsidRPr="001B5145">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3B" w:rsidRDefault="003F1A3B" w:rsidP="001B5145">
      <w:pPr>
        <w:spacing w:after="0" w:line="240" w:lineRule="auto"/>
      </w:pPr>
      <w:r>
        <w:separator/>
      </w:r>
    </w:p>
  </w:endnote>
  <w:endnote w:type="continuationSeparator" w:id="0">
    <w:p w:rsidR="003F1A3B" w:rsidRDefault="003F1A3B"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3B" w:rsidRDefault="003F1A3B" w:rsidP="001B5145">
      <w:pPr>
        <w:spacing w:after="0" w:line="240" w:lineRule="auto"/>
      </w:pPr>
      <w:r>
        <w:separator/>
      </w:r>
    </w:p>
  </w:footnote>
  <w:footnote w:type="continuationSeparator" w:id="0">
    <w:p w:rsidR="003F1A3B" w:rsidRDefault="003F1A3B"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126DA8">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126DA8">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71562"/>
    <w:rsid w:val="000F7E63"/>
    <w:rsid w:val="00126DA8"/>
    <w:rsid w:val="0015686D"/>
    <w:rsid w:val="00190291"/>
    <w:rsid w:val="001B5145"/>
    <w:rsid w:val="00204FBD"/>
    <w:rsid w:val="002263A4"/>
    <w:rsid w:val="002D2B74"/>
    <w:rsid w:val="00390D4B"/>
    <w:rsid w:val="003B4615"/>
    <w:rsid w:val="003F1A3B"/>
    <w:rsid w:val="004A1AAB"/>
    <w:rsid w:val="005672C6"/>
    <w:rsid w:val="00571B3B"/>
    <w:rsid w:val="005F2352"/>
    <w:rsid w:val="00643B10"/>
    <w:rsid w:val="008809B9"/>
    <w:rsid w:val="009305D2"/>
    <w:rsid w:val="00981C44"/>
    <w:rsid w:val="00A144AB"/>
    <w:rsid w:val="00B634ED"/>
    <w:rsid w:val="00D331EA"/>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1DAF4"/>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071562"/>
    <w:rPr>
      <w:color w:val="605E5C"/>
      <w:shd w:val="clear" w:color="auto" w:fill="E1DFDD"/>
    </w:rPr>
  </w:style>
  <w:style w:type="paragraph" w:customStyle="1" w:styleId="MittlereSchattierung1-Akzent11">
    <w:name w:val="Mittlere Schattierung 1 - Akzent 11"/>
    <w:uiPriority w:val="99"/>
    <w:rsid w:val="00126DA8"/>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sv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F5185C-07D8-4A40-8469-F10CA568AF78}" type="doc">
      <dgm:prSet loTypeId="urn:microsoft.com/office/officeart/2005/8/layout/cycle3" loCatId="cycle" qsTypeId="urn:microsoft.com/office/officeart/2005/8/quickstyle/simple1" qsCatId="simple" csTypeId="urn:microsoft.com/office/officeart/2005/8/colors/accent1_2" csCatId="accent1" phldr="1"/>
      <dgm:spPr/>
    </dgm:pt>
    <dgm:pt modelId="{2FAEC02E-7956-4103-9FE2-5EF773BDC457}">
      <dgm:prSet phldrT="[Text]" custT="1"/>
      <dgm:spPr>
        <a:xfrm>
          <a:off x="2755129" y="26"/>
          <a:ext cx="2825221" cy="122470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Prozess der Umwandlung von analogen Signalen oder Informationen</a:t>
          </a:r>
          <a:endParaRPr lang="de-DE" sz="1400" dirty="0">
            <a:solidFill>
              <a:sysClr val="window" lastClr="FFFFFF"/>
            </a:solidFill>
            <a:latin typeface="Calibri"/>
            <a:ea typeface="+mn-ea"/>
            <a:cs typeface="+mn-cs"/>
          </a:endParaRPr>
        </a:p>
      </dgm:t>
    </dgm:pt>
    <dgm:pt modelId="{C4B42C17-7F85-4D91-8474-C918AA2320B6}" type="parTrans" cxnId="{2F98BD54-B7FA-493D-8C9E-853F88AB8EB9}">
      <dgm:prSet/>
      <dgm:spPr/>
      <dgm:t>
        <a:bodyPr/>
        <a:lstStyle/>
        <a:p>
          <a:endParaRPr lang="de-DE" sz="1400"/>
        </a:p>
      </dgm:t>
    </dgm:pt>
    <dgm:pt modelId="{52B539D5-CD21-4DC9-8EF1-40AA11B53CDB}" type="sibTrans" cxnId="{2F98BD54-B7FA-493D-8C9E-853F88AB8EB9}">
      <dgm:prSet/>
      <dgm:spPr>
        <a:xfrm>
          <a:off x="2301160" y="-328376"/>
          <a:ext cx="3733159" cy="3733159"/>
        </a:xfrm>
        <a:prstGeom prst="circularArrow">
          <a:avLst>
            <a:gd name="adj1" fmla="val 4668"/>
            <a:gd name="adj2" fmla="val 272909"/>
            <a:gd name="adj3" fmla="val 12234015"/>
            <a:gd name="adj4" fmla="val 18455455"/>
            <a:gd name="adj5" fmla="val 4847"/>
          </a:avLst>
        </a:prstGeom>
        <a:solidFill>
          <a:srgbClr val="4F81BD">
            <a:tint val="40000"/>
            <a:hueOff val="0"/>
            <a:satOff val="0"/>
            <a:lumOff val="0"/>
            <a:alphaOff val="0"/>
          </a:srgbClr>
        </a:solidFill>
        <a:ln>
          <a:noFill/>
        </a:ln>
        <a:effectLst/>
      </dgm:spPr>
      <dgm:t>
        <a:bodyPr/>
        <a:lstStyle/>
        <a:p>
          <a:endParaRPr lang="de-DE" sz="1400"/>
        </a:p>
      </dgm:t>
    </dgm:pt>
    <dgm:pt modelId="{3117A0E2-BF5B-4D26-A79F-DB5FC1ADECF1}">
      <dgm:prSet phldrT="[Text]" custT="1"/>
      <dgm:spPr>
        <a:xfrm>
          <a:off x="4476464" y="1343609"/>
          <a:ext cx="3760283" cy="115352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Umwandlung: jede Form von analogen Signalen in ein digitales Format</a:t>
          </a:r>
          <a:endParaRPr lang="de-DE" sz="1400" dirty="0">
            <a:solidFill>
              <a:sysClr val="window" lastClr="FFFFFF"/>
            </a:solidFill>
            <a:latin typeface="Calibri"/>
            <a:ea typeface="+mn-ea"/>
            <a:cs typeface="+mn-cs"/>
          </a:endParaRPr>
        </a:p>
      </dgm:t>
    </dgm:pt>
    <dgm:pt modelId="{C6DE0CE5-6FC9-4A82-B6F6-4941D1A588C9}" type="parTrans" cxnId="{65D83D4A-1A6D-4511-8503-B90165DBC1ED}">
      <dgm:prSet/>
      <dgm:spPr/>
      <dgm:t>
        <a:bodyPr/>
        <a:lstStyle/>
        <a:p>
          <a:endParaRPr lang="de-DE" sz="1400"/>
        </a:p>
      </dgm:t>
    </dgm:pt>
    <dgm:pt modelId="{F67BD6CC-5DA9-4689-82F1-1D4FC8EC4F18}" type="sibTrans" cxnId="{65D83D4A-1A6D-4511-8503-B90165DBC1ED}">
      <dgm:prSet/>
      <dgm:spPr/>
      <dgm:t>
        <a:bodyPr/>
        <a:lstStyle/>
        <a:p>
          <a:endParaRPr lang="de-DE" sz="1400"/>
        </a:p>
      </dgm:t>
    </dgm:pt>
    <dgm:pt modelId="{6AB3BF0E-518C-4250-BA41-499506E6AD63}">
      <dgm:prSet phldrT="[Text]" custT="1"/>
      <dgm:spPr>
        <a:xfrm>
          <a:off x="2869737" y="2680958"/>
          <a:ext cx="2825221" cy="122470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das kann von Computersystemen oder elektronischen Geräten verstanden werden.</a:t>
          </a:r>
          <a:endParaRPr lang="de-DE" sz="1400" dirty="0">
            <a:solidFill>
              <a:sysClr val="window" lastClr="FFFFFF"/>
            </a:solidFill>
            <a:latin typeface="Calibri"/>
            <a:ea typeface="+mn-ea"/>
            <a:cs typeface="+mn-cs"/>
          </a:endParaRPr>
        </a:p>
      </dgm:t>
    </dgm:pt>
    <dgm:pt modelId="{DEAC0CD6-C9E9-409F-8A3D-8F69838E68A3}" type="parTrans" cxnId="{89FAE62A-80E8-4353-A421-3C39A114F123}">
      <dgm:prSet/>
      <dgm:spPr/>
      <dgm:t>
        <a:bodyPr/>
        <a:lstStyle/>
        <a:p>
          <a:endParaRPr lang="de-DE" sz="1400"/>
        </a:p>
      </dgm:t>
    </dgm:pt>
    <dgm:pt modelId="{243DED74-1601-4B51-AD1D-2A439167751D}" type="sibTrans" cxnId="{89FAE62A-80E8-4353-A421-3C39A114F123}">
      <dgm:prSet/>
      <dgm:spPr/>
      <dgm:t>
        <a:bodyPr/>
        <a:lstStyle/>
        <a:p>
          <a:endParaRPr lang="de-DE" sz="1400"/>
        </a:p>
      </dgm:t>
    </dgm:pt>
    <dgm:pt modelId="{BC586D7E-8FCB-4944-8E51-E6A8B968D421}">
      <dgm:prSet phldrT="[Text]" custT="1"/>
      <dgm:spPr>
        <a:xfrm>
          <a:off x="229830" y="1330450"/>
          <a:ext cx="3875504" cy="122470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de-DE" sz="1400" b="0" i="0" u="none" dirty="0">
              <a:solidFill>
                <a:sysClr val="window" lastClr="FFFFFF"/>
              </a:solidFill>
              <a:latin typeface="Calibri"/>
              <a:ea typeface="+mn-ea"/>
              <a:cs typeface="+mn-cs"/>
            </a:rPr>
            <a:t>Wird verwendet, um Informationen wie Text, Bilder oder Stimmen und Töne in Binärcode (usw.) umzuwandeln</a:t>
          </a:r>
          <a:endParaRPr lang="de-DE" sz="1400" dirty="0">
            <a:solidFill>
              <a:sysClr val="window" lastClr="FFFFFF"/>
            </a:solidFill>
            <a:latin typeface="Calibri"/>
            <a:ea typeface="+mn-ea"/>
            <a:cs typeface="+mn-cs"/>
          </a:endParaRPr>
        </a:p>
      </dgm:t>
    </dgm:pt>
    <dgm:pt modelId="{4FED7797-ECF7-4BB7-AA27-26F178FCEDE7}" type="parTrans" cxnId="{CFF181A9-BE48-4892-B3CA-BB89B73B3039}">
      <dgm:prSet/>
      <dgm:spPr/>
      <dgm:t>
        <a:bodyPr/>
        <a:lstStyle/>
        <a:p>
          <a:endParaRPr lang="de-DE" sz="1400"/>
        </a:p>
      </dgm:t>
    </dgm:pt>
    <dgm:pt modelId="{7927A6DC-407C-4773-84BC-4789CE9B4295}" type="sibTrans" cxnId="{CFF181A9-BE48-4892-B3CA-BB89B73B3039}">
      <dgm:prSet/>
      <dgm:spPr/>
      <dgm:t>
        <a:bodyPr/>
        <a:lstStyle/>
        <a:p>
          <a:endParaRPr lang="de-DE" sz="1400"/>
        </a:p>
      </dgm:t>
    </dgm:pt>
    <dgm:pt modelId="{FBCDCFBB-5E71-4935-8649-21D072686D78}" type="pres">
      <dgm:prSet presAssocID="{6CF5185C-07D8-4A40-8469-F10CA568AF78}" presName="Name0" presStyleCnt="0">
        <dgm:presLayoutVars>
          <dgm:dir/>
          <dgm:resizeHandles val="exact"/>
        </dgm:presLayoutVars>
      </dgm:prSet>
      <dgm:spPr/>
    </dgm:pt>
    <dgm:pt modelId="{BF832B30-0463-46F1-AB01-227CC93C0715}" type="pres">
      <dgm:prSet presAssocID="{6CF5185C-07D8-4A40-8469-F10CA568AF78}" presName="cycle" presStyleCnt="0"/>
      <dgm:spPr/>
    </dgm:pt>
    <dgm:pt modelId="{61E2BBDD-AEFD-4E2A-8758-3FF0A0315E19}" type="pres">
      <dgm:prSet presAssocID="{2FAEC02E-7956-4103-9FE2-5EF773BDC457}" presName="nodeFirstNode" presStyleLbl="node1" presStyleIdx="0" presStyleCnt="4" custScaleX="89757">
        <dgm:presLayoutVars>
          <dgm:bulletEnabled val="1"/>
        </dgm:presLayoutVars>
      </dgm:prSet>
      <dgm:spPr/>
    </dgm:pt>
    <dgm:pt modelId="{800D5BDF-1CCF-4314-986E-0F4999B342CD}" type="pres">
      <dgm:prSet presAssocID="{52B539D5-CD21-4DC9-8EF1-40AA11B53CDB}" presName="sibTransFirstNode" presStyleLbl="bgShp" presStyleIdx="0" presStyleCnt="1"/>
      <dgm:spPr/>
    </dgm:pt>
    <dgm:pt modelId="{5D3E314A-A398-463F-9EEC-31CD2BEE5786}" type="pres">
      <dgm:prSet presAssocID="{3117A0E2-BF5B-4D26-A79F-DB5FC1ADECF1}" presName="nodeFollowingNodes" presStyleLbl="node1" presStyleIdx="1" presStyleCnt="4" custScaleX="99745" custScaleY="85013" custRadScaleRad="163311" custRadScaleInc="-1180">
        <dgm:presLayoutVars>
          <dgm:bulletEnabled val="1"/>
        </dgm:presLayoutVars>
      </dgm:prSet>
      <dgm:spPr/>
    </dgm:pt>
    <dgm:pt modelId="{00F0A277-837F-4425-8299-DD2E7CA21F84}" type="pres">
      <dgm:prSet presAssocID="{6AB3BF0E-518C-4250-BA41-499506E6AD63}" presName="nodeFollowingNodes" presStyleLbl="node1" presStyleIdx="2" presStyleCnt="4" custScaleX="89757" custRadScaleRad="115503" custRadScaleInc="-5896">
        <dgm:presLayoutVars>
          <dgm:bulletEnabled val="1"/>
        </dgm:presLayoutVars>
      </dgm:prSet>
      <dgm:spPr/>
    </dgm:pt>
    <dgm:pt modelId="{AA4E7291-FAC5-4069-B002-A3CBBE421EA1}" type="pres">
      <dgm:prSet presAssocID="{BC586D7E-8FCB-4944-8E51-E6A8B968D421}" presName="nodeFollowingNodes" presStyleLbl="node1" presStyleIdx="3" presStyleCnt="4" custScaleX="102801" custScaleY="90260" custRadScaleRad="149217" custRadScaleInc="399">
        <dgm:presLayoutVars>
          <dgm:bulletEnabled val="1"/>
        </dgm:presLayoutVars>
      </dgm:prSet>
      <dgm:spPr/>
    </dgm:pt>
  </dgm:ptLst>
  <dgm:cxnLst>
    <dgm:cxn modelId="{89FAE62A-80E8-4353-A421-3C39A114F123}" srcId="{6CF5185C-07D8-4A40-8469-F10CA568AF78}" destId="{6AB3BF0E-518C-4250-BA41-499506E6AD63}" srcOrd="2" destOrd="0" parTransId="{DEAC0CD6-C9E9-409F-8A3D-8F69838E68A3}" sibTransId="{243DED74-1601-4B51-AD1D-2A439167751D}"/>
    <dgm:cxn modelId="{65D83D4A-1A6D-4511-8503-B90165DBC1ED}" srcId="{6CF5185C-07D8-4A40-8469-F10CA568AF78}" destId="{3117A0E2-BF5B-4D26-A79F-DB5FC1ADECF1}" srcOrd="1" destOrd="0" parTransId="{C6DE0CE5-6FC9-4A82-B6F6-4941D1A588C9}" sibTransId="{F67BD6CC-5DA9-4689-82F1-1D4FC8EC4F18}"/>
    <dgm:cxn modelId="{D550A053-29DF-4AA4-84D2-1A0155232ED1}" type="presOf" srcId="{6AB3BF0E-518C-4250-BA41-499506E6AD63}" destId="{00F0A277-837F-4425-8299-DD2E7CA21F84}" srcOrd="0" destOrd="0" presId="urn:microsoft.com/office/officeart/2005/8/layout/cycle3"/>
    <dgm:cxn modelId="{2F98BD54-B7FA-493D-8C9E-853F88AB8EB9}" srcId="{6CF5185C-07D8-4A40-8469-F10CA568AF78}" destId="{2FAEC02E-7956-4103-9FE2-5EF773BDC457}" srcOrd="0" destOrd="0" parTransId="{C4B42C17-7F85-4D91-8474-C918AA2320B6}" sibTransId="{52B539D5-CD21-4DC9-8EF1-40AA11B53CDB}"/>
    <dgm:cxn modelId="{18E8927D-F7F2-462C-926C-4BA8F6E39EA9}" type="presOf" srcId="{6CF5185C-07D8-4A40-8469-F10CA568AF78}" destId="{FBCDCFBB-5E71-4935-8649-21D072686D78}" srcOrd="0" destOrd="0" presId="urn:microsoft.com/office/officeart/2005/8/layout/cycle3"/>
    <dgm:cxn modelId="{582A6D8D-116B-4FF1-BF42-0F71C6F20840}" type="presOf" srcId="{2FAEC02E-7956-4103-9FE2-5EF773BDC457}" destId="{61E2BBDD-AEFD-4E2A-8758-3FF0A0315E19}" srcOrd="0" destOrd="0" presId="urn:microsoft.com/office/officeart/2005/8/layout/cycle3"/>
    <dgm:cxn modelId="{CFF181A9-BE48-4892-B3CA-BB89B73B3039}" srcId="{6CF5185C-07D8-4A40-8469-F10CA568AF78}" destId="{BC586D7E-8FCB-4944-8E51-E6A8B968D421}" srcOrd="3" destOrd="0" parTransId="{4FED7797-ECF7-4BB7-AA27-26F178FCEDE7}" sibTransId="{7927A6DC-407C-4773-84BC-4789CE9B4295}"/>
    <dgm:cxn modelId="{0075BFE5-6F49-4572-8B52-DC5E430985D3}" type="presOf" srcId="{3117A0E2-BF5B-4D26-A79F-DB5FC1ADECF1}" destId="{5D3E314A-A398-463F-9EEC-31CD2BEE5786}" srcOrd="0" destOrd="0" presId="urn:microsoft.com/office/officeart/2005/8/layout/cycle3"/>
    <dgm:cxn modelId="{23BD6FE8-06F3-4C4D-8B39-AF9FF7FC7DA0}" type="presOf" srcId="{BC586D7E-8FCB-4944-8E51-E6A8B968D421}" destId="{AA4E7291-FAC5-4069-B002-A3CBBE421EA1}" srcOrd="0" destOrd="0" presId="urn:microsoft.com/office/officeart/2005/8/layout/cycle3"/>
    <dgm:cxn modelId="{1B93B9FA-209C-472C-B809-1076E81F3CA9}" type="presOf" srcId="{52B539D5-CD21-4DC9-8EF1-40AA11B53CDB}" destId="{800D5BDF-1CCF-4314-986E-0F4999B342CD}" srcOrd="0" destOrd="0" presId="urn:microsoft.com/office/officeart/2005/8/layout/cycle3"/>
    <dgm:cxn modelId="{FF254A6A-830B-4205-9F6D-17575C43A8D0}" type="presParOf" srcId="{FBCDCFBB-5E71-4935-8649-21D072686D78}" destId="{BF832B30-0463-46F1-AB01-227CC93C0715}" srcOrd="0" destOrd="0" presId="urn:microsoft.com/office/officeart/2005/8/layout/cycle3"/>
    <dgm:cxn modelId="{928552D9-3D34-4EC0-B1DE-39183AD83AFA}" type="presParOf" srcId="{BF832B30-0463-46F1-AB01-227CC93C0715}" destId="{61E2BBDD-AEFD-4E2A-8758-3FF0A0315E19}" srcOrd="0" destOrd="0" presId="urn:microsoft.com/office/officeart/2005/8/layout/cycle3"/>
    <dgm:cxn modelId="{C9DF5A1E-943A-411F-AEC9-3840D2496B4D}" type="presParOf" srcId="{BF832B30-0463-46F1-AB01-227CC93C0715}" destId="{800D5BDF-1CCF-4314-986E-0F4999B342CD}" srcOrd="1" destOrd="0" presId="urn:microsoft.com/office/officeart/2005/8/layout/cycle3"/>
    <dgm:cxn modelId="{0EE43599-8AF4-4103-85DD-2C8E9FCB8C4B}" type="presParOf" srcId="{BF832B30-0463-46F1-AB01-227CC93C0715}" destId="{5D3E314A-A398-463F-9EEC-31CD2BEE5786}" srcOrd="2" destOrd="0" presId="urn:microsoft.com/office/officeart/2005/8/layout/cycle3"/>
    <dgm:cxn modelId="{32F7622B-4D48-4C88-9830-AC3DC47BA013}" type="presParOf" srcId="{BF832B30-0463-46F1-AB01-227CC93C0715}" destId="{00F0A277-837F-4425-8299-DD2E7CA21F84}" srcOrd="3" destOrd="0" presId="urn:microsoft.com/office/officeart/2005/8/layout/cycle3"/>
    <dgm:cxn modelId="{2E3001CE-84FE-419A-A686-516B023EE689}" type="presParOf" srcId="{BF832B30-0463-46F1-AB01-227CC93C0715}" destId="{AA4E7291-FAC5-4069-B002-A3CBBE421EA1}"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D5BDF-1CCF-4314-986E-0F4999B342CD}">
      <dsp:nvSpPr>
        <dsp:cNvPr id="0" name=""/>
        <dsp:cNvSpPr/>
      </dsp:nvSpPr>
      <dsp:spPr>
        <a:xfrm>
          <a:off x="962616" y="40214"/>
          <a:ext cx="3872966" cy="3872966"/>
        </a:xfrm>
        <a:prstGeom prst="circularArrow">
          <a:avLst>
            <a:gd name="adj1" fmla="val 4668"/>
            <a:gd name="adj2" fmla="val 272909"/>
            <a:gd name="adj3" fmla="val 12234015"/>
            <a:gd name="adj4" fmla="val 18455455"/>
            <a:gd name="adj5" fmla="val 484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1E2BBDD-AEFD-4E2A-8758-3FF0A0315E19}">
      <dsp:nvSpPr>
        <dsp:cNvPr id="0" name=""/>
        <dsp:cNvSpPr/>
      </dsp:nvSpPr>
      <dsp:spPr>
        <a:xfrm>
          <a:off x="1798316" y="206"/>
          <a:ext cx="2201565" cy="12264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Prozess der Umwandlung von analogen Signalen oder Informationen</a:t>
          </a:r>
          <a:endParaRPr lang="de-DE" sz="1400" kern="1200" dirty="0">
            <a:solidFill>
              <a:sysClr val="window" lastClr="FFFFFF"/>
            </a:solidFill>
            <a:latin typeface="Calibri"/>
            <a:ea typeface="+mn-ea"/>
            <a:cs typeface="+mn-cs"/>
          </a:endParaRPr>
        </a:p>
      </dsp:txBody>
      <dsp:txXfrm>
        <a:off x="1858184" y="60074"/>
        <a:ext cx="2081829" cy="1106667"/>
      </dsp:txXfrm>
    </dsp:sp>
    <dsp:sp modelId="{5D3E314A-A398-463F-9EEC-31CD2BEE5786}">
      <dsp:nvSpPr>
        <dsp:cNvPr id="0" name=""/>
        <dsp:cNvSpPr/>
      </dsp:nvSpPr>
      <dsp:spPr>
        <a:xfrm>
          <a:off x="3314168" y="1449083"/>
          <a:ext cx="2446551" cy="10426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Umwandlung: jede Form von analogen Signalen in ein digitales Format</a:t>
          </a:r>
          <a:endParaRPr lang="de-DE" sz="1400" kern="1200" dirty="0">
            <a:solidFill>
              <a:sysClr val="window" lastClr="FFFFFF"/>
            </a:solidFill>
            <a:latin typeface="Calibri"/>
            <a:ea typeface="+mn-ea"/>
            <a:cs typeface="+mn-cs"/>
          </a:endParaRPr>
        </a:p>
      </dsp:txBody>
      <dsp:txXfrm>
        <a:off x="3365064" y="1499979"/>
        <a:ext cx="2344759" cy="940810"/>
      </dsp:txXfrm>
    </dsp:sp>
    <dsp:sp modelId="{00F0A277-837F-4425-8299-DD2E7CA21F84}">
      <dsp:nvSpPr>
        <dsp:cNvPr id="0" name=""/>
        <dsp:cNvSpPr/>
      </dsp:nvSpPr>
      <dsp:spPr>
        <a:xfrm>
          <a:off x="1917216" y="2781716"/>
          <a:ext cx="2201565" cy="122640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das kann von Computersystemen oder elektronischen Geräten verstanden werden.</a:t>
          </a:r>
          <a:endParaRPr lang="de-DE" sz="1400" kern="1200" dirty="0">
            <a:solidFill>
              <a:sysClr val="window" lastClr="FFFFFF"/>
            </a:solidFill>
            <a:latin typeface="Calibri"/>
            <a:ea typeface="+mn-ea"/>
            <a:cs typeface="+mn-cs"/>
          </a:endParaRPr>
        </a:p>
      </dsp:txBody>
      <dsp:txXfrm>
        <a:off x="1977084" y="2841584"/>
        <a:ext cx="2081829" cy="1106667"/>
      </dsp:txXfrm>
    </dsp:sp>
    <dsp:sp modelId="{AA4E7291-FAC5-4069-B002-A3CBBE421EA1}">
      <dsp:nvSpPr>
        <dsp:cNvPr id="0" name=""/>
        <dsp:cNvSpPr/>
      </dsp:nvSpPr>
      <dsp:spPr>
        <a:xfrm>
          <a:off x="0" y="1440179"/>
          <a:ext cx="2521509" cy="110695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de-DE" sz="1400" b="0" i="0" u="none" kern="1200" dirty="0">
              <a:solidFill>
                <a:sysClr val="window" lastClr="FFFFFF"/>
              </a:solidFill>
              <a:latin typeface="Calibri"/>
              <a:ea typeface="+mn-ea"/>
              <a:cs typeface="+mn-cs"/>
            </a:rPr>
            <a:t>Wird verwendet, um Informationen wie Text, Bilder oder Stimmen und Töne in Binärcode (usw.) umzuwandeln</a:t>
          </a:r>
          <a:endParaRPr lang="de-DE" sz="1400" kern="1200" dirty="0">
            <a:solidFill>
              <a:sysClr val="window" lastClr="FFFFFF"/>
            </a:solidFill>
            <a:latin typeface="Calibri"/>
            <a:ea typeface="+mn-ea"/>
            <a:cs typeface="+mn-cs"/>
          </a:endParaRPr>
        </a:p>
      </dsp:txBody>
      <dsp:txXfrm>
        <a:off x="54037" y="1494216"/>
        <a:ext cx="2413435" cy="9988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dcterms:created xsi:type="dcterms:W3CDTF">2020-03-30T18:38:00Z</dcterms:created>
  <dcterms:modified xsi:type="dcterms:W3CDTF">2021-07-13T12:28:00Z</dcterms:modified>
</cp:coreProperties>
</file>