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33919B15" w:rsidR="00FE6CDC" w:rsidRDefault="00FE6CDC" w:rsidP="000841CD">
      <w:pPr>
        <w:jc w:val="both"/>
        <w:rPr>
          <w:rFonts w:ascii="Comic Sans MS" w:hAnsi="Comic Sans MS"/>
          <w:b/>
          <w:sz w:val="32"/>
          <w:szCs w:val="32"/>
          <w:lang w:val="en-GB" w:eastAsia="de-DE"/>
        </w:rPr>
      </w:pPr>
    </w:p>
    <w:p w14:paraId="73F755F5" w14:textId="72A99655" w:rsidR="001B44BD" w:rsidRDefault="001B44BD" w:rsidP="000841CD">
      <w:pPr>
        <w:jc w:val="both"/>
        <w:rPr>
          <w:rFonts w:ascii="Comic Sans MS" w:hAnsi="Comic Sans MS"/>
          <w:b/>
          <w:sz w:val="32"/>
          <w:szCs w:val="32"/>
          <w:lang w:val="en-GB" w:eastAsia="de-DE"/>
        </w:rPr>
      </w:pPr>
    </w:p>
    <w:p w14:paraId="6EF91E4E" w14:textId="77777777" w:rsidR="001B44BD" w:rsidRPr="000D128F" w:rsidRDefault="001B44BD" w:rsidP="000841CD">
      <w:pPr>
        <w:jc w:val="both"/>
        <w:rPr>
          <w:rFonts w:ascii="Comic Sans MS" w:hAnsi="Comic Sans MS"/>
          <w:b/>
          <w:sz w:val="32"/>
          <w:szCs w:val="32"/>
          <w:lang w:val="en-GB" w:eastAsia="de-DE"/>
        </w:rPr>
      </w:pPr>
    </w:p>
    <w:p w14:paraId="31EB2CAE" w14:textId="2A2B1920" w:rsidR="008E27E1" w:rsidRPr="000D128F" w:rsidRDefault="00FE6CDC" w:rsidP="000841CD">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Dig</w:t>
      </w:r>
      <w:r w:rsidR="000841CD">
        <w:rPr>
          <w:rFonts w:ascii="Comic Sans MS" w:hAnsi="Comic Sans MS"/>
          <w:b/>
          <w:color w:val="1F4E79" w:themeColor="accent1" w:themeShade="80"/>
          <w:sz w:val="44"/>
          <w:szCs w:val="44"/>
          <w:lang w:val="en-GB" w:eastAsia="de-DE"/>
        </w:rPr>
        <w:t>I</w:t>
      </w:r>
      <w:r w:rsidR="008E27E1" w:rsidRPr="000D128F">
        <w:rPr>
          <w:rFonts w:ascii="Comic Sans MS" w:hAnsi="Comic Sans MS"/>
          <w:b/>
          <w:color w:val="1F4E79" w:themeColor="accent1" w:themeShade="80"/>
          <w:sz w:val="44"/>
          <w:szCs w:val="44"/>
          <w:lang w:val="en-GB" w:eastAsia="de-DE"/>
        </w:rPr>
        <w:t>-VET</w:t>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0841CD">
      <w:pPr>
        <w:jc w:val="center"/>
        <w:rPr>
          <w:rFonts w:ascii="Comic Sans MS" w:hAnsi="Comic Sans MS"/>
          <w:b/>
          <w:sz w:val="32"/>
          <w:szCs w:val="32"/>
          <w:lang w:val="en-GB" w:eastAsia="de-DE"/>
        </w:rPr>
      </w:pPr>
    </w:p>
    <w:p w14:paraId="008A1458" w14:textId="77777777" w:rsidR="008E27E1" w:rsidRPr="000D128F" w:rsidRDefault="008E27E1" w:rsidP="000841CD">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0841CD">
      <w:pPr>
        <w:jc w:val="center"/>
        <w:rPr>
          <w:rFonts w:ascii="Comic Sans MS" w:hAnsi="Comic Sans MS"/>
          <w:b/>
          <w:sz w:val="24"/>
          <w:szCs w:val="24"/>
          <w:lang w:val="en-GB" w:eastAsia="de-DE"/>
        </w:rPr>
      </w:pPr>
    </w:p>
    <w:p w14:paraId="060A4581" w14:textId="77777777" w:rsidR="008E27E1" w:rsidRPr="000D128F" w:rsidRDefault="008E27E1" w:rsidP="000841CD">
      <w:pPr>
        <w:jc w:val="center"/>
        <w:rPr>
          <w:rFonts w:ascii="Comic Sans MS" w:hAnsi="Comic Sans MS"/>
          <w:b/>
          <w:color w:val="1F4E79" w:themeColor="accent1" w:themeShade="80"/>
          <w:sz w:val="24"/>
          <w:szCs w:val="24"/>
          <w:lang w:val="en-GB" w:eastAsia="de-DE"/>
        </w:rPr>
      </w:pPr>
    </w:p>
    <w:p w14:paraId="30D70881" w14:textId="545FEE37" w:rsidR="008E27E1" w:rsidRPr="000D128F" w:rsidRDefault="008E27E1" w:rsidP="005E4403">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6C4FC0">
        <w:rPr>
          <w:rFonts w:ascii="Comic Sans MS" w:hAnsi="Comic Sans MS"/>
          <w:b/>
          <w:color w:val="1F4E79" w:themeColor="accent1" w:themeShade="80"/>
          <w:sz w:val="24"/>
          <w:szCs w:val="24"/>
          <w:lang w:val="en-GB" w:eastAsia="de-DE"/>
        </w:rPr>
        <w:t xml:space="preserve">Lehr- und </w:t>
      </w:r>
      <w:proofErr w:type="spellStart"/>
      <w:r w:rsidR="006C4FC0">
        <w:rPr>
          <w:rFonts w:ascii="Comic Sans MS" w:hAnsi="Comic Sans MS"/>
          <w:b/>
          <w:color w:val="1F4E79" w:themeColor="accent1" w:themeShade="80"/>
          <w:sz w:val="24"/>
          <w:szCs w:val="24"/>
          <w:lang w:val="en-GB" w:eastAsia="de-DE"/>
        </w:rPr>
        <w:t>Lernmaterialie</w:t>
      </w:r>
      <w:r w:rsidR="005E4403">
        <w:rPr>
          <w:rFonts w:ascii="Comic Sans MS" w:hAnsi="Comic Sans MS"/>
          <w:b/>
          <w:color w:val="1F4E79" w:themeColor="accent1" w:themeShade="80"/>
          <w:sz w:val="24"/>
          <w:szCs w:val="24"/>
          <w:lang w:val="en-GB" w:eastAsia="de-DE"/>
        </w:rPr>
        <w:t>n</w:t>
      </w:r>
      <w:proofErr w:type="spellEnd"/>
    </w:p>
    <w:p w14:paraId="4BCEE711" w14:textId="08AAA975" w:rsidR="008E27E1" w:rsidRPr="000D128F" w:rsidRDefault="008E27E1" w:rsidP="000841CD">
      <w:pPr>
        <w:jc w:val="both"/>
        <w:rPr>
          <w:rFonts w:ascii="Comic Sans MS" w:hAnsi="Comic Sans MS"/>
          <w:b/>
          <w:color w:val="1F4E79" w:themeColor="accent1" w:themeShade="80"/>
          <w:sz w:val="24"/>
          <w:szCs w:val="24"/>
          <w:lang w:val="en-GB" w:eastAsia="de-DE"/>
        </w:rPr>
      </w:pPr>
    </w:p>
    <w:p w14:paraId="0AE4FC46" w14:textId="5D16731B" w:rsidR="008E27E1" w:rsidRPr="000D128F" w:rsidRDefault="008E27E1" w:rsidP="000841CD">
      <w:pPr>
        <w:jc w:val="both"/>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0841CD">
      <w:pPr>
        <w:ind w:left="5664" w:firstLine="708"/>
        <w:jc w:val="both"/>
        <w:rPr>
          <w:rFonts w:ascii="Comic Sans MS" w:hAnsi="Comic Sans MS"/>
          <w:b/>
          <w:sz w:val="32"/>
          <w:szCs w:val="32"/>
          <w:lang w:val="en-GB" w:eastAsia="de-DE"/>
        </w:rPr>
      </w:pPr>
      <w:bookmarkStart w:id="0" w:name="_GoBack"/>
      <w:bookmarkEnd w:id="0"/>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rsidP="000841CD">
          <w:pPr>
            <w:pStyle w:val="Inhaltsverzeichnisberschrift"/>
            <w:jc w:val="both"/>
            <w:rPr>
              <w:lang w:val="en-GB"/>
            </w:rPr>
          </w:pPr>
          <w:r w:rsidRPr="000D128F">
            <w:rPr>
              <w:lang w:val="en-GB"/>
            </w:rPr>
            <w:t>Contents</w:t>
          </w:r>
        </w:p>
        <w:p w14:paraId="5ECA96D3" w14:textId="11E669AF" w:rsidR="001964A5" w:rsidRDefault="00FE6CDC" w:rsidP="000841CD">
          <w:pPr>
            <w:pStyle w:val="Verzeichnis2"/>
            <w:tabs>
              <w:tab w:val="left" w:pos="660"/>
              <w:tab w:val="right" w:leader="dot" w:pos="9062"/>
            </w:tabs>
            <w:jc w:val="both"/>
            <w:rPr>
              <w:rFonts w:eastAsiaTheme="minorEastAsia"/>
              <w:noProof/>
              <w:lang w:eastAsia="de-DE"/>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41735460" w:history="1">
            <w:r w:rsidR="001964A5" w:rsidRPr="002245FD">
              <w:rPr>
                <w:rStyle w:val="Hyperlink"/>
                <w:noProof/>
                <w:lang w:val="en-GB"/>
              </w:rPr>
              <w:t>1.</w:t>
            </w:r>
            <w:r w:rsidR="001964A5">
              <w:rPr>
                <w:rFonts w:eastAsiaTheme="minorEastAsia"/>
                <w:noProof/>
                <w:lang w:eastAsia="de-DE"/>
              </w:rPr>
              <w:tab/>
            </w:r>
            <w:r w:rsidR="001964A5" w:rsidRPr="002245FD">
              <w:rPr>
                <w:rStyle w:val="Hyperlink"/>
                <w:noProof/>
                <w:lang w:val="en-GB"/>
              </w:rPr>
              <w:t>Was ist Industrie 4.0?</w:t>
            </w:r>
            <w:r w:rsidR="001964A5">
              <w:rPr>
                <w:noProof/>
                <w:webHidden/>
              </w:rPr>
              <w:tab/>
            </w:r>
            <w:r w:rsidR="001964A5">
              <w:rPr>
                <w:noProof/>
                <w:webHidden/>
              </w:rPr>
              <w:fldChar w:fldCharType="begin"/>
            </w:r>
            <w:r w:rsidR="001964A5">
              <w:rPr>
                <w:noProof/>
                <w:webHidden/>
              </w:rPr>
              <w:instrText xml:space="preserve"> PAGEREF _Toc41735460 \h </w:instrText>
            </w:r>
            <w:r w:rsidR="001964A5">
              <w:rPr>
                <w:noProof/>
                <w:webHidden/>
              </w:rPr>
            </w:r>
            <w:r w:rsidR="001964A5">
              <w:rPr>
                <w:noProof/>
                <w:webHidden/>
              </w:rPr>
              <w:fldChar w:fldCharType="separate"/>
            </w:r>
            <w:r w:rsidR="00E1064D">
              <w:rPr>
                <w:noProof/>
                <w:webHidden/>
              </w:rPr>
              <w:t>3</w:t>
            </w:r>
            <w:r w:rsidR="001964A5">
              <w:rPr>
                <w:noProof/>
                <w:webHidden/>
              </w:rPr>
              <w:fldChar w:fldCharType="end"/>
            </w:r>
          </w:hyperlink>
        </w:p>
        <w:p w14:paraId="1D090B53" w14:textId="5D9BC215" w:rsidR="001964A5" w:rsidRDefault="00EE1F7D" w:rsidP="000841CD">
          <w:pPr>
            <w:pStyle w:val="Verzeichnis2"/>
            <w:tabs>
              <w:tab w:val="left" w:pos="660"/>
              <w:tab w:val="right" w:leader="dot" w:pos="9062"/>
            </w:tabs>
            <w:jc w:val="both"/>
            <w:rPr>
              <w:rFonts w:eastAsiaTheme="minorEastAsia"/>
              <w:noProof/>
              <w:lang w:eastAsia="de-DE"/>
            </w:rPr>
          </w:pPr>
          <w:hyperlink w:anchor="_Toc41735461" w:history="1">
            <w:r w:rsidR="001964A5" w:rsidRPr="002245FD">
              <w:rPr>
                <w:rStyle w:val="Hyperlink"/>
                <w:noProof/>
                <w:lang w:val="en-GB"/>
              </w:rPr>
              <w:t>2.</w:t>
            </w:r>
            <w:r w:rsidR="001964A5">
              <w:rPr>
                <w:rFonts w:eastAsiaTheme="minorEastAsia"/>
                <w:noProof/>
                <w:lang w:eastAsia="de-DE"/>
              </w:rPr>
              <w:tab/>
            </w:r>
            <w:r w:rsidR="001964A5" w:rsidRPr="002245FD">
              <w:rPr>
                <w:rStyle w:val="Hyperlink"/>
                <w:noProof/>
                <w:lang w:val="en-GB"/>
              </w:rPr>
              <w:t>Geschichte der Industrie 4.0</w:t>
            </w:r>
            <w:r w:rsidR="001964A5">
              <w:rPr>
                <w:noProof/>
                <w:webHidden/>
              </w:rPr>
              <w:tab/>
            </w:r>
            <w:r w:rsidR="001964A5">
              <w:rPr>
                <w:noProof/>
                <w:webHidden/>
              </w:rPr>
              <w:fldChar w:fldCharType="begin"/>
            </w:r>
            <w:r w:rsidR="001964A5">
              <w:rPr>
                <w:noProof/>
                <w:webHidden/>
              </w:rPr>
              <w:instrText xml:space="preserve"> PAGEREF _Toc41735461 \h </w:instrText>
            </w:r>
            <w:r w:rsidR="001964A5">
              <w:rPr>
                <w:noProof/>
                <w:webHidden/>
              </w:rPr>
            </w:r>
            <w:r w:rsidR="001964A5">
              <w:rPr>
                <w:noProof/>
                <w:webHidden/>
              </w:rPr>
              <w:fldChar w:fldCharType="separate"/>
            </w:r>
            <w:r w:rsidR="00E1064D">
              <w:rPr>
                <w:noProof/>
                <w:webHidden/>
              </w:rPr>
              <w:t>6</w:t>
            </w:r>
            <w:r w:rsidR="001964A5">
              <w:rPr>
                <w:noProof/>
                <w:webHidden/>
              </w:rPr>
              <w:fldChar w:fldCharType="end"/>
            </w:r>
          </w:hyperlink>
        </w:p>
        <w:p w14:paraId="7F042D7D" w14:textId="0BFFFA40" w:rsidR="001964A5" w:rsidRDefault="00EE1F7D" w:rsidP="000841CD">
          <w:pPr>
            <w:pStyle w:val="Verzeichnis2"/>
            <w:tabs>
              <w:tab w:val="left" w:pos="660"/>
              <w:tab w:val="right" w:leader="dot" w:pos="9062"/>
            </w:tabs>
            <w:jc w:val="both"/>
            <w:rPr>
              <w:rFonts w:eastAsiaTheme="minorEastAsia"/>
              <w:noProof/>
              <w:lang w:eastAsia="de-DE"/>
            </w:rPr>
          </w:pPr>
          <w:hyperlink w:anchor="_Toc41735462" w:history="1">
            <w:r w:rsidR="001964A5" w:rsidRPr="002245FD">
              <w:rPr>
                <w:rStyle w:val="Hyperlink"/>
                <w:noProof/>
                <w:lang w:val="en-GB"/>
              </w:rPr>
              <w:t>3.</w:t>
            </w:r>
            <w:r w:rsidR="001964A5">
              <w:rPr>
                <w:rFonts w:eastAsiaTheme="minorEastAsia"/>
                <w:noProof/>
                <w:lang w:eastAsia="de-DE"/>
              </w:rPr>
              <w:tab/>
            </w:r>
            <w:r w:rsidR="001964A5" w:rsidRPr="002245FD">
              <w:rPr>
                <w:rStyle w:val="Hyperlink"/>
                <w:noProof/>
                <w:lang w:val="en-GB"/>
              </w:rPr>
              <w:t>Wann begann Industrie 4.0?</w:t>
            </w:r>
            <w:r w:rsidR="001964A5">
              <w:rPr>
                <w:noProof/>
                <w:webHidden/>
              </w:rPr>
              <w:tab/>
            </w:r>
            <w:r w:rsidR="001964A5">
              <w:rPr>
                <w:noProof/>
                <w:webHidden/>
              </w:rPr>
              <w:fldChar w:fldCharType="begin"/>
            </w:r>
            <w:r w:rsidR="001964A5">
              <w:rPr>
                <w:noProof/>
                <w:webHidden/>
              </w:rPr>
              <w:instrText xml:space="preserve"> PAGEREF _Toc41735462 \h </w:instrText>
            </w:r>
            <w:r w:rsidR="001964A5">
              <w:rPr>
                <w:noProof/>
                <w:webHidden/>
              </w:rPr>
            </w:r>
            <w:r w:rsidR="001964A5">
              <w:rPr>
                <w:noProof/>
                <w:webHidden/>
              </w:rPr>
              <w:fldChar w:fldCharType="separate"/>
            </w:r>
            <w:r w:rsidR="00E1064D">
              <w:rPr>
                <w:noProof/>
                <w:webHidden/>
              </w:rPr>
              <w:t>8</w:t>
            </w:r>
            <w:r w:rsidR="001964A5">
              <w:rPr>
                <w:noProof/>
                <w:webHidden/>
              </w:rPr>
              <w:fldChar w:fldCharType="end"/>
            </w:r>
          </w:hyperlink>
        </w:p>
        <w:p w14:paraId="5E521968" w14:textId="30ADC784" w:rsidR="001964A5" w:rsidRDefault="00EE1F7D" w:rsidP="000841CD">
          <w:pPr>
            <w:pStyle w:val="Verzeichnis2"/>
            <w:tabs>
              <w:tab w:val="left" w:pos="660"/>
              <w:tab w:val="right" w:leader="dot" w:pos="9062"/>
            </w:tabs>
            <w:jc w:val="both"/>
            <w:rPr>
              <w:rFonts w:eastAsiaTheme="minorEastAsia"/>
              <w:noProof/>
              <w:lang w:eastAsia="de-DE"/>
            </w:rPr>
          </w:pPr>
          <w:hyperlink w:anchor="_Toc41735463" w:history="1">
            <w:r w:rsidR="001964A5" w:rsidRPr="002245FD">
              <w:rPr>
                <w:rStyle w:val="Hyperlink"/>
                <w:noProof/>
                <w:lang w:val="en-GB"/>
              </w:rPr>
              <w:t>4.</w:t>
            </w:r>
            <w:r w:rsidR="001964A5">
              <w:rPr>
                <w:rFonts w:eastAsiaTheme="minorEastAsia"/>
                <w:noProof/>
                <w:lang w:eastAsia="de-DE"/>
              </w:rPr>
              <w:tab/>
            </w:r>
            <w:r w:rsidR="001964A5" w:rsidRPr="002245FD">
              <w:rPr>
                <w:rStyle w:val="Hyperlink"/>
                <w:noProof/>
                <w:lang w:val="en-GB"/>
              </w:rPr>
              <w:t>Die Arbeitswelt</w:t>
            </w:r>
            <w:r w:rsidR="001964A5">
              <w:rPr>
                <w:noProof/>
                <w:webHidden/>
              </w:rPr>
              <w:tab/>
            </w:r>
            <w:r w:rsidR="001964A5">
              <w:rPr>
                <w:noProof/>
                <w:webHidden/>
              </w:rPr>
              <w:fldChar w:fldCharType="begin"/>
            </w:r>
            <w:r w:rsidR="001964A5">
              <w:rPr>
                <w:noProof/>
                <w:webHidden/>
              </w:rPr>
              <w:instrText xml:space="preserve"> PAGEREF _Toc41735463 \h </w:instrText>
            </w:r>
            <w:r w:rsidR="001964A5">
              <w:rPr>
                <w:noProof/>
                <w:webHidden/>
              </w:rPr>
            </w:r>
            <w:r w:rsidR="001964A5">
              <w:rPr>
                <w:noProof/>
                <w:webHidden/>
              </w:rPr>
              <w:fldChar w:fldCharType="separate"/>
            </w:r>
            <w:r w:rsidR="00E1064D">
              <w:rPr>
                <w:noProof/>
                <w:webHidden/>
              </w:rPr>
              <w:t>10</w:t>
            </w:r>
            <w:r w:rsidR="001964A5">
              <w:rPr>
                <w:noProof/>
                <w:webHidden/>
              </w:rPr>
              <w:fldChar w:fldCharType="end"/>
            </w:r>
          </w:hyperlink>
        </w:p>
        <w:p w14:paraId="0EA59482" w14:textId="4AF77D0A" w:rsidR="001964A5" w:rsidRDefault="00EE1F7D" w:rsidP="000841CD">
          <w:pPr>
            <w:pStyle w:val="Verzeichnis2"/>
            <w:tabs>
              <w:tab w:val="left" w:pos="660"/>
              <w:tab w:val="right" w:leader="dot" w:pos="9062"/>
            </w:tabs>
            <w:jc w:val="both"/>
            <w:rPr>
              <w:rFonts w:eastAsiaTheme="minorEastAsia"/>
              <w:noProof/>
              <w:lang w:eastAsia="de-DE"/>
            </w:rPr>
          </w:pPr>
          <w:hyperlink w:anchor="_Toc41735464" w:history="1">
            <w:r w:rsidR="001964A5" w:rsidRPr="002245FD">
              <w:rPr>
                <w:rStyle w:val="Hyperlink"/>
                <w:noProof/>
                <w:lang w:val="en-GB"/>
              </w:rPr>
              <w:t>5.</w:t>
            </w:r>
            <w:r w:rsidR="001964A5">
              <w:rPr>
                <w:rFonts w:eastAsiaTheme="minorEastAsia"/>
                <w:noProof/>
                <w:lang w:eastAsia="de-DE"/>
              </w:rPr>
              <w:tab/>
            </w:r>
            <w:r w:rsidR="001964A5" w:rsidRPr="002245FD">
              <w:rPr>
                <w:rStyle w:val="Hyperlink"/>
                <w:noProof/>
              </w:rPr>
              <w:t>Industrie 4.0 Herausforderungen</w:t>
            </w:r>
            <w:r w:rsidR="001964A5">
              <w:rPr>
                <w:noProof/>
                <w:webHidden/>
              </w:rPr>
              <w:tab/>
            </w:r>
            <w:r w:rsidR="001964A5">
              <w:rPr>
                <w:noProof/>
                <w:webHidden/>
              </w:rPr>
              <w:fldChar w:fldCharType="begin"/>
            </w:r>
            <w:r w:rsidR="001964A5">
              <w:rPr>
                <w:noProof/>
                <w:webHidden/>
              </w:rPr>
              <w:instrText xml:space="preserve"> PAGEREF _Toc41735464 \h </w:instrText>
            </w:r>
            <w:r w:rsidR="001964A5">
              <w:rPr>
                <w:noProof/>
                <w:webHidden/>
              </w:rPr>
            </w:r>
            <w:r w:rsidR="001964A5">
              <w:rPr>
                <w:noProof/>
                <w:webHidden/>
              </w:rPr>
              <w:fldChar w:fldCharType="separate"/>
            </w:r>
            <w:r w:rsidR="00E1064D">
              <w:rPr>
                <w:noProof/>
                <w:webHidden/>
              </w:rPr>
              <w:t>13</w:t>
            </w:r>
            <w:r w:rsidR="001964A5">
              <w:rPr>
                <w:noProof/>
                <w:webHidden/>
              </w:rPr>
              <w:fldChar w:fldCharType="end"/>
            </w:r>
          </w:hyperlink>
        </w:p>
        <w:p w14:paraId="013EFE05" w14:textId="671FADE3" w:rsidR="001964A5" w:rsidRDefault="00EE1F7D" w:rsidP="000841CD">
          <w:pPr>
            <w:pStyle w:val="Verzeichnis2"/>
            <w:tabs>
              <w:tab w:val="left" w:pos="660"/>
              <w:tab w:val="right" w:leader="dot" w:pos="9062"/>
            </w:tabs>
            <w:jc w:val="both"/>
            <w:rPr>
              <w:rFonts w:eastAsiaTheme="minorEastAsia"/>
              <w:noProof/>
              <w:lang w:eastAsia="de-DE"/>
            </w:rPr>
          </w:pPr>
          <w:hyperlink w:anchor="_Toc41735465" w:history="1">
            <w:r w:rsidR="001964A5" w:rsidRPr="002245FD">
              <w:rPr>
                <w:rStyle w:val="Hyperlink"/>
                <w:noProof/>
              </w:rPr>
              <w:t>6.</w:t>
            </w:r>
            <w:r w:rsidR="001964A5">
              <w:rPr>
                <w:rFonts w:eastAsiaTheme="minorEastAsia"/>
                <w:noProof/>
                <w:lang w:eastAsia="de-DE"/>
              </w:rPr>
              <w:tab/>
            </w:r>
            <w:r w:rsidR="001964A5" w:rsidRPr="002245FD">
              <w:rPr>
                <w:rStyle w:val="Hyperlink"/>
                <w:noProof/>
              </w:rPr>
              <w:t>Vorteile von Industrie 4.0 für die Arbeitswelt</w:t>
            </w:r>
            <w:r w:rsidR="001964A5">
              <w:rPr>
                <w:noProof/>
                <w:webHidden/>
              </w:rPr>
              <w:tab/>
            </w:r>
            <w:r w:rsidR="001964A5">
              <w:rPr>
                <w:noProof/>
                <w:webHidden/>
              </w:rPr>
              <w:fldChar w:fldCharType="begin"/>
            </w:r>
            <w:r w:rsidR="001964A5">
              <w:rPr>
                <w:noProof/>
                <w:webHidden/>
              </w:rPr>
              <w:instrText xml:space="preserve"> PAGEREF _Toc41735465 \h </w:instrText>
            </w:r>
            <w:r w:rsidR="001964A5">
              <w:rPr>
                <w:noProof/>
                <w:webHidden/>
              </w:rPr>
            </w:r>
            <w:r w:rsidR="001964A5">
              <w:rPr>
                <w:noProof/>
                <w:webHidden/>
              </w:rPr>
              <w:fldChar w:fldCharType="separate"/>
            </w:r>
            <w:r w:rsidR="00E1064D">
              <w:rPr>
                <w:noProof/>
                <w:webHidden/>
              </w:rPr>
              <w:t>16</w:t>
            </w:r>
            <w:r w:rsidR="001964A5">
              <w:rPr>
                <w:noProof/>
                <w:webHidden/>
              </w:rPr>
              <w:fldChar w:fldCharType="end"/>
            </w:r>
          </w:hyperlink>
        </w:p>
        <w:p w14:paraId="68A3C188" w14:textId="5ED5EF8E" w:rsidR="001964A5" w:rsidRDefault="00EE1F7D" w:rsidP="000841CD">
          <w:pPr>
            <w:pStyle w:val="Verzeichnis2"/>
            <w:tabs>
              <w:tab w:val="left" w:pos="660"/>
              <w:tab w:val="right" w:leader="dot" w:pos="9062"/>
            </w:tabs>
            <w:jc w:val="both"/>
            <w:rPr>
              <w:rFonts w:eastAsiaTheme="minorEastAsia"/>
              <w:noProof/>
              <w:lang w:eastAsia="de-DE"/>
            </w:rPr>
          </w:pPr>
          <w:hyperlink w:anchor="_Toc41735466" w:history="1">
            <w:r w:rsidR="001964A5" w:rsidRPr="002245FD">
              <w:rPr>
                <w:rStyle w:val="Hyperlink"/>
                <w:noProof/>
                <w:lang w:val="en-GB"/>
              </w:rPr>
              <w:t>7.</w:t>
            </w:r>
            <w:r w:rsidR="001964A5">
              <w:rPr>
                <w:rFonts w:eastAsiaTheme="minorEastAsia"/>
                <w:noProof/>
                <w:lang w:eastAsia="de-DE"/>
              </w:rPr>
              <w:tab/>
            </w:r>
            <w:r w:rsidR="001964A5" w:rsidRPr="002245FD">
              <w:rPr>
                <w:rStyle w:val="Hyperlink"/>
                <w:noProof/>
                <w:lang w:val="en-GB"/>
              </w:rPr>
              <w:t>Industry 4.0- Treiber</w:t>
            </w:r>
            <w:r w:rsidR="001964A5">
              <w:rPr>
                <w:noProof/>
                <w:webHidden/>
              </w:rPr>
              <w:tab/>
            </w:r>
            <w:r w:rsidR="001964A5">
              <w:rPr>
                <w:noProof/>
                <w:webHidden/>
              </w:rPr>
              <w:fldChar w:fldCharType="begin"/>
            </w:r>
            <w:r w:rsidR="001964A5">
              <w:rPr>
                <w:noProof/>
                <w:webHidden/>
              </w:rPr>
              <w:instrText xml:space="preserve"> PAGEREF _Toc41735466 \h </w:instrText>
            </w:r>
            <w:r w:rsidR="001964A5">
              <w:rPr>
                <w:noProof/>
                <w:webHidden/>
              </w:rPr>
            </w:r>
            <w:r w:rsidR="001964A5">
              <w:rPr>
                <w:noProof/>
                <w:webHidden/>
              </w:rPr>
              <w:fldChar w:fldCharType="separate"/>
            </w:r>
            <w:r w:rsidR="00E1064D">
              <w:rPr>
                <w:noProof/>
                <w:webHidden/>
              </w:rPr>
              <w:t>19</w:t>
            </w:r>
            <w:r w:rsidR="001964A5">
              <w:rPr>
                <w:noProof/>
                <w:webHidden/>
              </w:rPr>
              <w:fldChar w:fldCharType="end"/>
            </w:r>
          </w:hyperlink>
        </w:p>
        <w:p w14:paraId="6D4475B1" w14:textId="44865536" w:rsidR="001964A5" w:rsidRDefault="00EE1F7D" w:rsidP="000841CD">
          <w:pPr>
            <w:pStyle w:val="Verzeichnis2"/>
            <w:tabs>
              <w:tab w:val="left" w:pos="660"/>
              <w:tab w:val="right" w:leader="dot" w:pos="9062"/>
            </w:tabs>
            <w:jc w:val="both"/>
            <w:rPr>
              <w:rFonts w:eastAsiaTheme="minorEastAsia"/>
              <w:noProof/>
              <w:lang w:eastAsia="de-DE"/>
            </w:rPr>
          </w:pPr>
          <w:hyperlink w:anchor="_Toc41735467" w:history="1">
            <w:r w:rsidR="001964A5" w:rsidRPr="002245FD">
              <w:rPr>
                <w:rStyle w:val="Hyperlink"/>
                <w:noProof/>
                <w:lang w:val="en-GB"/>
              </w:rPr>
              <w:t>8.</w:t>
            </w:r>
            <w:r w:rsidR="001964A5">
              <w:rPr>
                <w:rFonts w:eastAsiaTheme="minorEastAsia"/>
                <w:noProof/>
                <w:lang w:eastAsia="de-DE"/>
              </w:rPr>
              <w:tab/>
            </w:r>
            <w:r w:rsidR="001964A5" w:rsidRPr="002245FD">
              <w:rPr>
                <w:rStyle w:val="Hyperlink"/>
                <w:noProof/>
                <w:lang w:val="en-GB"/>
              </w:rPr>
              <w:t>Landwirtschaft und Industrie 4.0</w:t>
            </w:r>
            <w:r w:rsidR="001964A5">
              <w:rPr>
                <w:noProof/>
                <w:webHidden/>
              </w:rPr>
              <w:tab/>
            </w:r>
            <w:r w:rsidR="001964A5">
              <w:rPr>
                <w:noProof/>
                <w:webHidden/>
              </w:rPr>
              <w:fldChar w:fldCharType="begin"/>
            </w:r>
            <w:r w:rsidR="001964A5">
              <w:rPr>
                <w:noProof/>
                <w:webHidden/>
              </w:rPr>
              <w:instrText xml:space="preserve"> PAGEREF _Toc41735467 \h </w:instrText>
            </w:r>
            <w:r w:rsidR="001964A5">
              <w:rPr>
                <w:noProof/>
                <w:webHidden/>
              </w:rPr>
            </w:r>
            <w:r w:rsidR="001964A5">
              <w:rPr>
                <w:noProof/>
                <w:webHidden/>
              </w:rPr>
              <w:fldChar w:fldCharType="separate"/>
            </w:r>
            <w:r w:rsidR="00E1064D">
              <w:rPr>
                <w:noProof/>
                <w:webHidden/>
              </w:rPr>
              <w:t>21</w:t>
            </w:r>
            <w:r w:rsidR="001964A5">
              <w:rPr>
                <w:noProof/>
                <w:webHidden/>
              </w:rPr>
              <w:fldChar w:fldCharType="end"/>
            </w:r>
          </w:hyperlink>
        </w:p>
        <w:p w14:paraId="7663F332" w14:textId="73381E7C" w:rsidR="001964A5" w:rsidRDefault="00EE1F7D" w:rsidP="000841CD">
          <w:pPr>
            <w:pStyle w:val="Verzeichnis2"/>
            <w:tabs>
              <w:tab w:val="right" w:leader="dot" w:pos="9062"/>
            </w:tabs>
            <w:jc w:val="both"/>
            <w:rPr>
              <w:rFonts w:eastAsiaTheme="minorEastAsia"/>
              <w:noProof/>
              <w:lang w:eastAsia="de-DE"/>
            </w:rPr>
          </w:pPr>
          <w:hyperlink w:anchor="_Toc41735468" w:history="1">
            <w:r w:rsidR="001964A5" w:rsidRPr="002245FD">
              <w:rPr>
                <w:rStyle w:val="Hyperlink"/>
                <w:noProof/>
                <w:lang w:val="en-GB"/>
              </w:rPr>
              <w:t>8.1 Der Bedarf an Industrie 4.0 im Agrarsektor</w:t>
            </w:r>
            <w:r w:rsidR="001964A5">
              <w:rPr>
                <w:noProof/>
                <w:webHidden/>
              </w:rPr>
              <w:tab/>
            </w:r>
            <w:r w:rsidR="001964A5">
              <w:rPr>
                <w:noProof/>
                <w:webHidden/>
              </w:rPr>
              <w:fldChar w:fldCharType="begin"/>
            </w:r>
            <w:r w:rsidR="001964A5">
              <w:rPr>
                <w:noProof/>
                <w:webHidden/>
              </w:rPr>
              <w:instrText xml:space="preserve"> PAGEREF _Toc41735468 \h </w:instrText>
            </w:r>
            <w:r w:rsidR="001964A5">
              <w:rPr>
                <w:noProof/>
                <w:webHidden/>
              </w:rPr>
            </w:r>
            <w:r w:rsidR="001964A5">
              <w:rPr>
                <w:noProof/>
                <w:webHidden/>
              </w:rPr>
              <w:fldChar w:fldCharType="separate"/>
            </w:r>
            <w:r w:rsidR="00E1064D">
              <w:rPr>
                <w:noProof/>
                <w:webHidden/>
              </w:rPr>
              <w:t>24</w:t>
            </w:r>
            <w:r w:rsidR="001964A5">
              <w:rPr>
                <w:noProof/>
                <w:webHidden/>
              </w:rPr>
              <w:fldChar w:fldCharType="end"/>
            </w:r>
          </w:hyperlink>
        </w:p>
        <w:p w14:paraId="7375B494" w14:textId="68AA489F" w:rsidR="001964A5" w:rsidRDefault="00EE1F7D" w:rsidP="000841CD">
          <w:pPr>
            <w:pStyle w:val="Verzeichnis2"/>
            <w:tabs>
              <w:tab w:val="right" w:leader="dot" w:pos="9062"/>
            </w:tabs>
            <w:jc w:val="both"/>
            <w:rPr>
              <w:rFonts w:eastAsiaTheme="minorEastAsia"/>
              <w:noProof/>
              <w:lang w:eastAsia="de-DE"/>
            </w:rPr>
          </w:pPr>
          <w:hyperlink w:anchor="_Toc41735469" w:history="1">
            <w:r w:rsidR="001964A5" w:rsidRPr="002245FD">
              <w:rPr>
                <w:rStyle w:val="Hyperlink"/>
                <w:noProof/>
                <w:lang w:val="en-GB"/>
              </w:rPr>
              <w:t>8.2 Verknüpfte Maschinen und Landwirtschaften</w:t>
            </w:r>
            <w:r w:rsidR="001964A5">
              <w:rPr>
                <w:noProof/>
                <w:webHidden/>
              </w:rPr>
              <w:tab/>
            </w:r>
            <w:r w:rsidR="001964A5">
              <w:rPr>
                <w:noProof/>
                <w:webHidden/>
              </w:rPr>
              <w:fldChar w:fldCharType="begin"/>
            </w:r>
            <w:r w:rsidR="001964A5">
              <w:rPr>
                <w:noProof/>
                <w:webHidden/>
              </w:rPr>
              <w:instrText xml:space="preserve"> PAGEREF _Toc41735469 \h </w:instrText>
            </w:r>
            <w:r w:rsidR="001964A5">
              <w:rPr>
                <w:noProof/>
                <w:webHidden/>
              </w:rPr>
            </w:r>
            <w:r w:rsidR="001964A5">
              <w:rPr>
                <w:noProof/>
                <w:webHidden/>
              </w:rPr>
              <w:fldChar w:fldCharType="separate"/>
            </w:r>
            <w:r w:rsidR="00E1064D">
              <w:rPr>
                <w:noProof/>
                <w:webHidden/>
              </w:rPr>
              <w:t>26</w:t>
            </w:r>
            <w:r w:rsidR="001964A5">
              <w:rPr>
                <w:noProof/>
                <w:webHidden/>
              </w:rPr>
              <w:fldChar w:fldCharType="end"/>
            </w:r>
          </w:hyperlink>
        </w:p>
        <w:p w14:paraId="059D95DE" w14:textId="09384181" w:rsidR="001964A5" w:rsidRDefault="00EE1F7D" w:rsidP="000841CD">
          <w:pPr>
            <w:pStyle w:val="Verzeichnis2"/>
            <w:tabs>
              <w:tab w:val="right" w:leader="dot" w:pos="9062"/>
            </w:tabs>
            <w:jc w:val="both"/>
            <w:rPr>
              <w:rFonts w:eastAsiaTheme="minorEastAsia"/>
              <w:noProof/>
              <w:lang w:eastAsia="de-DE"/>
            </w:rPr>
          </w:pPr>
          <w:hyperlink w:anchor="_Toc41735470" w:history="1">
            <w:r w:rsidR="001964A5" w:rsidRPr="002245FD">
              <w:rPr>
                <w:rStyle w:val="Hyperlink"/>
                <w:noProof/>
              </w:rPr>
              <w:t>8.3 Wie können Drohnen die Landwirtschaft revolutionieren?</w:t>
            </w:r>
            <w:r w:rsidR="001964A5">
              <w:rPr>
                <w:noProof/>
                <w:webHidden/>
              </w:rPr>
              <w:tab/>
            </w:r>
            <w:r w:rsidR="001964A5">
              <w:rPr>
                <w:noProof/>
                <w:webHidden/>
              </w:rPr>
              <w:fldChar w:fldCharType="begin"/>
            </w:r>
            <w:r w:rsidR="001964A5">
              <w:rPr>
                <w:noProof/>
                <w:webHidden/>
              </w:rPr>
              <w:instrText xml:space="preserve"> PAGEREF _Toc41735470 \h </w:instrText>
            </w:r>
            <w:r w:rsidR="001964A5">
              <w:rPr>
                <w:noProof/>
                <w:webHidden/>
              </w:rPr>
            </w:r>
            <w:r w:rsidR="001964A5">
              <w:rPr>
                <w:noProof/>
                <w:webHidden/>
              </w:rPr>
              <w:fldChar w:fldCharType="separate"/>
            </w:r>
            <w:r w:rsidR="00E1064D">
              <w:rPr>
                <w:noProof/>
                <w:webHidden/>
              </w:rPr>
              <w:t>28</w:t>
            </w:r>
            <w:r w:rsidR="001964A5">
              <w:rPr>
                <w:noProof/>
                <w:webHidden/>
              </w:rPr>
              <w:fldChar w:fldCharType="end"/>
            </w:r>
          </w:hyperlink>
        </w:p>
        <w:p w14:paraId="098B221F" w14:textId="7BFDA1CC" w:rsidR="001964A5" w:rsidRDefault="00EE1F7D" w:rsidP="000841CD">
          <w:pPr>
            <w:pStyle w:val="Verzeichnis2"/>
            <w:tabs>
              <w:tab w:val="right" w:leader="dot" w:pos="9062"/>
            </w:tabs>
            <w:jc w:val="both"/>
            <w:rPr>
              <w:rFonts w:eastAsiaTheme="minorEastAsia"/>
              <w:noProof/>
              <w:lang w:eastAsia="de-DE"/>
            </w:rPr>
          </w:pPr>
          <w:hyperlink w:anchor="_Toc41735471" w:history="1">
            <w:r w:rsidR="001964A5" w:rsidRPr="002245FD">
              <w:rPr>
                <w:rStyle w:val="Hyperlink"/>
                <w:noProof/>
              </w:rPr>
              <w:t>8.4. Herausforderungen in der Landwirtschaft</w:t>
            </w:r>
            <w:r w:rsidR="001964A5">
              <w:rPr>
                <w:noProof/>
                <w:webHidden/>
              </w:rPr>
              <w:tab/>
            </w:r>
            <w:r w:rsidR="001964A5">
              <w:rPr>
                <w:noProof/>
                <w:webHidden/>
              </w:rPr>
              <w:fldChar w:fldCharType="begin"/>
            </w:r>
            <w:r w:rsidR="001964A5">
              <w:rPr>
                <w:noProof/>
                <w:webHidden/>
              </w:rPr>
              <w:instrText xml:space="preserve"> PAGEREF _Toc41735471 \h </w:instrText>
            </w:r>
            <w:r w:rsidR="001964A5">
              <w:rPr>
                <w:noProof/>
                <w:webHidden/>
              </w:rPr>
            </w:r>
            <w:r w:rsidR="001964A5">
              <w:rPr>
                <w:noProof/>
                <w:webHidden/>
              </w:rPr>
              <w:fldChar w:fldCharType="separate"/>
            </w:r>
            <w:r w:rsidR="00E1064D">
              <w:rPr>
                <w:noProof/>
                <w:webHidden/>
              </w:rPr>
              <w:t>31</w:t>
            </w:r>
            <w:r w:rsidR="001964A5">
              <w:rPr>
                <w:noProof/>
                <w:webHidden/>
              </w:rPr>
              <w:fldChar w:fldCharType="end"/>
            </w:r>
          </w:hyperlink>
        </w:p>
        <w:p w14:paraId="39A8A2C7" w14:textId="2C3FCEE0" w:rsidR="001964A5" w:rsidRDefault="00EE1F7D" w:rsidP="000841CD">
          <w:pPr>
            <w:pStyle w:val="Verzeichnis2"/>
            <w:tabs>
              <w:tab w:val="right" w:leader="dot" w:pos="9062"/>
            </w:tabs>
            <w:jc w:val="both"/>
            <w:rPr>
              <w:rFonts w:eastAsiaTheme="minorEastAsia"/>
              <w:noProof/>
              <w:lang w:eastAsia="de-DE"/>
            </w:rPr>
          </w:pPr>
          <w:hyperlink w:anchor="_Toc41735472" w:history="1">
            <w:r w:rsidR="001964A5" w:rsidRPr="002245FD">
              <w:rPr>
                <w:rStyle w:val="Hyperlink"/>
                <w:noProof/>
              </w:rPr>
              <w:t>8.5 Die Zukunft der Landwirtschaft in Industrie 4.0</w:t>
            </w:r>
            <w:r w:rsidR="001964A5">
              <w:rPr>
                <w:noProof/>
                <w:webHidden/>
              </w:rPr>
              <w:tab/>
            </w:r>
            <w:r w:rsidR="001964A5">
              <w:rPr>
                <w:noProof/>
                <w:webHidden/>
              </w:rPr>
              <w:fldChar w:fldCharType="begin"/>
            </w:r>
            <w:r w:rsidR="001964A5">
              <w:rPr>
                <w:noProof/>
                <w:webHidden/>
              </w:rPr>
              <w:instrText xml:space="preserve"> PAGEREF _Toc41735472 \h </w:instrText>
            </w:r>
            <w:r w:rsidR="001964A5">
              <w:rPr>
                <w:noProof/>
                <w:webHidden/>
              </w:rPr>
            </w:r>
            <w:r w:rsidR="001964A5">
              <w:rPr>
                <w:noProof/>
                <w:webHidden/>
              </w:rPr>
              <w:fldChar w:fldCharType="separate"/>
            </w:r>
            <w:r w:rsidR="00E1064D">
              <w:rPr>
                <w:noProof/>
                <w:webHidden/>
              </w:rPr>
              <w:t>33</w:t>
            </w:r>
            <w:r w:rsidR="001964A5">
              <w:rPr>
                <w:noProof/>
                <w:webHidden/>
              </w:rPr>
              <w:fldChar w:fldCharType="end"/>
            </w:r>
          </w:hyperlink>
        </w:p>
        <w:p w14:paraId="157989E2" w14:textId="677BE9C0" w:rsidR="001964A5" w:rsidRDefault="00EE1F7D" w:rsidP="000841CD">
          <w:pPr>
            <w:pStyle w:val="Verzeichnis2"/>
            <w:tabs>
              <w:tab w:val="right" w:leader="dot" w:pos="9062"/>
            </w:tabs>
            <w:jc w:val="both"/>
            <w:rPr>
              <w:rFonts w:eastAsiaTheme="minorEastAsia"/>
              <w:noProof/>
              <w:lang w:eastAsia="de-DE"/>
            </w:rPr>
          </w:pPr>
          <w:hyperlink w:anchor="_Toc41735473" w:history="1">
            <w:r w:rsidR="001964A5" w:rsidRPr="002245FD">
              <w:rPr>
                <w:rStyle w:val="Hyperlink"/>
                <w:noProof/>
              </w:rPr>
              <w:t>9. Industrie 4.0 im Lebensmittel- und Getränkesektor?</w:t>
            </w:r>
            <w:r w:rsidR="001964A5">
              <w:rPr>
                <w:noProof/>
                <w:webHidden/>
              </w:rPr>
              <w:tab/>
            </w:r>
            <w:r w:rsidR="001964A5">
              <w:rPr>
                <w:noProof/>
                <w:webHidden/>
              </w:rPr>
              <w:fldChar w:fldCharType="begin"/>
            </w:r>
            <w:r w:rsidR="001964A5">
              <w:rPr>
                <w:noProof/>
                <w:webHidden/>
              </w:rPr>
              <w:instrText xml:space="preserve"> PAGEREF _Toc41735473 \h </w:instrText>
            </w:r>
            <w:r w:rsidR="001964A5">
              <w:rPr>
                <w:noProof/>
                <w:webHidden/>
              </w:rPr>
            </w:r>
            <w:r w:rsidR="001964A5">
              <w:rPr>
                <w:noProof/>
                <w:webHidden/>
              </w:rPr>
              <w:fldChar w:fldCharType="separate"/>
            </w:r>
            <w:r w:rsidR="00E1064D">
              <w:rPr>
                <w:noProof/>
                <w:webHidden/>
              </w:rPr>
              <w:t>36</w:t>
            </w:r>
            <w:r w:rsidR="001964A5">
              <w:rPr>
                <w:noProof/>
                <w:webHidden/>
              </w:rPr>
              <w:fldChar w:fldCharType="end"/>
            </w:r>
          </w:hyperlink>
        </w:p>
        <w:p w14:paraId="72AB518E" w14:textId="3A13FC0D" w:rsidR="001964A5" w:rsidRDefault="00EE1F7D" w:rsidP="000841CD">
          <w:pPr>
            <w:pStyle w:val="Verzeichnis2"/>
            <w:tabs>
              <w:tab w:val="right" w:leader="dot" w:pos="9062"/>
            </w:tabs>
            <w:jc w:val="both"/>
            <w:rPr>
              <w:rFonts w:eastAsiaTheme="minorEastAsia"/>
              <w:noProof/>
              <w:lang w:eastAsia="de-DE"/>
            </w:rPr>
          </w:pPr>
          <w:hyperlink w:anchor="_Toc41735474" w:history="1">
            <w:r w:rsidR="001964A5" w:rsidRPr="002245FD">
              <w:rPr>
                <w:rStyle w:val="Hyperlink"/>
                <w:noProof/>
              </w:rPr>
              <w:t>9.1. Herausforderungen und Vorteile der Industrie 4.0 im Lebensmittel- und Getränkesektor</w:t>
            </w:r>
            <w:r w:rsidR="001964A5">
              <w:rPr>
                <w:noProof/>
                <w:webHidden/>
              </w:rPr>
              <w:tab/>
            </w:r>
            <w:r w:rsidR="001964A5">
              <w:rPr>
                <w:noProof/>
                <w:webHidden/>
              </w:rPr>
              <w:fldChar w:fldCharType="begin"/>
            </w:r>
            <w:r w:rsidR="001964A5">
              <w:rPr>
                <w:noProof/>
                <w:webHidden/>
              </w:rPr>
              <w:instrText xml:space="preserve"> PAGEREF _Toc41735474 \h </w:instrText>
            </w:r>
            <w:r w:rsidR="001964A5">
              <w:rPr>
                <w:noProof/>
                <w:webHidden/>
              </w:rPr>
            </w:r>
            <w:r w:rsidR="001964A5">
              <w:rPr>
                <w:noProof/>
                <w:webHidden/>
              </w:rPr>
              <w:fldChar w:fldCharType="separate"/>
            </w:r>
            <w:r w:rsidR="00E1064D">
              <w:rPr>
                <w:noProof/>
                <w:webHidden/>
              </w:rPr>
              <w:t>39</w:t>
            </w:r>
            <w:r w:rsidR="001964A5">
              <w:rPr>
                <w:noProof/>
                <w:webHidden/>
              </w:rPr>
              <w:fldChar w:fldCharType="end"/>
            </w:r>
          </w:hyperlink>
        </w:p>
        <w:p w14:paraId="3164A61B" w14:textId="022DEAFA" w:rsidR="001964A5" w:rsidRDefault="00EE1F7D" w:rsidP="000841CD">
          <w:pPr>
            <w:pStyle w:val="Verzeichnis2"/>
            <w:tabs>
              <w:tab w:val="right" w:leader="dot" w:pos="9062"/>
            </w:tabs>
            <w:jc w:val="both"/>
            <w:rPr>
              <w:rFonts w:eastAsiaTheme="minorEastAsia"/>
              <w:noProof/>
              <w:lang w:eastAsia="de-DE"/>
            </w:rPr>
          </w:pPr>
          <w:hyperlink w:anchor="_Toc41735475" w:history="1">
            <w:r w:rsidR="001964A5" w:rsidRPr="002245FD">
              <w:rPr>
                <w:rStyle w:val="Hyperlink"/>
                <w:noProof/>
                <w:lang w:val="en-GB"/>
              </w:rPr>
              <w:t>9.2. Qualitätskontrolle im Lebensmittel- und Getränkesektor</w:t>
            </w:r>
            <w:r w:rsidR="001964A5">
              <w:rPr>
                <w:noProof/>
                <w:webHidden/>
              </w:rPr>
              <w:tab/>
            </w:r>
            <w:r w:rsidR="001964A5">
              <w:rPr>
                <w:noProof/>
                <w:webHidden/>
              </w:rPr>
              <w:fldChar w:fldCharType="begin"/>
            </w:r>
            <w:r w:rsidR="001964A5">
              <w:rPr>
                <w:noProof/>
                <w:webHidden/>
              </w:rPr>
              <w:instrText xml:space="preserve"> PAGEREF _Toc41735475 \h </w:instrText>
            </w:r>
            <w:r w:rsidR="001964A5">
              <w:rPr>
                <w:noProof/>
                <w:webHidden/>
              </w:rPr>
            </w:r>
            <w:r w:rsidR="001964A5">
              <w:rPr>
                <w:noProof/>
                <w:webHidden/>
              </w:rPr>
              <w:fldChar w:fldCharType="separate"/>
            </w:r>
            <w:r w:rsidR="00E1064D">
              <w:rPr>
                <w:noProof/>
                <w:webHidden/>
              </w:rPr>
              <w:t>41</w:t>
            </w:r>
            <w:r w:rsidR="001964A5">
              <w:rPr>
                <w:noProof/>
                <w:webHidden/>
              </w:rPr>
              <w:fldChar w:fldCharType="end"/>
            </w:r>
          </w:hyperlink>
        </w:p>
        <w:p w14:paraId="7D451479" w14:textId="217E8439" w:rsidR="001964A5" w:rsidRDefault="00EE1F7D" w:rsidP="000841CD">
          <w:pPr>
            <w:pStyle w:val="Verzeichnis2"/>
            <w:tabs>
              <w:tab w:val="right" w:leader="dot" w:pos="9062"/>
            </w:tabs>
            <w:jc w:val="both"/>
            <w:rPr>
              <w:rFonts w:eastAsiaTheme="minorEastAsia"/>
              <w:noProof/>
              <w:lang w:eastAsia="de-DE"/>
            </w:rPr>
          </w:pPr>
          <w:hyperlink w:anchor="_Toc41735476" w:history="1">
            <w:r w:rsidR="001964A5" w:rsidRPr="002245FD">
              <w:rPr>
                <w:rStyle w:val="Hyperlink"/>
                <w:noProof/>
              </w:rPr>
              <w:t>9.3. Rückverfolgbarkeit von Lebensmitteln und Getränken mit 4.0-Technologien</w:t>
            </w:r>
            <w:r w:rsidR="001964A5">
              <w:rPr>
                <w:noProof/>
                <w:webHidden/>
              </w:rPr>
              <w:tab/>
            </w:r>
            <w:r w:rsidR="001964A5">
              <w:rPr>
                <w:noProof/>
                <w:webHidden/>
              </w:rPr>
              <w:fldChar w:fldCharType="begin"/>
            </w:r>
            <w:r w:rsidR="001964A5">
              <w:rPr>
                <w:noProof/>
                <w:webHidden/>
              </w:rPr>
              <w:instrText xml:space="preserve"> PAGEREF _Toc41735476 \h </w:instrText>
            </w:r>
            <w:r w:rsidR="001964A5">
              <w:rPr>
                <w:noProof/>
                <w:webHidden/>
              </w:rPr>
            </w:r>
            <w:r w:rsidR="001964A5">
              <w:rPr>
                <w:noProof/>
                <w:webHidden/>
              </w:rPr>
              <w:fldChar w:fldCharType="separate"/>
            </w:r>
            <w:r w:rsidR="00E1064D">
              <w:rPr>
                <w:noProof/>
                <w:webHidden/>
              </w:rPr>
              <w:t>43</w:t>
            </w:r>
            <w:r w:rsidR="001964A5">
              <w:rPr>
                <w:noProof/>
                <w:webHidden/>
              </w:rPr>
              <w:fldChar w:fldCharType="end"/>
            </w:r>
          </w:hyperlink>
        </w:p>
        <w:p w14:paraId="5E2F6EC6" w14:textId="4D0795DC" w:rsidR="001964A5" w:rsidRDefault="00EE1F7D" w:rsidP="000841CD">
          <w:pPr>
            <w:pStyle w:val="Verzeichnis2"/>
            <w:tabs>
              <w:tab w:val="right" w:leader="dot" w:pos="9062"/>
            </w:tabs>
            <w:jc w:val="both"/>
            <w:rPr>
              <w:rFonts w:eastAsiaTheme="minorEastAsia"/>
              <w:noProof/>
              <w:lang w:eastAsia="de-DE"/>
            </w:rPr>
          </w:pPr>
          <w:hyperlink w:anchor="_Toc41735477" w:history="1">
            <w:r w:rsidR="001964A5" w:rsidRPr="002245FD">
              <w:rPr>
                <w:rStyle w:val="Hyperlink"/>
                <w:noProof/>
              </w:rPr>
              <w:t>9.4. Automatisierung und kundenspezifische Bestellungen</w:t>
            </w:r>
            <w:r w:rsidR="001964A5">
              <w:rPr>
                <w:noProof/>
                <w:webHidden/>
              </w:rPr>
              <w:tab/>
            </w:r>
            <w:r w:rsidR="001964A5">
              <w:rPr>
                <w:noProof/>
                <w:webHidden/>
              </w:rPr>
              <w:fldChar w:fldCharType="begin"/>
            </w:r>
            <w:r w:rsidR="001964A5">
              <w:rPr>
                <w:noProof/>
                <w:webHidden/>
              </w:rPr>
              <w:instrText xml:space="preserve"> PAGEREF _Toc41735477 \h </w:instrText>
            </w:r>
            <w:r w:rsidR="001964A5">
              <w:rPr>
                <w:noProof/>
                <w:webHidden/>
              </w:rPr>
            </w:r>
            <w:r w:rsidR="001964A5">
              <w:rPr>
                <w:noProof/>
                <w:webHidden/>
              </w:rPr>
              <w:fldChar w:fldCharType="separate"/>
            </w:r>
            <w:r w:rsidR="00E1064D">
              <w:rPr>
                <w:noProof/>
                <w:webHidden/>
              </w:rPr>
              <w:t>45</w:t>
            </w:r>
            <w:r w:rsidR="001964A5">
              <w:rPr>
                <w:noProof/>
                <w:webHidden/>
              </w:rPr>
              <w:fldChar w:fldCharType="end"/>
            </w:r>
          </w:hyperlink>
        </w:p>
        <w:p w14:paraId="5CB995D8" w14:textId="08FD5B2B" w:rsidR="001964A5" w:rsidRDefault="00EE1F7D" w:rsidP="000841CD">
          <w:pPr>
            <w:pStyle w:val="Verzeichnis2"/>
            <w:tabs>
              <w:tab w:val="right" w:leader="dot" w:pos="9062"/>
            </w:tabs>
            <w:jc w:val="both"/>
            <w:rPr>
              <w:rFonts w:eastAsiaTheme="minorEastAsia"/>
              <w:noProof/>
              <w:lang w:eastAsia="de-DE"/>
            </w:rPr>
          </w:pPr>
          <w:hyperlink w:anchor="_Toc41735478" w:history="1">
            <w:r w:rsidR="001964A5" w:rsidRPr="002245FD">
              <w:rPr>
                <w:rStyle w:val="Hyperlink"/>
                <w:noProof/>
                <w:lang w:val="en-GB"/>
              </w:rPr>
              <w:t>9.5. Erweiterte Realität</w:t>
            </w:r>
            <w:r w:rsidR="001964A5">
              <w:rPr>
                <w:noProof/>
                <w:webHidden/>
              </w:rPr>
              <w:tab/>
            </w:r>
            <w:r w:rsidR="001964A5">
              <w:rPr>
                <w:noProof/>
                <w:webHidden/>
              </w:rPr>
              <w:fldChar w:fldCharType="begin"/>
            </w:r>
            <w:r w:rsidR="001964A5">
              <w:rPr>
                <w:noProof/>
                <w:webHidden/>
              </w:rPr>
              <w:instrText xml:space="preserve"> PAGEREF _Toc41735478 \h </w:instrText>
            </w:r>
            <w:r w:rsidR="001964A5">
              <w:rPr>
                <w:noProof/>
                <w:webHidden/>
              </w:rPr>
            </w:r>
            <w:r w:rsidR="001964A5">
              <w:rPr>
                <w:noProof/>
                <w:webHidden/>
              </w:rPr>
              <w:fldChar w:fldCharType="separate"/>
            </w:r>
            <w:r w:rsidR="00E1064D">
              <w:rPr>
                <w:noProof/>
                <w:webHidden/>
              </w:rPr>
              <w:t>47</w:t>
            </w:r>
            <w:r w:rsidR="001964A5">
              <w:rPr>
                <w:noProof/>
                <w:webHidden/>
              </w:rPr>
              <w:fldChar w:fldCharType="end"/>
            </w:r>
          </w:hyperlink>
        </w:p>
        <w:p w14:paraId="56B6593B" w14:textId="483CB927" w:rsidR="001964A5" w:rsidRDefault="00EE1F7D" w:rsidP="000841CD">
          <w:pPr>
            <w:pStyle w:val="Verzeichnis2"/>
            <w:tabs>
              <w:tab w:val="right" w:leader="dot" w:pos="9062"/>
            </w:tabs>
            <w:jc w:val="both"/>
            <w:rPr>
              <w:rFonts w:eastAsiaTheme="minorEastAsia"/>
              <w:noProof/>
              <w:lang w:eastAsia="de-DE"/>
            </w:rPr>
          </w:pPr>
          <w:hyperlink w:anchor="_Toc41735479" w:history="1">
            <w:r w:rsidR="001964A5" w:rsidRPr="002245FD">
              <w:rPr>
                <w:rStyle w:val="Hyperlink"/>
                <w:noProof/>
              </w:rPr>
              <w:t>10. Industrie 4.0 und die Herausforderungen für die Regierung</w:t>
            </w:r>
            <w:r w:rsidR="001964A5">
              <w:rPr>
                <w:noProof/>
                <w:webHidden/>
              </w:rPr>
              <w:tab/>
            </w:r>
            <w:r w:rsidR="001964A5">
              <w:rPr>
                <w:noProof/>
                <w:webHidden/>
              </w:rPr>
              <w:fldChar w:fldCharType="begin"/>
            </w:r>
            <w:r w:rsidR="001964A5">
              <w:rPr>
                <w:noProof/>
                <w:webHidden/>
              </w:rPr>
              <w:instrText xml:space="preserve"> PAGEREF _Toc41735479 \h </w:instrText>
            </w:r>
            <w:r w:rsidR="001964A5">
              <w:rPr>
                <w:noProof/>
                <w:webHidden/>
              </w:rPr>
            </w:r>
            <w:r w:rsidR="001964A5">
              <w:rPr>
                <w:noProof/>
                <w:webHidden/>
              </w:rPr>
              <w:fldChar w:fldCharType="separate"/>
            </w:r>
            <w:r w:rsidR="00E1064D">
              <w:rPr>
                <w:noProof/>
                <w:webHidden/>
              </w:rPr>
              <w:t>49</w:t>
            </w:r>
            <w:r w:rsidR="001964A5">
              <w:rPr>
                <w:noProof/>
                <w:webHidden/>
              </w:rPr>
              <w:fldChar w:fldCharType="end"/>
            </w:r>
          </w:hyperlink>
        </w:p>
        <w:p w14:paraId="1E2B7C2E" w14:textId="7374B181" w:rsidR="00FE6CDC" w:rsidRPr="000D128F" w:rsidRDefault="00FE6CDC" w:rsidP="000841CD">
          <w:pPr>
            <w:jc w:val="both"/>
            <w:rPr>
              <w:lang w:val="en-GB"/>
            </w:rPr>
          </w:pPr>
          <w:r w:rsidRPr="000D128F">
            <w:rPr>
              <w:b/>
              <w:bCs/>
              <w:noProof/>
              <w:lang w:val="en-GB"/>
            </w:rPr>
            <w:fldChar w:fldCharType="end"/>
          </w:r>
        </w:p>
      </w:sdtContent>
    </w:sdt>
    <w:p w14:paraId="76C833C0" w14:textId="77777777" w:rsidR="00FE6CDC" w:rsidRPr="000D128F" w:rsidRDefault="00FE6CDC" w:rsidP="000841CD">
      <w:pPr>
        <w:jc w:val="both"/>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0E881520" w:rsidR="001B5145" w:rsidRPr="000D128F" w:rsidRDefault="006C4FC0" w:rsidP="000841CD">
      <w:pPr>
        <w:pStyle w:val="berschrift2"/>
        <w:numPr>
          <w:ilvl w:val="0"/>
          <w:numId w:val="7"/>
        </w:numPr>
        <w:jc w:val="both"/>
        <w:rPr>
          <w:rFonts w:cstheme="minorBidi"/>
          <w:lang w:val="en-GB"/>
        </w:rPr>
      </w:pPr>
      <w:bookmarkStart w:id="1" w:name="_Toc41735460"/>
      <w:r>
        <w:rPr>
          <w:lang w:val="en-GB"/>
        </w:rPr>
        <w:t xml:space="preserve">Was </w:t>
      </w:r>
      <w:proofErr w:type="spellStart"/>
      <w:r>
        <w:rPr>
          <w:lang w:val="en-GB"/>
        </w:rPr>
        <w:t>ist</w:t>
      </w:r>
      <w:proofErr w:type="spellEnd"/>
      <w:r>
        <w:rPr>
          <w:lang w:val="en-GB"/>
        </w:rPr>
        <w:t xml:space="preserve"> </w:t>
      </w:r>
      <w:proofErr w:type="spellStart"/>
      <w:r>
        <w:rPr>
          <w:lang w:val="en-GB"/>
        </w:rPr>
        <w:t>Industrie</w:t>
      </w:r>
      <w:proofErr w:type="spellEnd"/>
      <w:r>
        <w:rPr>
          <w:lang w:val="en-GB"/>
        </w:rPr>
        <w:t xml:space="preserve"> </w:t>
      </w:r>
      <w:r w:rsidR="00E8486A" w:rsidRPr="000D128F">
        <w:rPr>
          <w:lang w:val="en-GB"/>
        </w:rPr>
        <w:t>4.0?</w:t>
      </w:r>
      <w:bookmarkEnd w:id="1"/>
    </w:p>
    <w:p w14:paraId="4E04AC2E" w14:textId="77777777" w:rsidR="001253B3" w:rsidRDefault="001253B3" w:rsidP="000841CD">
      <w:pPr>
        <w:jc w:val="both"/>
        <w:rPr>
          <w:b/>
          <w:bCs/>
          <w:sz w:val="28"/>
          <w:szCs w:val="28"/>
          <w:lang w:val="en-GB" w:eastAsia="de-DE"/>
        </w:rPr>
      </w:pPr>
    </w:p>
    <w:p w14:paraId="384582DC" w14:textId="3B5C5249" w:rsidR="001B5145" w:rsidRPr="000D128F" w:rsidRDefault="00E8486A" w:rsidP="000841CD">
      <w:pPr>
        <w:jc w:val="both"/>
        <w:rPr>
          <w:b/>
          <w:bCs/>
          <w:sz w:val="28"/>
          <w:szCs w:val="28"/>
          <w:lang w:val="en-GB" w:eastAsia="de-DE"/>
        </w:rPr>
      </w:pPr>
      <w:r w:rsidRPr="000D128F">
        <w:rPr>
          <w:b/>
          <w:bCs/>
          <w:sz w:val="28"/>
          <w:szCs w:val="28"/>
          <w:lang w:val="en-GB" w:eastAsia="de-DE"/>
        </w:rPr>
        <w:t>W</w:t>
      </w:r>
      <w:r w:rsidR="006C4FC0">
        <w:rPr>
          <w:b/>
          <w:bCs/>
          <w:sz w:val="28"/>
          <w:szCs w:val="28"/>
          <w:lang w:val="en-GB" w:eastAsia="de-DE"/>
        </w:rPr>
        <w:t xml:space="preserve">as </w:t>
      </w:r>
      <w:proofErr w:type="spellStart"/>
      <w:r w:rsidR="006C4FC0">
        <w:rPr>
          <w:b/>
          <w:bCs/>
          <w:sz w:val="28"/>
          <w:szCs w:val="28"/>
          <w:lang w:val="en-GB" w:eastAsia="de-DE"/>
        </w:rPr>
        <w:t>ist</w:t>
      </w:r>
      <w:proofErr w:type="spellEnd"/>
      <w:r w:rsidRPr="000D128F">
        <w:rPr>
          <w:b/>
          <w:bCs/>
          <w:sz w:val="28"/>
          <w:szCs w:val="28"/>
          <w:lang w:val="en-GB" w:eastAsia="de-DE"/>
        </w:rPr>
        <w:t xml:space="preserve"> </w:t>
      </w:r>
      <w:proofErr w:type="spellStart"/>
      <w:r w:rsidRPr="000D128F">
        <w:rPr>
          <w:b/>
          <w:bCs/>
          <w:sz w:val="28"/>
          <w:szCs w:val="28"/>
          <w:lang w:val="en-GB" w:eastAsia="de-DE"/>
        </w:rPr>
        <w:t>Industr</w:t>
      </w:r>
      <w:r w:rsidR="006C4FC0">
        <w:rPr>
          <w:b/>
          <w:bCs/>
          <w:sz w:val="28"/>
          <w:szCs w:val="28"/>
          <w:lang w:val="en-GB" w:eastAsia="de-DE"/>
        </w:rPr>
        <w:t>ie</w:t>
      </w:r>
      <w:proofErr w:type="spellEnd"/>
      <w:r w:rsidR="006C4FC0">
        <w:rPr>
          <w:b/>
          <w:bCs/>
          <w:sz w:val="28"/>
          <w:szCs w:val="28"/>
          <w:lang w:val="en-GB" w:eastAsia="de-DE"/>
        </w:rPr>
        <w:t xml:space="preserve"> </w:t>
      </w:r>
      <w:r w:rsidRPr="000D128F">
        <w:rPr>
          <w:b/>
          <w:bCs/>
          <w:sz w:val="28"/>
          <w:szCs w:val="28"/>
          <w:lang w:val="en-GB" w:eastAsia="de-DE"/>
        </w:rPr>
        <w:t>4.0</w:t>
      </w:r>
      <w:r w:rsidR="001B5145" w:rsidRPr="000D128F">
        <w:rPr>
          <w:b/>
          <w:bCs/>
          <w:sz w:val="28"/>
          <w:szCs w:val="28"/>
          <w:lang w:val="en-GB" w:eastAsia="de-DE"/>
        </w:rPr>
        <w:t>?</w:t>
      </w:r>
      <w:r w:rsidR="000841CD" w:rsidRPr="000841CD">
        <w:rPr>
          <w:rStyle w:val="Funotenzeichen"/>
          <w:rFonts w:eastAsia="Times New Roman" w:cs="Courier New"/>
          <w:b/>
          <w:lang w:eastAsia="de-DE"/>
        </w:rPr>
        <w:footnoteReference w:id="1"/>
      </w:r>
    </w:p>
    <w:p w14:paraId="5544F3BF" w14:textId="515786E6" w:rsidR="006C4FC0" w:rsidRPr="006C4FC0" w:rsidRDefault="006C4FC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6C4FC0">
        <w:rPr>
          <w:rFonts w:eastAsia="Times New Roman" w:cs="Courier New"/>
          <w:lang w:eastAsia="de-DE"/>
        </w:rPr>
        <w:t>Industrie 4.0 (auch als 4. industrielle Revolution bekannt) ist der Trend zur Automatisierung und Datenaustausch in Fertigungstechnologien und -prozessen, zu denen Cyber-</w:t>
      </w:r>
      <w:proofErr w:type="spellStart"/>
      <w:r w:rsidRPr="006C4FC0">
        <w:rPr>
          <w:rFonts w:eastAsia="Times New Roman" w:cs="Courier New"/>
          <w:lang w:eastAsia="de-DE"/>
        </w:rPr>
        <w:t>Physical</w:t>
      </w:r>
      <w:proofErr w:type="spellEnd"/>
      <w:r w:rsidRPr="006C4FC0">
        <w:rPr>
          <w:rFonts w:eastAsia="Times New Roman" w:cs="Courier New"/>
          <w:lang w:eastAsia="de-DE"/>
        </w:rPr>
        <w:t xml:space="preserve"> Systems (CPS), das Internet der Dinge (</w:t>
      </w:r>
      <w:proofErr w:type="spellStart"/>
      <w:r w:rsidRPr="006C4FC0">
        <w:rPr>
          <w:rFonts w:eastAsia="Times New Roman" w:cs="Courier New"/>
          <w:lang w:eastAsia="de-DE"/>
        </w:rPr>
        <w:t>IoT</w:t>
      </w:r>
      <w:proofErr w:type="spellEnd"/>
      <w:r w:rsidRPr="006C4FC0">
        <w:rPr>
          <w:rFonts w:eastAsia="Times New Roman" w:cs="Courier New"/>
          <w:lang w:eastAsia="de-DE"/>
        </w:rPr>
        <w:t xml:space="preserve">) und das industrielle Internet der Dinge (IIOT) sowie </w:t>
      </w:r>
      <w:proofErr w:type="gramStart"/>
      <w:r w:rsidRPr="006C4FC0">
        <w:rPr>
          <w:rFonts w:eastAsia="Times New Roman" w:cs="Courier New"/>
          <w:lang w:eastAsia="de-DE"/>
        </w:rPr>
        <w:t>Cloud Computing</w:t>
      </w:r>
      <w:proofErr w:type="gramEnd"/>
      <w:r w:rsidRPr="006C4FC0">
        <w:rPr>
          <w:rFonts w:eastAsia="Times New Roman" w:cs="Courier New"/>
          <w:lang w:eastAsia="de-DE"/>
        </w:rPr>
        <w:t>, Kognitives Computing und künstliche Intelligenz gehören.</w:t>
      </w:r>
    </w:p>
    <w:p w14:paraId="37B1084E" w14:textId="6AC0128D" w:rsidR="000841CD" w:rsidRDefault="006C4FC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6C4FC0">
        <w:rPr>
          <w:rFonts w:eastAsia="Times New Roman" w:cs="Courier New"/>
          <w:lang w:eastAsia="de-DE"/>
        </w:rPr>
        <w:t>Die Besonderheit der Industrie 4.0-Strategie angegebenen Merkmalen, sind die Anpassung von Produkten unter den Bedingungen einer hochflexiblen Massenproduktion.</w:t>
      </w:r>
      <w:r w:rsidR="000841CD" w:rsidRPr="001253B3">
        <w:rPr>
          <w:rFonts w:eastAsia="Times New Roman" w:cstheme="minorHAnsi"/>
          <w:lang w:eastAsia="de-DE"/>
        </w:rPr>
        <w:t xml:space="preserve"> </w:t>
      </w:r>
      <w:r w:rsidR="00456FF4" w:rsidRPr="001253B3">
        <w:rPr>
          <w:rFonts w:eastAsia="Times New Roman" w:cstheme="minorHAnsi"/>
          <w:lang w:eastAsia="de-DE"/>
        </w:rPr>
        <w:br/>
      </w:r>
    </w:p>
    <w:p w14:paraId="09F98CFE" w14:textId="6B8DCCEE" w:rsidR="006C4FC0" w:rsidRDefault="006C4FC0" w:rsidP="000841CD">
      <w:pPr>
        <w:spacing w:before="100" w:beforeAutospacing="1" w:after="100" w:afterAutospacing="1" w:line="240" w:lineRule="auto"/>
        <w:jc w:val="both"/>
        <w:rPr>
          <w:rFonts w:eastAsia="Times New Roman" w:cstheme="minorHAnsi"/>
          <w:b/>
          <w:bCs/>
          <w:sz w:val="28"/>
          <w:szCs w:val="28"/>
          <w:lang w:eastAsia="de-DE"/>
        </w:rPr>
      </w:pPr>
      <w:r>
        <w:rPr>
          <w:rFonts w:eastAsia="Times New Roman" w:cstheme="minorHAnsi"/>
          <w:b/>
          <w:bCs/>
          <w:sz w:val="28"/>
          <w:szCs w:val="28"/>
          <w:lang w:eastAsia="de-DE"/>
        </w:rPr>
        <w:t>Was beinhaltet das Konzept zusätzlich?</w:t>
      </w:r>
      <w:r w:rsidR="000841CD">
        <w:rPr>
          <w:rStyle w:val="Funotenzeichen"/>
          <w:rFonts w:eastAsia="Times New Roman" w:cstheme="minorHAnsi"/>
          <w:b/>
          <w:bCs/>
          <w:sz w:val="28"/>
          <w:szCs w:val="28"/>
          <w:lang w:eastAsia="de-DE"/>
        </w:rPr>
        <w:footnoteReference w:id="2"/>
      </w:r>
    </w:p>
    <w:p w14:paraId="370318B6" w14:textId="77777777"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Intelligente Fertigung</w:t>
      </w:r>
    </w:p>
    <w:p w14:paraId="0CD7D2CA" w14:textId="77777777"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Intelligente Fabrik</w:t>
      </w:r>
    </w:p>
    <w:p w14:paraId="4EBE4C99" w14:textId="61823D8A"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Light out (Herstellung), auch als dunkle Fabriken bekannt</w:t>
      </w:r>
    </w:p>
    <w:p w14:paraId="77007DEB" w14:textId="3E7235D8" w:rsidR="00E8486A" w:rsidRPr="000841CD"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Industrielles Internet der Dinge, auch unter dem Begriff Internet der Dinge für die Fertigung bekannt</w:t>
      </w:r>
    </w:p>
    <w:p w14:paraId="1F24F0EF" w14:textId="77777777" w:rsidR="00BE65A5" w:rsidRPr="006C4FC0" w:rsidRDefault="00BE65A5" w:rsidP="000841CD">
      <w:pPr>
        <w:jc w:val="both"/>
        <w:rPr>
          <w:lang w:eastAsia="de-DE"/>
        </w:rPr>
      </w:pPr>
    </w:p>
    <w:p w14:paraId="59B81F53" w14:textId="719612B6" w:rsidR="00456FF4" w:rsidRPr="001253B3" w:rsidRDefault="006C4FC0" w:rsidP="000841CD">
      <w:pPr>
        <w:jc w:val="both"/>
        <w:rPr>
          <w:b/>
          <w:bCs/>
          <w:sz w:val="28"/>
          <w:szCs w:val="28"/>
          <w:lang w:eastAsia="de-DE"/>
        </w:rPr>
      </w:pPr>
      <w:r w:rsidRPr="001253B3">
        <w:rPr>
          <w:b/>
          <w:bCs/>
          <w:sz w:val="28"/>
          <w:szCs w:val="28"/>
          <w:lang w:eastAsia="de-DE"/>
        </w:rPr>
        <w:t xml:space="preserve">Gestaltungsprinzipien in </w:t>
      </w:r>
      <w:r w:rsidR="00456FF4" w:rsidRPr="001253B3">
        <w:rPr>
          <w:b/>
          <w:bCs/>
          <w:sz w:val="28"/>
          <w:szCs w:val="28"/>
          <w:lang w:eastAsia="de-DE"/>
        </w:rPr>
        <w:t>Industr</w:t>
      </w:r>
      <w:r w:rsidRPr="001253B3">
        <w:rPr>
          <w:b/>
          <w:bCs/>
          <w:sz w:val="28"/>
          <w:szCs w:val="28"/>
          <w:lang w:eastAsia="de-DE"/>
        </w:rPr>
        <w:t>ie</w:t>
      </w:r>
      <w:r w:rsidR="00456FF4" w:rsidRPr="001253B3">
        <w:rPr>
          <w:b/>
          <w:bCs/>
          <w:sz w:val="28"/>
          <w:szCs w:val="28"/>
          <w:lang w:eastAsia="de-DE"/>
        </w:rPr>
        <w:t xml:space="preserve"> 4.0</w:t>
      </w:r>
      <w:r w:rsidR="000841CD">
        <w:rPr>
          <w:rStyle w:val="Funotenzeichen"/>
          <w:b/>
          <w:bCs/>
          <w:sz w:val="28"/>
          <w:szCs w:val="28"/>
          <w:lang w:eastAsia="de-DE"/>
        </w:rPr>
        <w:footnoteReference w:id="3"/>
      </w:r>
    </w:p>
    <w:p w14:paraId="43E6D0A7" w14:textId="22A0751F"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sz w:val="22"/>
          <w:szCs w:val="22"/>
        </w:rPr>
        <w:t>In Industrie 4.0 gibt es vier Gestaltungsprinzipien:</w:t>
      </w:r>
    </w:p>
    <w:p w14:paraId="00B9F8D6" w14:textId="77777777" w:rsidR="006E258F" w:rsidRPr="001253B3" w:rsidRDefault="006E258F" w:rsidP="000841CD">
      <w:pPr>
        <w:pStyle w:val="HTMLVorformatiert"/>
        <w:jc w:val="both"/>
        <w:rPr>
          <w:rFonts w:asciiTheme="minorHAnsi" w:hAnsiTheme="minorHAnsi"/>
          <w:sz w:val="22"/>
          <w:szCs w:val="22"/>
        </w:rPr>
      </w:pPr>
    </w:p>
    <w:p w14:paraId="08DF78C1" w14:textId="798BE3A9"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Verbindung:</w:t>
      </w:r>
      <w:r w:rsidRPr="001253B3">
        <w:rPr>
          <w:rFonts w:asciiTheme="minorHAnsi" w:hAnsiTheme="minorHAnsi"/>
          <w:sz w:val="22"/>
          <w:szCs w:val="22"/>
        </w:rPr>
        <w:t xml:space="preserve"> Die Fähigkeit von Maschinen, Geräten, Sensoren und Personen, sich über das Internet der Dinge (</w:t>
      </w:r>
      <w:proofErr w:type="spellStart"/>
      <w:r w:rsidRPr="001253B3">
        <w:rPr>
          <w:rFonts w:asciiTheme="minorHAnsi" w:hAnsiTheme="minorHAnsi"/>
          <w:sz w:val="22"/>
          <w:szCs w:val="22"/>
        </w:rPr>
        <w:t>IoT</w:t>
      </w:r>
      <w:proofErr w:type="spellEnd"/>
      <w:r w:rsidRPr="001253B3">
        <w:rPr>
          <w:rFonts w:asciiTheme="minorHAnsi" w:hAnsiTheme="minorHAnsi"/>
          <w:sz w:val="22"/>
          <w:szCs w:val="22"/>
        </w:rPr>
        <w:t>) oder das Internet der Menschen (</w:t>
      </w:r>
      <w:proofErr w:type="spellStart"/>
      <w:r w:rsidRPr="001253B3">
        <w:rPr>
          <w:rFonts w:asciiTheme="minorHAnsi" w:hAnsiTheme="minorHAnsi"/>
          <w:sz w:val="22"/>
          <w:szCs w:val="22"/>
        </w:rPr>
        <w:t>IoP</w:t>
      </w:r>
      <w:proofErr w:type="spellEnd"/>
      <w:r w:rsidRPr="001253B3">
        <w:rPr>
          <w:rFonts w:asciiTheme="minorHAnsi" w:hAnsiTheme="minorHAnsi"/>
          <w:sz w:val="22"/>
          <w:szCs w:val="22"/>
        </w:rPr>
        <w:t>) zu verbinden und miteinander zu kommunizieren.</w:t>
      </w:r>
    </w:p>
    <w:p w14:paraId="06A9B3E6" w14:textId="77777777" w:rsidR="006E258F" w:rsidRPr="001253B3" w:rsidRDefault="006E258F" w:rsidP="000841CD">
      <w:pPr>
        <w:pStyle w:val="HTMLVorformatiert"/>
        <w:jc w:val="both"/>
        <w:rPr>
          <w:rFonts w:asciiTheme="minorHAnsi" w:hAnsiTheme="minorHAnsi"/>
          <w:sz w:val="22"/>
          <w:szCs w:val="22"/>
        </w:rPr>
      </w:pPr>
    </w:p>
    <w:p w14:paraId="00282EAD" w14:textId="3A0E8F59"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Informationstransparenz:</w:t>
      </w:r>
      <w:r w:rsidRPr="001253B3">
        <w:rPr>
          <w:rFonts w:asciiTheme="minorHAnsi" w:hAnsiTheme="minorHAnsi"/>
          <w:sz w:val="22"/>
          <w:szCs w:val="22"/>
        </w:rPr>
        <w:t xml:space="preserve"> Die Transparenz, die die Industrie 4.0-Technologie bietet</w:t>
      </w:r>
      <w:r w:rsidR="006E258F" w:rsidRPr="001253B3">
        <w:rPr>
          <w:rFonts w:asciiTheme="minorHAnsi" w:hAnsiTheme="minorHAnsi"/>
          <w:sz w:val="22"/>
          <w:szCs w:val="22"/>
        </w:rPr>
        <w:t xml:space="preserve">. Dies bietet </w:t>
      </w:r>
      <w:proofErr w:type="gramStart"/>
      <w:r w:rsidR="006E258F" w:rsidRPr="001253B3">
        <w:rPr>
          <w:rFonts w:asciiTheme="minorHAnsi" w:hAnsiTheme="minorHAnsi"/>
          <w:sz w:val="22"/>
          <w:szCs w:val="22"/>
        </w:rPr>
        <w:t xml:space="preserve">den </w:t>
      </w:r>
      <w:r w:rsidR="00774632">
        <w:rPr>
          <w:rFonts w:asciiTheme="minorHAnsi" w:hAnsiTheme="minorHAnsi"/>
          <w:sz w:val="22"/>
          <w:szCs w:val="22"/>
        </w:rPr>
        <w:t>.</w:t>
      </w:r>
      <w:proofErr w:type="gramEnd"/>
      <w:r w:rsidR="00774632">
        <w:rPr>
          <w:rFonts w:asciiTheme="minorHAnsi" w:hAnsiTheme="minorHAnsi"/>
          <w:sz w:val="22"/>
          <w:szCs w:val="22"/>
        </w:rPr>
        <w:t xml:space="preserve"> </w:t>
      </w:r>
      <w:r w:rsidRPr="001253B3">
        <w:rPr>
          <w:rFonts w:asciiTheme="minorHAnsi" w:hAnsiTheme="minorHAnsi"/>
          <w:sz w:val="22"/>
          <w:szCs w:val="22"/>
        </w:rPr>
        <w:t>Betreibern immense Mengen nützlicher Informationen, die für geeignete Entscheidungen erforderlich sind.</w:t>
      </w:r>
    </w:p>
    <w:p w14:paraId="33259013" w14:textId="77777777" w:rsidR="006E258F" w:rsidRPr="001253B3" w:rsidRDefault="006E258F" w:rsidP="000841CD">
      <w:pPr>
        <w:pStyle w:val="HTMLVorformatiert"/>
        <w:jc w:val="both"/>
        <w:rPr>
          <w:rFonts w:asciiTheme="minorHAnsi" w:hAnsiTheme="minorHAnsi"/>
          <w:b/>
          <w:sz w:val="22"/>
          <w:szCs w:val="22"/>
        </w:rPr>
      </w:pPr>
    </w:p>
    <w:p w14:paraId="20935CEB" w14:textId="4314EC6A"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Technische Hilfe:</w:t>
      </w:r>
      <w:r w:rsidRPr="001253B3">
        <w:rPr>
          <w:rFonts w:asciiTheme="minorHAnsi" w:hAnsiTheme="minorHAnsi"/>
          <w:sz w:val="22"/>
          <w:szCs w:val="22"/>
        </w:rPr>
        <w:t xml:space="preserve"> Erstens die Fähigkeit von Assistenzsystemen, Menschen durch umfassende Visualisierung von Informationen zu unterstützen, um fundierte Entscheidungen zu treffen und dringende Probleme kurzfristig zu lösen. Und zweitens die Fähigkeit von Cyber-physischen Systemen, Menschen physisch zu unterstützen, indem sie eine Reihe von Aufgaben ausführen, die zu anstrengend oder unsicher sind.</w:t>
      </w:r>
    </w:p>
    <w:p w14:paraId="14BE6B3D" w14:textId="77777777" w:rsidR="006E258F" w:rsidRPr="001253B3" w:rsidRDefault="006E258F" w:rsidP="000841CD">
      <w:pPr>
        <w:pStyle w:val="HTMLVorformatiert"/>
        <w:jc w:val="both"/>
        <w:rPr>
          <w:rFonts w:asciiTheme="minorHAnsi" w:hAnsiTheme="minorHAnsi"/>
          <w:sz w:val="22"/>
          <w:szCs w:val="22"/>
        </w:rPr>
      </w:pPr>
    </w:p>
    <w:p w14:paraId="69739605" w14:textId="77777777" w:rsidR="001253B3" w:rsidRDefault="001253B3" w:rsidP="000841CD">
      <w:pPr>
        <w:pStyle w:val="HTMLVorformatiert"/>
        <w:jc w:val="both"/>
        <w:rPr>
          <w:rFonts w:asciiTheme="minorHAnsi" w:hAnsiTheme="minorHAnsi"/>
          <w:b/>
          <w:sz w:val="22"/>
          <w:szCs w:val="22"/>
        </w:rPr>
      </w:pPr>
    </w:p>
    <w:p w14:paraId="02F18FAD" w14:textId="77777777" w:rsidR="001253B3" w:rsidRDefault="001253B3" w:rsidP="000841CD">
      <w:pPr>
        <w:pStyle w:val="HTMLVorformatiert"/>
        <w:jc w:val="both"/>
        <w:rPr>
          <w:rFonts w:asciiTheme="minorHAnsi" w:hAnsiTheme="minorHAnsi"/>
          <w:b/>
          <w:sz w:val="22"/>
          <w:szCs w:val="22"/>
        </w:rPr>
      </w:pPr>
    </w:p>
    <w:p w14:paraId="50607472" w14:textId="124F3003"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Dezentrale Entscheidungen:</w:t>
      </w:r>
      <w:r w:rsidRPr="001253B3">
        <w:rPr>
          <w:rFonts w:asciiTheme="minorHAnsi" w:hAnsiTheme="minorHAnsi"/>
          <w:sz w:val="22"/>
          <w:szCs w:val="22"/>
        </w:rPr>
        <w:t xml:space="preserve"> Die Fähigkeit von Cyber-physischen Systemen, selbst Entscheidungen zu treffen und ihre Aufgaben so autonom wie möglich auszuführen.</w:t>
      </w:r>
    </w:p>
    <w:p w14:paraId="0B8DC3C9" w14:textId="77777777" w:rsidR="001253B3" w:rsidRDefault="001253B3" w:rsidP="000841CD">
      <w:pPr>
        <w:jc w:val="both"/>
        <w:rPr>
          <w:lang w:eastAsia="de-DE"/>
        </w:rPr>
      </w:pPr>
    </w:p>
    <w:p w14:paraId="72B3D6B4" w14:textId="589CB8C5" w:rsidR="009305D2" w:rsidRDefault="009305D2" w:rsidP="000841CD">
      <w:pPr>
        <w:jc w:val="both"/>
        <w:rPr>
          <w:rFonts w:ascii="Comic Sans MS" w:hAnsi="Comic Sans MS" w:cstheme="minorHAnsi"/>
          <w:sz w:val="24"/>
          <w:szCs w:val="24"/>
        </w:rPr>
      </w:pPr>
    </w:p>
    <w:p w14:paraId="0F694872" w14:textId="550CF90E" w:rsidR="001253B3" w:rsidRDefault="001253B3" w:rsidP="000841CD">
      <w:pPr>
        <w:jc w:val="both"/>
        <w:rPr>
          <w:rFonts w:ascii="Comic Sans MS" w:hAnsi="Comic Sans MS" w:cstheme="minorHAnsi"/>
          <w:sz w:val="24"/>
          <w:szCs w:val="24"/>
        </w:rPr>
      </w:pPr>
    </w:p>
    <w:p w14:paraId="6DBB7E67" w14:textId="4CED19F9" w:rsidR="001253B3" w:rsidRDefault="001253B3" w:rsidP="000841CD">
      <w:pPr>
        <w:jc w:val="both"/>
        <w:rPr>
          <w:rFonts w:ascii="Comic Sans MS" w:hAnsi="Comic Sans MS" w:cstheme="minorHAnsi"/>
          <w:sz w:val="24"/>
          <w:szCs w:val="24"/>
        </w:rPr>
      </w:pPr>
    </w:p>
    <w:p w14:paraId="3F0A364E" w14:textId="05D227CE" w:rsidR="001253B3" w:rsidRDefault="001253B3" w:rsidP="000841CD">
      <w:pPr>
        <w:jc w:val="both"/>
        <w:rPr>
          <w:rFonts w:ascii="Comic Sans MS" w:hAnsi="Comic Sans MS" w:cstheme="minorHAnsi"/>
          <w:sz w:val="24"/>
          <w:szCs w:val="24"/>
        </w:rPr>
      </w:pPr>
    </w:p>
    <w:p w14:paraId="6A4DB8AA" w14:textId="42B23FC1" w:rsidR="001253B3" w:rsidRDefault="001253B3" w:rsidP="000841CD">
      <w:pPr>
        <w:jc w:val="both"/>
        <w:rPr>
          <w:rFonts w:ascii="Comic Sans MS" w:hAnsi="Comic Sans MS" w:cstheme="minorHAnsi"/>
          <w:sz w:val="24"/>
          <w:szCs w:val="24"/>
        </w:rPr>
      </w:pPr>
    </w:p>
    <w:p w14:paraId="4B449B77" w14:textId="220D0198" w:rsidR="001253B3" w:rsidRDefault="001253B3" w:rsidP="000841CD">
      <w:pPr>
        <w:jc w:val="both"/>
        <w:rPr>
          <w:rFonts w:ascii="Comic Sans MS" w:hAnsi="Comic Sans MS" w:cstheme="minorHAnsi"/>
          <w:sz w:val="24"/>
          <w:szCs w:val="24"/>
        </w:rPr>
      </w:pPr>
    </w:p>
    <w:p w14:paraId="6802E421" w14:textId="51F6C3DE" w:rsidR="001253B3" w:rsidRDefault="001253B3" w:rsidP="000841CD">
      <w:pPr>
        <w:jc w:val="both"/>
        <w:rPr>
          <w:rFonts w:ascii="Comic Sans MS" w:hAnsi="Comic Sans MS" w:cstheme="minorHAnsi"/>
          <w:sz w:val="24"/>
          <w:szCs w:val="24"/>
        </w:rPr>
      </w:pPr>
    </w:p>
    <w:p w14:paraId="02C4FB7C" w14:textId="59F083BC" w:rsidR="001253B3" w:rsidRDefault="001253B3" w:rsidP="000841CD">
      <w:pPr>
        <w:jc w:val="both"/>
        <w:rPr>
          <w:rFonts w:ascii="Comic Sans MS" w:hAnsi="Comic Sans MS" w:cstheme="minorHAnsi"/>
          <w:sz w:val="24"/>
          <w:szCs w:val="24"/>
        </w:rPr>
      </w:pPr>
    </w:p>
    <w:p w14:paraId="7AFAAC45" w14:textId="7DAFD643" w:rsidR="001253B3" w:rsidRDefault="001253B3" w:rsidP="000841CD">
      <w:pPr>
        <w:jc w:val="both"/>
        <w:rPr>
          <w:rFonts w:ascii="Comic Sans MS" w:hAnsi="Comic Sans MS" w:cstheme="minorHAnsi"/>
          <w:sz w:val="24"/>
          <w:szCs w:val="24"/>
        </w:rPr>
      </w:pPr>
    </w:p>
    <w:p w14:paraId="5DBBCAA3" w14:textId="0859CAA0" w:rsidR="001253B3" w:rsidRDefault="001253B3" w:rsidP="000841CD">
      <w:pPr>
        <w:jc w:val="both"/>
        <w:rPr>
          <w:rFonts w:ascii="Comic Sans MS" w:hAnsi="Comic Sans MS" w:cstheme="minorHAnsi"/>
          <w:sz w:val="24"/>
          <w:szCs w:val="24"/>
        </w:rPr>
      </w:pPr>
    </w:p>
    <w:p w14:paraId="77BF15D1" w14:textId="78B4EDE1" w:rsidR="001253B3" w:rsidRDefault="001253B3" w:rsidP="000841CD">
      <w:pPr>
        <w:jc w:val="both"/>
        <w:rPr>
          <w:rFonts w:ascii="Comic Sans MS" w:hAnsi="Comic Sans MS" w:cstheme="minorHAnsi"/>
          <w:sz w:val="24"/>
          <w:szCs w:val="24"/>
        </w:rPr>
      </w:pPr>
    </w:p>
    <w:p w14:paraId="5016D3CA" w14:textId="16C7BA63" w:rsidR="001253B3" w:rsidRDefault="001253B3" w:rsidP="000841CD">
      <w:pPr>
        <w:jc w:val="both"/>
        <w:rPr>
          <w:rFonts w:ascii="Comic Sans MS" w:hAnsi="Comic Sans MS" w:cstheme="minorHAnsi"/>
          <w:sz w:val="24"/>
          <w:szCs w:val="24"/>
        </w:rPr>
      </w:pPr>
    </w:p>
    <w:p w14:paraId="07461ED1" w14:textId="2818E9E8" w:rsidR="001253B3" w:rsidRDefault="001253B3" w:rsidP="000841CD">
      <w:pPr>
        <w:jc w:val="both"/>
        <w:rPr>
          <w:rFonts w:ascii="Comic Sans MS" w:hAnsi="Comic Sans MS" w:cstheme="minorHAnsi"/>
          <w:sz w:val="24"/>
          <w:szCs w:val="24"/>
        </w:rPr>
      </w:pPr>
    </w:p>
    <w:p w14:paraId="5ED222AD" w14:textId="3E8925EF" w:rsidR="001253B3" w:rsidRDefault="001253B3" w:rsidP="000841CD">
      <w:pPr>
        <w:jc w:val="both"/>
        <w:rPr>
          <w:rFonts w:ascii="Comic Sans MS" w:hAnsi="Comic Sans MS" w:cstheme="minorHAnsi"/>
          <w:sz w:val="24"/>
          <w:szCs w:val="24"/>
        </w:rPr>
      </w:pPr>
    </w:p>
    <w:p w14:paraId="2E81088F" w14:textId="27321B69" w:rsidR="001253B3" w:rsidRDefault="001253B3" w:rsidP="000841CD">
      <w:pPr>
        <w:jc w:val="both"/>
        <w:rPr>
          <w:rFonts w:ascii="Comic Sans MS" w:hAnsi="Comic Sans MS" w:cstheme="minorHAnsi"/>
          <w:sz w:val="24"/>
          <w:szCs w:val="24"/>
        </w:rPr>
      </w:pPr>
    </w:p>
    <w:p w14:paraId="48524D3B" w14:textId="1869B238" w:rsidR="001253B3" w:rsidRDefault="001253B3" w:rsidP="000841CD">
      <w:pPr>
        <w:jc w:val="both"/>
        <w:rPr>
          <w:rFonts w:ascii="Comic Sans MS" w:hAnsi="Comic Sans MS" w:cstheme="minorHAnsi"/>
          <w:sz w:val="24"/>
          <w:szCs w:val="24"/>
        </w:rPr>
      </w:pPr>
    </w:p>
    <w:p w14:paraId="29E6C365" w14:textId="14E2C43F" w:rsidR="001253B3" w:rsidRDefault="001253B3" w:rsidP="000841CD">
      <w:pPr>
        <w:jc w:val="both"/>
        <w:rPr>
          <w:rFonts w:ascii="Comic Sans MS" w:hAnsi="Comic Sans MS" w:cstheme="minorHAnsi"/>
          <w:sz w:val="24"/>
          <w:szCs w:val="24"/>
        </w:rPr>
      </w:pPr>
    </w:p>
    <w:p w14:paraId="5A8F7476" w14:textId="4C73A8F6" w:rsidR="001253B3" w:rsidRDefault="001253B3" w:rsidP="000841CD">
      <w:pPr>
        <w:jc w:val="both"/>
        <w:rPr>
          <w:rFonts w:ascii="Comic Sans MS" w:hAnsi="Comic Sans MS" w:cstheme="minorHAnsi"/>
          <w:sz w:val="24"/>
          <w:szCs w:val="24"/>
        </w:rPr>
      </w:pPr>
    </w:p>
    <w:p w14:paraId="0C25B3E5" w14:textId="1D731975" w:rsidR="001253B3" w:rsidRDefault="001253B3" w:rsidP="000841CD">
      <w:pPr>
        <w:jc w:val="both"/>
        <w:rPr>
          <w:rFonts w:ascii="Comic Sans MS" w:hAnsi="Comic Sans MS" w:cstheme="minorHAnsi"/>
          <w:sz w:val="24"/>
          <w:szCs w:val="24"/>
        </w:rPr>
      </w:pPr>
    </w:p>
    <w:p w14:paraId="63A458FF" w14:textId="32F71105" w:rsidR="001253B3" w:rsidRDefault="001253B3" w:rsidP="000841CD">
      <w:pPr>
        <w:jc w:val="both"/>
        <w:rPr>
          <w:rFonts w:ascii="Comic Sans MS" w:hAnsi="Comic Sans MS" w:cstheme="minorHAnsi"/>
          <w:sz w:val="24"/>
          <w:szCs w:val="24"/>
        </w:rPr>
      </w:pPr>
    </w:p>
    <w:p w14:paraId="4B54B340" w14:textId="77777777" w:rsidR="001253B3" w:rsidRPr="003E0861" w:rsidRDefault="001253B3" w:rsidP="000841CD">
      <w:pPr>
        <w:jc w:val="both"/>
        <w:rPr>
          <w:rFonts w:ascii="Comic Sans MS" w:hAnsi="Comic Sans MS" w:cstheme="minorHAnsi"/>
          <w:sz w:val="24"/>
          <w:szCs w:val="24"/>
        </w:rPr>
      </w:pPr>
    </w:p>
    <w:p w14:paraId="7840B079" w14:textId="0B6D6E34" w:rsidR="009305D2" w:rsidRPr="001253B3" w:rsidRDefault="006E258F" w:rsidP="000841CD">
      <w:pPr>
        <w:jc w:val="both"/>
        <w:rPr>
          <w:rFonts w:ascii="Comic Sans MS" w:hAnsi="Comic Sans MS" w:cstheme="minorHAnsi"/>
          <w:b/>
          <w:sz w:val="24"/>
          <w:szCs w:val="24"/>
        </w:rPr>
      </w:pPr>
      <w:r w:rsidRPr="001253B3">
        <w:rPr>
          <w:rFonts w:ascii="Comic Sans MS" w:hAnsi="Comic Sans MS" w:cstheme="minorHAnsi"/>
          <w:b/>
          <w:sz w:val="24"/>
          <w:szCs w:val="24"/>
        </w:rPr>
        <w:t>Aufgabe</w:t>
      </w:r>
      <w:r w:rsidR="001253B3">
        <w:rPr>
          <w:rFonts w:ascii="Comic Sans MS" w:hAnsi="Comic Sans MS" w:cstheme="minorHAnsi"/>
          <w:b/>
          <w:sz w:val="24"/>
          <w:szCs w:val="24"/>
        </w:rPr>
        <w:t>n</w:t>
      </w:r>
      <w:r w:rsidR="009305D2" w:rsidRPr="001253B3">
        <w:rPr>
          <w:rFonts w:ascii="Comic Sans MS" w:hAnsi="Comic Sans MS" w:cstheme="minorHAnsi"/>
          <w:b/>
          <w:sz w:val="24"/>
          <w:szCs w:val="24"/>
        </w:rPr>
        <w:t>:</w:t>
      </w:r>
    </w:p>
    <w:p w14:paraId="64BF002D" w14:textId="77777777" w:rsidR="009305D2" w:rsidRPr="001253B3" w:rsidRDefault="009305D2" w:rsidP="000841CD">
      <w:pPr>
        <w:pStyle w:val="Listenabsatz"/>
        <w:ind w:left="426"/>
        <w:jc w:val="both"/>
        <w:rPr>
          <w:rFonts w:cstheme="minorHAnsi"/>
          <w:sz w:val="24"/>
          <w:szCs w:val="24"/>
        </w:rPr>
      </w:pPr>
    </w:p>
    <w:p w14:paraId="0E769FAF" w14:textId="746A0AC0" w:rsidR="009305D2" w:rsidRPr="006E258F" w:rsidRDefault="006E258F" w:rsidP="000841CD">
      <w:pPr>
        <w:pStyle w:val="Inhaltsverzeichnisberschrift"/>
        <w:jc w:val="both"/>
        <w:rPr>
          <w:lang w:val="de-DE"/>
        </w:rPr>
      </w:pPr>
      <w:r w:rsidRPr="006E258F">
        <w:rPr>
          <w:lang w:val="de-DE" w:eastAsia="de-DE"/>
        </w:rPr>
        <w:t>Formulieren Sie ihre eigne Definition zu Industrie 4.0. Bitte beginnen Sie mit einer Internetrecherche</w:t>
      </w:r>
      <w:r>
        <w:rPr>
          <w:lang w:val="de-DE" w:eastAsia="de-DE"/>
        </w:rPr>
        <w:t>,</w:t>
      </w:r>
      <w:r w:rsidRPr="006E258F">
        <w:rPr>
          <w:lang w:val="de-DE" w:eastAsia="de-DE"/>
        </w:rPr>
        <w:t xml:space="preserve"> um eine Übersicht bereits vorhandener, diverser Definitionen zu erhalten:  </w:t>
      </w:r>
    </w:p>
    <w:tbl>
      <w:tblPr>
        <w:tblStyle w:val="Tabellenraster"/>
        <w:tblW w:w="0" w:type="auto"/>
        <w:tblLook w:val="04A0" w:firstRow="1" w:lastRow="0" w:firstColumn="1" w:lastColumn="0" w:noHBand="0" w:noVBand="1"/>
      </w:tblPr>
      <w:tblGrid>
        <w:gridCol w:w="9062"/>
      </w:tblGrid>
      <w:tr w:rsidR="009305D2" w:rsidRPr="006E258F" w14:paraId="59664495" w14:textId="77777777" w:rsidTr="009305D2">
        <w:tc>
          <w:tcPr>
            <w:tcW w:w="9062" w:type="dxa"/>
          </w:tcPr>
          <w:p w14:paraId="4E9ED7A1" w14:textId="68D87976" w:rsidR="009305D2" w:rsidRPr="006E258F" w:rsidRDefault="009305D2" w:rsidP="000841CD">
            <w:pPr>
              <w:jc w:val="both"/>
              <w:rPr>
                <w:rFonts w:ascii="Comic Sans MS" w:hAnsi="Comic Sans MS" w:cstheme="minorHAnsi"/>
                <w:b/>
              </w:rPr>
            </w:pPr>
          </w:p>
          <w:p w14:paraId="53B8A33F" w14:textId="6D5B79A2" w:rsidR="00420012" w:rsidRPr="006E258F" w:rsidRDefault="00420012" w:rsidP="000841CD">
            <w:pPr>
              <w:jc w:val="both"/>
              <w:rPr>
                <w:rFonts w:ascii="Comic Sans MS" w:hAnsi="Comic Sans MS" w:cstheme="minorHAnsi"/>
                <w:b/>
              </w:rPr>
            </w:pPr>
          </w:p>
          <w:p w14:paraId="3671FE14" w14:textId="77777777" w:rsidR="00420012" w:rsidRPr="006E258F" w:rsidRDefault="00420012" w:rsidP="000841CD">
            <w:pPr>
              <w:jc w:val="both"/>
              <w:rPr>
                <w:rFonts w:ascii="Comic Sans MS" w:hAnsi="Comic Sans MS" w:cstheme="minorHAnsi"/>
              </w:rPr>
            </w:pPr>
          </w:p>
          <w:p w14:paraId="3EC308E4" w14:textId="77777777" w:rsidR="009305D2" w:rsidRPr="006E258F" w:rsidRDefault="009305D2" w:rsidP="000841CD">
            <w:pPr>
              <w:jc w:val="both"/>
              <w:rPr>
                <w:rFonts w:ascii="Comic Sans MS" w:hAnsi="Comic Sans MS" w:cstheme="minorHAnsi"/>
              </w:rPr>
            </w:pPr>
          </w:p>
          <w:p w14:paraId="5B38DEA7" w14:textId="77777777" w:rsidR="009305D2" w:rsidRPr="006E258F" w:rsidRDefault="009305D2" w:rsidP="000841CD">
            <w:pPr>
              <w:jc w:val="both"/>
              <w:rPr>
                <w:rFonts w:ascii="Comic Sans MS" w:hAnsi="Comic Sans MS" w:cstheme="minorHAnsi"/>
              </w:rPr>
            </w:pPr>
          </w:p>
          <w:p w14:paraId="2FC2A5FA" w14:textId="77777777" w:rsidR="009305D2" w:rsidRPr="006E258F" w:rsidRDefault="009305D2" w:rsidP="000841CD">
            <w:pPr>
              <w:jc w:val="both"/>
              <w:rPr>
                <w:rFonts w:ascii="Comic Sans MS" w:hAnsi="Comic Sans MS" w:cstheme="minorHAnsi"/>
              </w:rPr>
            </w:pPr>
          </w:p>
        </w:tc>
      </w:tr>
    </w:tbl>
    <w:p w14:paraId="5AC38BC1" w14:textId="77777777" w:rsidR="00190291" w:rsidRPr="006E258F" w:rsidRDefault="00190291" w:rsidP="000841CD">
      <w:pPr>
        <w:jc w:val="both"/>
        <w:rPr>
          <w:rFonts w:ascii="Comic Sans MS" w:hAnsi="Comic Sans MS" w:cstheme="minorHAnsi"/>
        </w:rPr>
      </w:pPr>
    </w:p>
    <w:p w14:paraId="7C834AFC" w14:textId="214609F9" w:rsidR="00EC783A" w:rsidRDefault="006E258F" w:rsidP="000841CD">
      <w:pPr>
        <w:pStyle w:val="Inhaltsverzeichnisberschrift"/>
        <w:jc w:val="both"/>
        <w:rPr>
          <w:lang w:val="de-DE" w:eastAsia="de-DE"/>
        </w:rPr>
      </w:pPr>
      <w:r w:rsidRPr="006E258F">
        <w:rPr>
          <w:lang w:val="de-DE" w:eastAsia="de-DE"/>
        </w:rPr>
        <w:t xml:space="preserve">Nennen Sie die 4 Hauptthemen die in der Definition zu </w:t>
      </w:r>
      <w:r>
        <w:rPr>
          <w:lang w:val="de-DE" w:eastAsia="de-DE"/>
        </w:rPr>
        <w:t>Industrie 4.0 zu finden sind:</w:t>
      </w:r>
    </w:p>
    <w:p w14:paraId="16F948C9" w14:textId="77777777" w:rsidR="006E258F" w:rsidRPr="006E258F" w:rsidRDefault="006E258F" w:rsidP="000841CD">
      <w:pPr>
        <w:jc w:val="both"/>
        <w:rPr>
          <w:lang w:eastAsia="de-DE"/>
        </w:rPr>
      </w:pPr>
    </w:p>
    <w:p w14:paraId="40377629" w14:textId="77777777" w:rsidR="00190291" w:rsidRPr="001253B3" w:rsidRDefault="00190291"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lang w:eastAsia="de-DE"/>
        </w:rPr>
        <w:t>1.</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2ABCE294"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2.</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 xml:space="preserve"> </w:t>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2B4D1FE2"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3.</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48CCEBF4"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4.</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1A068B18" w14:textId="4E2D057B" w:rsidR="00190291" w:rsidRPr="001253B3" w:rsidRDefault="00190291" w:rsidP="000841CD">
      <w:pPr>
        <w:jc w:val="both"/>
        <w:rPr>
          <w:rFonts w:ascii="Comic Sans MS" w:hAnsi="Comic Sans MS" w:cstheme="minorHAnsi"/>
        </w:rPr>
      </w:pPr>
    </w:p>
    <w:p w14:paraId="30380CB6" w14:textId="77777777" w:rsidR="00420012" w:rsidRPr="001253B3" w:rsidRDefault="00420012" w:rsidP="000841CD">
      <w:pPr>
        <w:jc w:val="both"/>
        <w:rPr>
          <w:rFonts w:ascii="Comic Sans MS" w:hAnsi="Comic Sans MS" w:cstheme="minorHAnsi"/>
        </w:rPr>
      </w:pPr>
    </w:p>
    <w:p w14:paraId="04186D7C" w14:textId="47BD91CC" w:rsidR="00EC783A" w:rsidRPr="006E258F" w:rsidRDefault="006E258F" w:rsidP="000841CD">
      <w:pPr>
        <w:pStyle w:val="Inhaltsverzeichnisberschrift"/>
        <w:jc w:val="both"/>
        <w:rPr>
          <w:lang w:val="de-DE"/>
        </w:rPr>
      </w:pPr>
      <w:r w:rsidRPr="006E258F">
        <w:rPr>
          <w:lang w:val="de-DE"/>
        </w:rPr>
        <w:t xml:space="preserve">Was sind Gestaltungsprinzipien in Industrie 4.0? </w:t>
      </w:r>
      <w:r>
        <w:rPr>
          <w:lang w:val="de-DE"/>
        </w:rPr>
        <w:t>Bitte beschreiben Sie diese in einigen Sätzen:</w:t>
      </w:r>
    </w:p>
    <w:p w14:paraId="1CA9C9C9" w14:textId="77777777" w:rsidR="00420012" w:rsidRPr="006E258F" w:rsidRDefault="00420012" w:rsidP="000841CD">
      <w:pPr>
        <w:pStyle w:val="Listenabsatz"/>
        <w:ind w:left="90"/>
        <w:jc w:val="both"/>
        <w:rPr>
          <w:rFonts w:cstheme="minorHAnsi"/>
          <w:sz w:val="24"/>
          <w:szCs w:val="24"/>
        </w:rPr>
      </w:pPr>
    </w:p>
    <w:p w14:paraId="738DB5D5" w14:textId="26B8C993" w:rsidR="0008788B" w:rsidRPr="006E258F" w:rsidRDefault="0008788B" w:rsidP="000841CD">
      <w:pPr>
        <w:jc w:val="both"/>
        <w:rPr>
          <w:rFonts w:ascii="Comic Sans MS" w:hAnsi="Comic Sans MS" w:cstheme="minorHAnsi"/>
          <w:sz w:val="24"/>
          <w:szCs w:val="24"/>
          <w:u w:val="single"/>
          <w:lang w:eastAsia="de-DE"/>
        </w:rPr>
      </w:pP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p>
    <w:p w14:paraId="04BFB568" w14:textId="1A19E62B" w:rsidR="0008788B" w:rsidRPr="006E258F" w:rsidRDefault="0008788B" w:rsidP="000841CD">
      <w:pPr>
        <w:jc w:val="both"/>
        <w:rPr>
          <w:rFonts w:ascii="Comic Sans MS" w:hAnsi="Comic Sans MS" w:cstheme="minorHAnsi"/>
          <w:sz w:val="24"/>
          <w:szCs w:val="24"/>
          <w:u w:val="single"/>
          <w:lang w:eastAsia="de-DE"/>
        </w:rPr>
      </w:pPr>
    </w:p>
    <w:p w14:paraId="617CA8DB" w14:textId="77777777" w:rsidR="00B2127F" w:rsidRPr="00EC21B9" w:rsidRDefault="00B2127F" w:rsidP="000841CD">
      <w:pPr>
        <w:jc w:val="both"/>
        <w:rPr>
          <w:lang w:val="en-GB"/>
        </w:rPr>
      </w:pPr>
      <w:r>
        <w:rPr>
          <w:rFonts w:cstheme="minorHAnsi"/>
          <w:sz w:val="24"/>
          <w:szCs w:val="24"/>
          <w:u w:val="single"/>
          <w:lang w:val="en-GB" w:eastAsia="de-DE"/>
        </w:rPr>
        <w:t xml:space="preserve">H5P: </w:t>
      </w:r>
      <w:hyperlink r:id="rId10"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rsidP="000841CD">
      <w:pPr>
        <w:jc w:val="both"/>
        <w:rPr>
          <w:rFonts w:ascii="Comic Sans MS" w:hAnsi="Comic Sans MS" w:cstheme="minorHAnsi"/>
          <w:b/>
          <w:color w:val="1F4E79" w:themeColor="accent1" w:themeShade="80"/>
          <w:sz w:val="24"/>
          <w:szCs w:val="24"/>
          <w:u w:val="single"/>
          <w:lang w:val="en-GB" w:eastAsia="de-DE"/>
        </w:rPr>
      </w:pPr>
    </w:p>
    <w:p w14:paraId="6854E8FE" w14:textId="76500DA4" w:rsidR="0008788B" w:rsidRPr="000D128F" w:rsidRDefault="006E258F" w:rsidP="000841CD">
      <w:pPr>
        <w:pStyle w:val="berschrift2"/>
        <w:numPr>
          <w:ilvl w:val="0"/>
          <w:numId w:val="7"/>
        </w:numPr>
        <w:jc w:val="both"/>
        <w:rPr>
          <w:lang w:val="en-GB"/>
        </w:rPr>
      </w:pPr>
      <w:bookmarkStart w:id="5" w:name="_Toc41735461"/>
      <w:proofErr w:type="spellStart"/>
      <w:r>
        <w:rPr>
          <w:lang w:val="en-GB"/>
        </w:rPr>
        <w:t>Geschichte</w:t>
      </w:r>
      <w:proofErr w:type="spellEnd"/>
      <w:r>
        <w:rPr>
          <w:lang w:val="en-GB"/>
        </w:rPr>
        <w:t xml:space="preserve"> der </w:t>
      </w:r>
      <w:proofErr w:type="spellStart"/>
      <w:r w:rsidR="0008788B" w:rsidRPr="000D128F">
        <w:rPr>
          <w:lang w:val="en-GB"/>
        </w:rPr>
        <w:t>Industr</w:t>
      </w:r>
      <w:r w:rsidR="00CB3CFD">
        <w:rPr>
          <w:lang w:val="en-GB"/>
        </w:rPr>
        <w:t>ie</w:t>
      </w:r>
      <w:proofErr w:type="spellEnd"/>
      <w:r w:rsidR="0008788B" w:rsidRPr="000D128F">
        <w:rPr>
          <w:lang w:val="en-GB"/>
        </w:rPr>
        <w:t xml:space="preserve"> 4.0</w:t>
      </w:r>
      <w:bookmarkEnd w:id="5"/>
    </w:p>
    <w:p w14:paraId="21E82777" w14:textId="623EB341" w:rsidR="000841CD" w:rsidRDefault="00CB3CFD" w:rsidP="000841CD">
      <w:pPr>
        <w:pStyle w:val="HTMLVorformatiert"/>
        <w:jc w:val="both"/>
        <w:rPr>
          <w:rFonts w:asciiTheme="minorHAnsi" w:hAnsiTheme="minorHAnsi" w:cstheme="minorHAnsi"/>
          <w:b/>
          <w:bCs/>
          <w:sz w:val="28"/>
          <w:szCs w:val="28"/>
        </w:rPr>
      </w:pPr>
      <w:r w:rsidRPr="001253B3">
        <w:rPr>
          <w:rFonts w:asciiTheme="minorHAnsi" w:hAnsiTheme="minorHAnsi" w:cstheme="minorHAnsi"/>
          <w:b/>
          <w:bCs/>
          <w:sz w:val="28"/>
          <w:szCs w:val="28"/>
        </w:rPr>
        <w:t>Geschichte der Industrie 4.0</w:t>
      </w:r>
      <w:r w:rsidR="000841CD">
        <w:rPr>
          <w:rStyle w:val="Funotenzeichen"/>
          <w:rFonts w:asciiTheme="minorHAnsi" w:hAnsiTheme="minorHAnsi" w:cstheme="minorHAnsi"/>
          <w:b/>
          <w:bCs/>
          <w:sz w:val="28"/>
          <w:szCs w:val="28"/>
        </w:rPr>
        <w:footnoteReference w:id="4"/>
      </w:r>
      <w:r w:rsidRPr="001253B3">
        <w:rPr>
          <w:rFonts w:asciiTheme="minorHAnsi" w:hAnsiTheme="minorHAnsi" w:cstheme="minorHAnsi"/>
          <w:b/>
          <w:bCs/>
          <w:sz w:val="28"/>
          <w:szCs w:val="28"/>
        </w:rPr>
        <w:t xml:space="preserve"> </w:t>
      </w:r>
    </w:p>
    <w:p w14:paraId="29FA82B0" w14:textId="4D827C52" w:rsidR="00CB3CFD" w:rsidRPr="001253B3" w:rsidRDefault="0008788B" w:rsidP="000841CD">
      <w:pPr>
        <w:pStyle w:val="HTMLVorformatiert"/>
        <w:jc w:val="both"/>
        <w:rPr>
          <w:rFonts w:asciiTheme="minorHAnsi" w:hAnsiTheme="minorHAnsi"/>
          <w:sz w:val="22"/>
          <w:szCs w:val="22"/>
        </w:rPr>
      </w:pPr>
      <w:r w:rsidRPr="001253B3">
        <w:rPr>
          <w:rFonts w:asciiTheme="minorHAnsi" w:hAnsiTheme="minorHAnsi" w:cstheme="minorHAnsi"/>
          <w:b/>
          <w:bCs/>
          <w:sz w:val="28"/>
          <w:szCs w:val="28"/>
        </w:rPr>
        <w:br/>
      </w:r>
      <w:r w:rsidRPr="001253B3">
        <w:rPr>
          <w:rFonts w:asciiTheme="minorHAnsi" w:hAnsiTheme="minorHAnsi"/>
        </w:rPr>
        <w:br/>
      </w:r>
      <w:r w:rsidR="00CB3CFD" w:rsidRPr="001253B3">
        <w:rPr>
          <w:rFonts w:asciiTheme="minorHAnsi" w:hAnsiTheme="minorHAnsi"/>
          <w:sz w:val="22"/>
          <w:szCs w:val="22"/>
        </w:rPr>
        <w:t>Die nachfolgende Abbildung zeigt die Phasen der Entwicklung der industriellen Fertigungssysteme:  von Handarbeit zu Industrie 4.0. Dieser Ablauf wird auch als der Weg durch die vier industriellen Revolutionen beschrieben.</w:t>
      </w:r>
    </w:p>
    <w:p w14:paraId="6253AC5E" w14:textId="77777777" w:rsidR="009503C9" w:rsidRPr="009503C9" w:rsidRDefault="009503C9" w:rsidP="000841CD">
      <w:pPr>
        <w:pStyle w:val="HTMLVorformatiert"/>
        <w:jc w:val="both"/>
        <w:rPr>
          <w:rFonts w:asciiTheme="minorHAnsi" w:hAnsiTheme="minorHAnsi"/>
          <w:sz w:val="22"/>
          <w:szCs w:val="22"/>
        </w:rPr>
      </w:pPr>
    </w:p>
    <w:p w14:paraId="00A50537" w14:textId="05E8C951" w:rsidR="0008788B" w:rsidRPr="00317DD2" w:rsidRDefault="0008788B" w:rsidP="000841CD">
      <w:pPr>
        <w:jc w:val="both"/>
        <w:rPr>
          <w:lang w:eastAsia="de-DE"/>
        </w:rPr>
      </w:pPr>
      <w:r w:rsidRPr="009503C9">
        <w:rPr>
          <w:noProof/>
          <w:lang w:val="en-GB" w:eastAsia="en-GB"/>
        </w:rPr>
        <w:drawing>
          <wp:inline distT="0" distB="0" distL="0" distR="0" wp14:anchorId="2B357706" wp14:editId="50ABD465">
            <wp:extent cx="5438559" cy="1912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7631"/>
                    <a:stretch/>
                  </pic:blipFill>
                  <pic:spPr bwMode="auto">
                    <a:xfrm>
                      <a:off x="0" y="0"/>
                      <a:ext cx="5446585" cy="1915442"/>
                    </a:xfrm>
                    <a:prstGeom prst="rect">
                      <a:avLst/>
                    </a:prstGeom>
                    <a:noFill/>
                    <a:ln>
                      <a:noFill/>
                    </a:ln>
                    <a:extLst>
                      <a:ext uri="{53640926-AAD7-44D8-BBD7-CCE9431645EC}">
                        <a14:shadowObscured xmlns:a14="http://schemas.microsoft.com/office/drawing/2010/main"/>
                      </a:ext>
                    </a:extLst>
                  </pic:spPr>
                </pic:pic>
              </a:graphicData>
            </a:graphic>
          </wp:inline>
        </w:drawing>
      </w:r>
      <w:r w:rsidRPr="000841CD">
        <w:rPr>
          <w:rFonts w:eastAsia="Times New Roman" w:cstheme="minorHAnsi"/>
          <w:lang w:val="en-GB" w:eastAsia="de-DE"/>
        </w:rPr>
        <w:br/>
      </w:r>
      <w:proofErr w:type="spellStart"/>
      <w:r w:rsidR="009503C9" w:rsidRPr="000841CD">
        <w:rPr>
          <w:rFonts w:eastAsia="Times New Roman" w:cstheme="minorHAnsi"/>
          <w:lang w:val="en-GB" w:eastAsia="de-DE"/>
        </w:rPr>
        <w:t>Abbildung</w:t>
      </w:r>
      <w:proofErr w:type="spellEnd"/>
      <w:r w:rsidR="009503C9" w:rsidRPr="000841CD">
        <w:rPr>
          <w:rFonts w:eastAsia="Times New Roman" w:cstheme="minorHAnsi"/>
          <w:lang w:val="en-GB" w:eastAsia="de-DE"/>
        </w:rPr>
        <w:t xml:space="preserve">: </w:t>
      </w:r>
      <w:bookmarkStart w:id="7" w:name="_Hlk77148298"/>
      <w:bookmarkStart w:id="8" w:name="_Hlk77161108"/>
      <w:r w:rsidR="000841CD" w:rsidRPr="000841CD">
        <w:rPr>
          <w:rFonts w:ascii="Calibri" w:hAnsi="Calibri" w:cs="Calibri"/>
          <w:lang w:val="en-GB"/>
        </w:rPr>
        <w:t xml:space="preserve">Christoph </w:t>
      </w:r>
      <w:proofErr w:type="spellStart"/>
      <w:r w:rsidR="000841CD" w:rsidRPr="000841CD">
        <w:rPr>
          <w:rFonts w:ascii="Calibri" w:hAnsi="Calibri" w:cs="Calibri"/>
          <w:lang w:val="en-GB"/>
        </w:rPr>
        <w:t>Roser</w:t>
      </w:r>
      <w:proofErr w:type="spellEnd"/>
      <w:r w:rsidR="000841CD" w:rsidRPr="000841CD">
        <w:rPr>
          <w:rFonts w:ascii="Calibri" w:hAnsi="Calibri" w:cs="Calibri"/>
          <w:lang w:val="en-GB"/>
        </w:rPr>
        <w:t xml:space="preserve"> (2015), </w:t>
      </w:r>
      <w:proofErr w:type="spellStart"/>
      <w:r w:rsidR="000841CD" w:rsidRPr="000841CD">
        <w:rPr>
          <w:rFonts w:ascii="Calibri" w:hAnsi="Calibri" w:cs="Calibri"/>
          <w:lang w:val="en-GB"/>
        </w:rPr>
        <w:t>Lizenz</w:t>
      </w:r>
      <w:proofErr w:type="spellEnd"/>
      <w:r w:rsidR="000841CD">
        <w:rPr>
          <w:rFonts w:ascii="Calibri" w:hAnsi="Calibri" w:cs="Calibri"/>
          <w:lang w:val="en-GB"/>
        </w:rPr>
        <w:t xml:space="preserve">: </w:t>
      </w:r>
      <w:r w:rsidR="000841CD"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0841CD" w:rsidRPr="000841CD">
          <w:rPr>
            <w:rFonts w:ascii="Calibri" w:eastAsia="Times New Roman" w:hAnsi="Calibri" w:cs="Calibri"/>
            <w:lang w:val="en-GB"/>
          </w:rPr>
          <w:t>File:Industry 4.0 NoText.png</w:t>
        </w:r>
      </w:hyperlink>
      <w:r w:rsidR="000841CD" w:rsidRPr="000841CD">
        <w:rPr>
          <w:rFonts w:ascii="Calibri" w:hAnsi="Calibri" w:cs="Calibri"/>
          <w:lang w:val="en-GB"/>
        </w:rPr>
        <w:t xml:space="preserve">.  </w:t>
      </w:r>
      <w:r w:rsidR="000841CD">
        <w:rPr>
          <w:rFonts w:ascii="Calibri" w:hAnsi="Calibri" w:cs="Calibri"/>
          <w:lang w:val="en-GB"/>
        </w:rPr>
        <w:t xml:space="preserve">Retrieved from the Internet: </w:t>
      </w:r>
      <w:r w:rsidR="000841CD" w:rsidRPr="000841CD">
        <w:rPr>
          <w:rFonts w:ascii="Calibri" w:hAnsi="Calibri" w:cs="Calibri"/>
          <w:lang w:val="en-GB"/>
        </w:rPr>
        <w:t xml:space="preserve">https://creativecommons.org/licenses/by-sa/4.0&gt;, via Wikimedia Commons. </w:t>
      </w:r>
      <w:r w:rsidR="000841CD" w:rsidRPr="00317DD2">
        <w:rPr>
          <w:rFonts w:ascii="Calibri" w:hAnsi="Calibri" w:cs="Calibri"/>
        </w:rPr>
        <w:t xml:space="preserve">Link: </w:t>
      </w:r>
      <w:hyperlink r:id="rId13" w:history="1">
        <w:r w:rsidR="000841CD" w:rsidRPr="00317DD2">
          <w:rPr>
            <w:rFonts w:ascii="Calibri" w:eastAsia="Times New Roman" w:hAnsi="Calibri" w:cs="Calibri"/>
          </w:rPr>
          <w:t>File: Industry 4.0.png - Wikimedia Commons</w:t>
        </w:r>
      </w:hyperlink>
      <w:r w:rsidR="000841CD" w:rsidRPr="00317DD2">
        <w:rPr>
          <w:rFonts w:ascii="Calibri" w:hAnsi="Calibri" w:cs="Calibri"/>
        </w:rPr>
        <w:t xml:space="preserve">. Access date: 03.04.2021. </w:t>
      </w:r>
      <w:bookmarkEnd w:id="7"/>
      <w:r w:rsidRPr="00317DD2">
        <w:rPr>
          <w:rFonts w:eastAsia="Times New Roman" w:cstheme="minorHAnsi"/>
          <w:lang w:eastAsia="de-DE"/>
        </w:rPr>
        <w:br/>
      </w:r>
    </w:p>
    <w:bookmarkEnd w:id="8"/>
    <w:p w14:paraId="59E5E875" w14:textId="77777777" w:rsidR="00CB3CFD" w:rsidRPr="009503C9" w:rsidRDefault="00CB3CFD" w:rsidP="000841CD">
      <w:pPr>
        <w:pStyle w:val="HTMLVorformatiert"/>
        <w:jc w:val="both"/>
        <w:rPr>
          <w:rFonts w:asciiTheme="minorHAnsi" w:hAnsiTheme="minorHAnsi"/>
          <w:sz w:val="22"/>
          <w:szCs w:val="22"/>
        </w:rPr>
      </w:pPr>
      <w:r w:rsidRPr="009503C9">
        <w:rPr>
          <w:rFonts w:asciiTheme="minorHAnsi" w:hAnsiTheme="minorHAnsi"/>
          <w:sz w:val="22"/>
          <w:szCs w:val="22"/>
        </w:rPr>
        <w:t>Die erste industrielle Revolution begann mit der Mechanisierung und mechanischen Stromerzeugung im 19. Jahrhundert. Es brachte den Übergang von der manuellen Arbeit zu den ersten Herstellungsprozessen; vor allem in der Textilindustrie.</w:t>
      </w:r>
    </w:p>
    <w:p w14:paraId="433E3370" w14:textId="77777777" w:rsidR="00CB3CFD" w:rsidRPr="009503C9" w:rsidRDefault="00CB3CFD" w:rsidP="000841CD">
      <w:pPr>
        <w:jc w:val="both"/>
        <w:rPr>
          <w:lang w:eastAsia="de-DE"/>
        </w:rPr>
      </w:pPr>
    </w:p>
    <w:p w14:paraId="2D0AD60E" w14:textId="4ABBE4FF"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Die zweite industrielle Revolution wurde durch die Elektrifizierung ausgelöst, die die Industrialisierung und Massenproduktion, wie wir sie heute auch noch zuhauf kennen, ermöglichte.</w:t>
      </w:r>
    </w:p>
    <w:p w14:paraId="2EDF27B6" w14:textId="77777777" w:rsidR="009503C9" w:rsidRPr="009503C9" w:rsidRDefault="009503C9" w:rsidP="000841CD">
      <w:pPr>
        <w:jc w:val="both"/>
        <w:rPr>
          <w:lang w:eastAsia="de-DE"/>
        </w:rPr>
      </w:pPr>
    </w:p>
    <w:p w14:paraId="1ACECF98" w14:textId="7DB43882"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 xml:space="preserve">Die dritte industrielle Revolution ist gekennzeichnet durch die Digitalisierung und die damit verbundenen Einführung von Mikroelektronik und Automatisierungsprozessen. Bei der Herstellung erleichtert dies die flexible Produktion, bei der eine Vielzahl von Produkten auf flexiblen Produktionslinien mit programmierbaren Maschinen hergestellt wird. Solche Produktionssysteme haben jedoch immer noch keine individuell planbare Flexibilität hinsichtlich der Produktionsmenge, wie wir es aus der heutigen Technologie kennen. </w:t>
      </w:r>
    </w:p>
    <w:p w14:paraId="7D0DF4BD" w14:textId="77777777" w:rsidR="009503C9" w:rsidRPr="009503C9" w:rsidRDefault="009503C9" w:rsidP="000841CD">
      <w:pPr>
        <w:pStyle w:val="HTMLVorformatiert"/>
        <w:jc w:val="both"/>
        <w:rPr>
          <w:rFonts w:asciiTheme="minorHAnsi" w:hAnsiTheme="minorHAnsi"/>
          <w:sz w:val="22"/>
          <w:szCs w:val="22"/>
        </w:rPr>
      </w:pPr>
    </w:p>
    <w:p w14:paraId="3819C147" w14:textId="4F1894B6"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Heute erleben wir die vierte industrielle Revolution, die durch die Entwicklung von Informations- und Kommunikationstechnologien (IKT) ausgelöst wurde. Seine technologische Basis ist die intelligente Automatisierung von cyber-physischen Systemen. Die Konsequenz dieser neuen Technologie für industrielle Produktionssysteme ist die Umstrukturierung von Automatisierungssystemen zu selbstorganisierenden Cyber-physischen Produktionssystemen, die eine flexible Massenproduktion und Flexibilität in der Produktionsmenge ermöglichen.</w:t>
      </w:r>
    </w:p>
    <w:p w14:paraId="7822FE11" w14:textId="0A571DEE" w:rsidR="0008788B" w:rsidRPr="000841CD" w:rsidRDefault="0008788B" w:rsidP="000841CD">
      <w:pPr>
        <w:jc w:val="both"/>
        <w:rPr>
          <w:lang w:eastAsia="de-DE"/>
        </w:rPr>
      </w:pPr>
      <w:r w:rsidRPr="009503C9">
        <w:rPr>
          <w:lang w:eastAsia="de-DE"/>
        </w:rPr>
        <w:br/>
      </w:r>
    </w:p>
    <w:p w14:paraId="4954443A" w14:textId="77777777" w:rsidR="00202D79" w:rsidRPr="003E0861" w:rsidRDefault="00202D79" w:rsidP="000841CD">
      <w:pPr>
        <w:jc w:val="both"/>
        <w:rPr>
          <w:rFonts w:ascii="Comic Sans MS" w:hAnsi="Comic Sans MS" w:cstheme="minorHAnsi"/>
          <w:b/>
          <w:sz w:val="24"/>
          <w:szCs w:val="24"/>
        </w:rPr>
      </w:pPr>
    </w:p>
    <w:p w14:paraId="7179CB2F" w14:textId="2867F638" w:rsidR="0008788B" w:rsidRPr="009503C9" w:rsidRDefault="009503C9" w:rsidP="000841CD">
      <w:pPr>
        <w:jc w:val="both"/>
        <w:rPr>
          <w:rFonts w:ascii="Comic Sans MS" w:hAnsi="Comic Sans MS" w:cstheme="minorHAnsi"/>
          <w:b/>
          <w:sz w:val="24"/>
          <w:szCs w:val="24"/>
        </w:rPr>
      </w:pPr>
      <w:r w:rsidRPr="009503C9">
        <w:rPr>
          <w:rFonts w:ascii="Comic Sans MS" w:hAnsi="Comic Sans MS" w:cstheme="minorHAnsi"/>
          <w:b/>
          <w:sz w:val="24"/>
          <w:szCs w:val="24"/>
        </w:rPr>
        <w:t>Aufgaben</w:t>
      </w:r>
      <w:r w:rsidR="0008788B" w:rsidRPr="009503C9">
        <w:rPr>
          <w:rFonts w:ascii="Comic Sans MS" w:hAnsi="Comic Sans MS" w:cstheme="minorHAnsi"/>
          <w:b/>
          <w:sz w:val="24"/>
          <w:szCs w:val="24"/>
        </w:rPr>
        <w:t>:</w:t>
      </w:r>
    </w:p>
    <w:p w14:paraId="6874B166" w14:textId="77777777" w:rsidR="0008788B" w:rsidRPr="009503C9" w:rsidRDefault="0008788B" w:rsidP="000841CD">
      <w:pPr>
        <w:jc w:val="both"/>
        <w:rPr>
          <w:rFonts w:ascii="Comic Sans MS" w:hAnsi="Comic Sans MS" w:cstheme="minorHAnsi"/>
          <w:b/>
          <w:sz w:val="24"/>
          <w:szCs w:val="24"/>
        </w:rPr>
      </w:pPr>
    </w:p>
    <w:p w14:paraId="5FC68279" w14:textId="2EDB8EA5" w:rsidR="0008788B" w:rsidRPr="009503C9" w:rsidRDefault="009503C9" w:rsidP="000841CD">
      <w:pPr>
        <w:pStyle w:val="Inhaltsverzeichnisberschrift"/>
        <w:jc w:val="both"/>
        <w:rPr>
          <w:lang w:val="de-DE"/>
        </w:rPr>
      </w:pPr>
      <w:r w:rsidRPr="009503C9">
        <w:rPr>
          <w:lang w:val="de-DE"/>
        </w:rPr>
        <w:t>Benennen Sie die vier</w:t>
      </w:r>
      <w:r>
        <w:rPr>
          <w:lang w:val="de-DE"/>
        </w:rPr>
        <w:t xml:space="preserve"> Revolutionen der Industrie: </w:t>
      </w:r>
    </w:p>
    <w:p w14:paraId="5D8855CA" w14:textId="77777777" w:rsidR="0008788B" w:rsidRPr="001253B3" w:rsidRDefault="0008788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lang w:eastAsia="de-DE"/>
        </w:rPr>
        <w:t>1.</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52500D8F"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2.</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 xml:space="preserve"> </w:t>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6425055B"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3.</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7B4B6F2A"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4.</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48744ADD" w14:textId="77777777" w:rsidR="0008788B" w:rsidRPr="001253B3" w:rsidRDefault="0008788B" w:rsidP="000841CD">
      <w:pPr>
        <w:jc w:val="both"/>
        <w:rPr>
          <w:rFonts w:ascii="Comic Sans MS" w:hAnsi="Comic Sans MS" w:cstheme="minorHAnsi"/>
        </w:rPr>
      </w:pPr>
    </w:p>
    <w:p w14:paraId="3068CD17" w14:textId="0565DE51" w:rsidR="009503C9" w:rsidRPr="001253B3" w:rsidRDefault="009503C9" w:rsidP="000841CD">
      <w:pPr>
        <w:pStyle w:val="Inhaltsverzeichnisberschrift"/>
        <w:jc w:val="both"/>
        <w:rPr>
          <w:lang w:val="de-DE"/>
        </w:rPr>
      </w:pPr>
      <w:r w:rsidRPr="009503C9">
        <w:rPr>
          <w:lang w:val="de-DE"/>
        </w:rPr>
        <w:t xml:space="preserve">Welche der vier industriellen Revolutionen ist ihrer Meinung nach am </w:t>
      </w:r>
      <w:proofErr w:type="spellStart"/>
      <w:r w:rsidRPr="009503C9">
        <w:rPr>
          <w:lang w:val="de-DE"/>
        </w:rPr>
        <w:t>bedeutenste</w:t>
      </w:r>
      <w:proofErr w:type="spellEnd"/>
      <w:r w:rsidRPr="009503C9">
        <w:rPr>
          <w:lang w:val="de-DE"/>
        </w:rPr>
        <w:t xml:space="preserve">? </w:t>
      </w:r>
      <w:r w:rsidRPr="001253B3">
        <w:rPr>
          <w:lang w:val="de-DE"/>
        </w:rPr>
        <w:t xml:space="preserve">Bitte begründen Sie Ihre Meinung: </w:t>
      </w:r>
    </w:p>
    <w:p w14:paraId="300E6BF8" w14:textId="77777777" w:rsidR="009503C9" w:rsidRPr="001253B3" w:rsidRDefault="009503C9" w:rsidP="000841CD">
      <w:pPr>
        <w:jc w:val="both"/>
      </w:pPr>
    </w:p>
    <w:p w14:paraId="3F90A5CD" w14:textId="5F395D30" w:rsidR="0008788B" w:rsidRPr="001253B3" w:rsidRDefault="0008788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p>
    <w:p w14:paraId="0321AFAB" w14:textId="3E5CDA9C" w:rsidR="0008788B" w:rsidRPr="001253B3" w:rsidRDefault="0008788B" w:rsidP="000841CD">
      <w:pPr>
        <w:jc w:val="both"/>
        <w:rPr>
          <w:rFonts w:ascii="Comic Sans MS" w:hAnsi="Comic Sans MS" w:cstheme="minorHAnsi"/>
          <w:sz w:val="24"/>
          <w:szCs w:val="24"/>
          <w:u w:val="single"/>
          <w:lang w:eastAsia="de-DE"/>
        </w:rPr>
      </w:pPr>
    </w:p>
    <w:p w14:paraId="0B3B61F4" w14:textId="19B36F1C" w:rsidR="0008788B" w:rsidRPr="001253B3" w:rsidRDefault="00202D79" w:rsidP="000841CD">
      <w:pPr>
        <w:jc w:val="both"/>
        <w:rPr>
          <w:rStyle w:val="Hyperlink"/>
        </w:rPr>
      </w:pPr>
      <w:r w:rsidRPr="001253B3">
        <w:rPr>
          <w:rFonts w:ascii="Comic Sans MS" w:hAnsi="Comic Sans MS" w:cstheme="minorHAnsi"/>
          <w:sz w:val="24"/>
          <w:szCs w:val="24"/>
          <w:u w:val="single"/>
          <w:lang w:eastAsia="de-DE"/>
        </w:rPr>
        <w:t xml:space="preserve">H5P: </w:t>
      </w:r>
      <w:hyperlink r:id="rId14" w:history="1">
        <w:r w:rsidRPr="001253B3">
          <w:rPr>
            <w:rStyle w:val="Hyperlink"/>
          </w:rPr>
          <w:t>https://h5p.org/node/705116</w:t>
        </w:r>
      </w:hyperlink>
    </w:p>
    <w:p w14:paraId="75D36B47" w14:textId="4AC7682C" w:rsidR="00202D79" w:rsidRPr="001253B3" w:rsidRDefault="00202D79" w:rsidP="000841CD">
      <w:pPr>
        <w:jc w:val="both"/>
        <w:rPr>
          <w:rStyle w:val="Hyperlink"/>
        </w:rPr>
      </w:pPr>
    </w:p>
    <w:p w14:paraId="574813E2" w14:textId="3B404829" w:rsidR="0095318E" w:rsidRPr="000D128F" w:rsidRDefault="009503C9" w:rsidP="000841CD">
      <w:pPr>
        <w:pStyle w:val="berschrift2"/>
        <w:numPr>
          <w:ilvl w:val="0"/>
          <w:numId w:val="7"/>
        </w:numPr>
        <w:jc w:val="both"/>
        <w:rPr>
          <w:lang w:val="en-GB"/>
        </w:rPr>
      </w:pPr>
      <w:bookmarkStart w:id="9" w:name="_Toc41735462"/>
      <w:proofErr w:type="spellStart"/>
      <w:r>
        <w:rPr>
          <w:lang w:val="en-GB"/>
        </w:rPr>
        <w:t>Wann</w:t>
      </w:r>
      <w:proofErr w:type="spellEnd"/>
      <w:r>
        <w:rPr>
          <w:lang w:val="en-GB"/>
        </w:rPr>
        <w:t xml:space="preserve"> </w:t>
      </w:r>
      <w:proofErr w:type="spellStart"/>
      <w:r>
        <w:rPr>
          <w:lang w:val="en-GB"/>
        </w:rPr>
        <w:t>begann</w:t>
      </w:r>
      <w:proofErr w:type="spellEnd"/>
      <w:r>
        <w:rPr>
          <w:lang w:val="en-GB"/>
        </w:rPr>
        <w:t xml:space="preserve"> </w:t>
      </w:r>
      <w:proofErr w:type="spellStart"/>
      <w:r>
        <w:rPr>
          <w:lang w:val="en-GB"/>
        </w:rPr>
        <w:t>Industrie</w:t>
      </w:r>
      <w:proofErr w:type="spellEnd"/>
      <w:r>
        <w:rPr>
          <w:lang w:val="en-GB"/>
        </w:rPr>
        <w:t xml:space="preserve"> 4.0?</w:t>
      </w:r>
      <w:bookmarkEnd w:id="9"/>
      <w:r>
        <w:rPr>
          <w:lang w:val="en-GB"/>
        </w:rPr>
        <w:t xml:space="preserve"> </w:t>
      </w:r>
    </w:p>
    <w:p w14:paraId="555B2BEA" w14:textId="77777777" w:rsidR="005D3932" w:rsidRPr="000D128F" w:rsidRDefault="005D3932" w:rsidP="000841CD">
      <w:pPr>
        <w:jc w:val="both"/>
        <w:rPr>
          <w:rFonts w:ascii="Comic Sans MS" w:hAnsi="Comic Sans MS" w:cstheme="minorHAnsi"/>
          <w:sz w:val="18"/>
          <w:szCs w:val="18"/>
          <w:lang w:val="en-GB"/>
        </w:rPr>
      </w:pPr>
    </w:p>
    <w:p w14:paraId="0387CC6D" w14:textId="77777777" w:rsidR="00807584" w:rsidRPr="006C397A" w:rsidRDefault="00807584" w:rsidP="000841CD">
      <w:pPr>
        <w:pStyle w:val="HTMLVorformatiert"/>
        <w:jc w:val="both"/>
        <w:rPr>
          <w:rFonts w:asciiTheme="minorHAnsi" w:hAnsiTheme="minorHAnsi"/>
          <w:b/>
          <w:sz w:val="24"/>
          <w:szCs w:val="22"/>
        </w:rPr>
      </w:pPr>
      <w:r w:rsidRPr="006C397A">
        <w:rPr>
          <w:rFonts w:asciiTheme="minorHAnsi" w:hAnsiTheme="minorHAnsi"/>
          <w:b/>
          <w:sz w:val="24"/>
          <w:szCs w:val="22"/>
        </w:rPr>
        <w:t>Einführung von Industrie 4.0 in die Öffentlichkeit</w:t>
      </w:r>
    </w:p>
    <w:p w14:paraId="0BBA3317" w14:textId="77777777" w:rsidR="00807584" w:rsidRPr="006C397A" w:rsidRDefault="00807584" w:rsidP="000841CD">
      <w:pPr>
        <w:pStyle w:val="HTMLVorformatiert"/>
        <w:jc w:val="both"/>
        <w:rPr>
          <w:rFonts w:asciiTheme="minorHAnsi" w:hAnsiTheme="minorHAnsi"/>
          <w:sz w:val="22"/>
          <w:szCs w:val="22"/>
        </w:rPr>
      </w:pPr>
    </w:p>
    <w:p w14:paraId="0146A365" w14:textId="39294FF5" w:rsidR="00807584" w:rsidRPr="006C397A" w:rsidRDefault="00807584" w:rsidP="000841CD">
      <w:pPr>
        <w:pStyle w:val="HTMLVorformatiert"/>
        <w:jc w:val="both"/>
        <w:rPr>
          <w:rFonts w:asciiTheme="minorHAnsi" w:hAnsiTheme="minorHAnsi"/>
          <w:sz w:val="22"/>
          <w:szCs w:val="22"/>
        </w:rPr>
      </w:pPr>
      <w:r w:rsidRPr="006C397A">
        <w:rPr>
          <w:rFonts w:asciiTheme="minorHAnsi" w:hAnsiTheme="minorHAnsi"/>
          <w:sz w:val="22"/>
          <w:szCs w:val="22"/>
        </w:rPr>
        <w:t>Der Begriff Industrie 4.0 wurde 2011 erstmals von einer Gruppe von Vertretern aus verschiedenen Bereichen (wie Wirtschaft, Politik und Wissenschaft) als „Industrie 4.0“ öffentlich eingeführt, um die deutsche Wettbewerbsfähigkeit im verarbeitenden Gewerbe zu verbessern. Die Bundesregierung hat die Idee in ihre Hightech-Strategie für 2020 aufgenommen. Anschließend wurde eine Arbeitsgruppe gebildet, die bei der Umsetzung von Industrie 4.0 weiter berät.</w:t>
      </w:r>
      <w:r w:rsidR="005D1A68">
        <w:rPr>
          <w:rStyle w:val="Funotenzeichen"/>
          <w:rFonts w:asciiTheme="minorHAnsi" w:hAnsiTheme="minorHAnsi"/>
          <w:sz w:val="22"/>
          <w:szCs w:val="22"/>
        </w:rPr>
        <w:footnoteReference w:id="5"/>
      </w:r>
    </w:p>
    <w:p w14:paraId="5834E291" w14:textId="77777777" w:rsidR="006C397A" w:rsidRPr="001253B3" w:rsidRDefault="006C397A" w:rsidP="000841CD">
      <w:pPr>
        <w:jc w:val="both"/>
      </w:pPr>
    </w:p>
    <w:p w14:paraId="55FD0AA4" w14:textId="77777777" w:rsidR="006C397A" w:rsidRPr="006C397A" w:rsidRDefault="006C397A" w:rsidP="000841CD">
      <w:pPr>
        <w:pStyle w:val="HTMLVorformatiert"/>
        <w:jc w:val="both"/>
        <w:rPr>
          <w:rFonts w:asciiTheme="minorHAnsi" w:hAnsiTheme="minorHAnsi"/>
          <w:sz w:val="22"/>
          <w:szCs w:val="22"/>
        </w:rPr>
      </w:pPr>
      <w:r w:rsidRPr="006C397A">
        <w:rPr>
          <w:rFonts w:asciiTheme="minorHAnsi" w:hAnsiTheme="minorHAnsi"/>
          <w:sz w:val="22"/>
          <w:szCs w:val="22"/>
        </w:rPr>
        <w:t>Im Anschluss daran wurde 2013 ein Memo der Bundesregierung veröffentlicht, in dem erstmals „Industrie 4.0“ offiziell eingeführt wurde. Das High-Tech-Strategiedokument skizzierte einen Plan zur fast vollständigen Computerisierung der Fertigungsindustrie ohne die Notwendigkeit menschlicher Beteiligung.</w:t>
      </w:r>
    </w:p>
    <w:p w14:paraId="0263F700" w14:textId="77777777" w:rsidR="006C397A" w:rsidRPr="006C397A" w:rsidRDefault="006C397A" w:rsidP="000841CD">
      <w:pPr>
        <w:jc w:val="both"/>
      </w:pPr>
    </w:p>
    <w:p w14:paraId="55F7B327" w14:textId="77777777" w:rsidR="006C397A" w:rsidRPr="006C397A" w:rsidRDefault="006C397A" w:rsidP="000841CD">
      <w:pPr>
        <w:pStyle w:val="HTMLVorformatiert"/>
        <w:jc w:val="both"/>
        <w:rPr>
          <w:rFonts w:asciiTheme="minorHAnsi" w:hAnsiTheme="minorHAnsi"/>
          <w:sz w:val="22"/>
          <w:szCs w:val="22"/>
        </w:rPr>
      </w:pPr>
      <w:r w:rsidRPr="006C397A">
        <w:rPr>
          <w:rFonts w:asciiTheme="minorHAnsi" w:hAnsiTheme="minorHAnsi"/>
          <w:sz w:val="22"/>
          <w:szCs w:val="22"/>
        </w:rPr>
        <w:t>Die deutsche Bundeskanzlerin Angela Merkel sprach im Januar 2015 auf dem Weltwirtschaftsforum in Davos über das Konzept und nannte "Industrie 4.0" die Art und Weise, wie wir "schnell mit der Verschmelzung der Online-Welt und der Welt der industriellen Produktion umgehen". Die Bundesregierung hat zunächst 200 Millionen Euro investiert, um die Forschung in Wissenschaft, Wirtschaft und Regierung zu fördern. Parallel dazu investieren große deutsche Unternehmen und KMU rund 650 Millionen Euro, um die Entwicklung von IKT- und Industrie 4.0-Technologien zu beschleunigen. Die deutschen Unternehmen planen, in den kommenden zehn Jahren rund 10,9 Milliarden Euro in die Entwicklung von "Industrie 4.0" zu investieren.</w:t>
      </w:r>
    </w:p>
    <w:p w14:paraId="2395AB83" w14:textId="77777777" w:rsidR="006C397A" w:rsidRPr="006C397A" w:rsidRDefault="006C397A" w:rsidP="000841CD">
      <w:pPr>
        <w:jc w:val="both"/>
      </w:pPr>
    </w:p>
    <w:p w14:paraId="4B092BD9" w14:textId="2086F273" w:rsidR="0095318E" w:rsidRPr="006C397A" w:rsidRDefault="006C397A" w:rsidP="005D1A68">
      <w:pPr>
        <w:pStyle w:val="HTMLVorformatiert"/>
        <w:jc w:val="both"/>
      </w:pPr>
      <w:r w:rsidRPr="006C397A">
        <w:rPr>
          <w:rFonts w:asciiTheme="minorHAnsi" w:hAnsiTheme="minorHAnsi"/>
          <w:sz w:val="22"/>
          <w:szCs w:val="22"/>
        </w:rPr>
        <w:t xml:space="preserve">Seit der deutschen Ankündigung im Jahr 2011 haben viele andere Länder den Wert des Konzepts und der Technologien von "Industrie 4.0" auch erkannt und Anstrengungen unternommen, um es zu entwickeln und an seiner Gestaltung mitzuwirken. Auf Initiative der Bundesregierung haben die USA 2012 die Smart Manufacturing Leadership </w:t>
      </w:r>
      <w:proofErr w:type="spellStart"/>
      <w:r w:rsidRPr="006C397A">
        <w:rPr>
          <w:rFonts w:asciiTheme="minorHAnsi" w:hAnsiTheme="minorHAnsi"/>
          <w:sz w:val="22"/>
          <w:szCs w:val="22"/>
        </w:rPr>
        <w:t>Coalition</w:t>
      </w:r>
      <w:proofErr w:type="spellEnd"/>
      <w:r w:rsidRPr="006C397A">
        <w:rPr>
          <w:rFonts w:asciiTheme="minorHAnsi" w:hAnsiTheme="minorHAnsi"/>
          <w:sz w:val="22"/>
          <w:szCs w:val="22"/>
        </w:rPr>
        <w:t xml:space="preserve"> (SMLC) ins Leben gerufen. SMLC ist eine NGO, die Hersteller, Zulieferer, Technologieunternehmen, Regierungsbehörden, Universitäten und Labors zusammenbringt, die alle das gemeinsame Ziel haben, die Denkweise hinter "Industrie 4.0" voranzutreiben.</w:t>
      </w:r>
      <w:r w:rsidR="005D1A68">
        <w:rPr>
          <w:rStyle w:val="Funotenzeichen"/>
          <w:rFonts w:asciiTheme="minorHAnsi" w:hAnsiTheme="minorHAnsi"/>
          <w:sz w:val="22"/>
          <w:szCs w:val="22"/>
        </w:rPr>
        <w:footnoteReference w:id="6"/>
      </w:r>
      <w:r w:rsidR="0095318E" w:rsidRPr="006C397A">
        <w:t xml:space="preserve"> </w:t>
      </w:r>
    </w:p>
    <w:p w14:paraId="39E4029F" w14:textId="77777777" w:rsidR="0095318E" w:rsidRPr="00B2127F" w:rsidRDefault="0095318E" w:rsidP="000841CD">
      <w:pPr>
        <w:jc w:val="both"/>
        <w:rPr>
          <w:rFonts w:ascii="Comic Sans MS" w:hAnsi="Comic Sans MS" w:cstheme="minorHAnsi"/>
          <w:b/>
          <w:sz w:val="24"/>
          <w:szCs w:val="24"/>
        </w:rPr>
      </w:pPr>
    </w:p>
    <w:p w14:paraId="7B454F9F" w14:textId="77777777" w:rsidR="0095318E" w:rsidRPr="00B2127F" w:rsidRDefault="0095318E" w:rsidP="000841CD">
      <w:pPr>
        <w:jc w:val="both"/>
        <w:rPr>
          <w:rFonts w:ascii="Comic Sans MS" w:hAnsi="Comic Sans MS" w:cstheme="minorHAnsi"/>
          <w:b/>
          <w:sz w:val="24"/>
          <w:szCs w:val="24"/>
        </w:rPr>
      </w:pPr>
    </w:p>
    <w:p w14:paraId="2241E5C3" w14:textId="185BA745" w:rsidR="0095318E" w:rsidRPr="00C82A9B" w:rsidRDefault="006C397A" w:rsidP="000841CD">
      <w:pPr>
        <w:jc w:val="both"/>
        <w:rPr>
          <w:rFonts w:ascii="Comic Sans MS" w:hAnsi="Comic Sans MS" w:cstheme="minorHAnsi"/>
          <w:b/>
          <w:sz w:val="24"/>
          <w:szCs w:val="24"/>
        </w:rPr>
      </w:pPr>
      <w:r w:rsidRPr="00C82A9B">
        <w:rPr>
          <w:rFonts w:ascii="Comic Sans MS" w:hAnsi="Comic Sans MS" w:cstheme="minorHAnsi"/>
          <w:b/>
          <w:sz w:val="24"/>
          <w:szCs w:val="24"/>
        </w:rPr>
        <w:t>Aufgaben:</w:t>
      </w:r>
    </w:p>
    <w:p w14:paraId="55182B54" w14:textId="77777777" w:rsidR="0095318E" w:rsidRPr="00C82A9B" w:rsidRDefault="0095318E" w:rsidP="000841CD">
      <w:pPr>
        <w:jc w:val="both"/>
        <w:rPr>
          <w:rFonts w:ascii="Comic Sans MS" w:hAnsi="Comic Sans MS" w:cstheme="minorHAnsi"/>
        </w:rPr>
      </w:pPr>
    </w:p>
    <w:p w14:paraId="1B4305EB" w14:textId="3E3F105A" w:rsidR="0095318E" w:rsidRPr="001253B3" w:rsidRDefault="00C82A9B" w:rsidP="000841CD">
      <w:pPr>
        <w:pStyle w:val="Inhaltsverzeichnisberschrift"/>
        <w:jc w:val="both"/>
        <w:rPr>
          <w:lang w:val="de-DE"/>
        </w:rPr>
      </w:pPr>
      <w:r w:rsidRPr="00C82A9B">
        <w:rPr>
          <w:lang w:val="de-DE"/>
        </w:rPr>
        <w:t xml:space="preserve">Wann und wo wurde </w:t>
      </w:r>
      <w:r>
        <w:rPr>
          <w:lang w:val="de-DE"/>
        </w:rPr>
        <w:t xml:space="preserve">der Begriff </w:t>
      </w:r>
      <w:r w:rsidRPr="00C82A9B">
        <w:rPr>
          <w:lang w:val="de-DE"/>
        </w:rPr>
        <w:t xml:space="preserve">Industrie 4.0 erstmals vorgestellt? </w:t>
      </w:r>
    </w:p>
    <w:p w14:paraId="350EAC1A" w14:textId="12CDD9AF" w:rsidR="0095318E" w:rsidRPr="001253B3" w:rsidRDefault="0095318E"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7E24BF20" w14:textId="77777777" w:rsidR="0095318E" w:rsidRPr="001253B3" w:rsidRDefault="0095318E" w:rsidP="000841CD">
      <w:pPr>
        <w:jc w:val="both"/>
        <w:rPr>
          <w:rFonts w:ascii="Comic Sans MS" w:hAnsi="Comic Sans MS" w:cstheme="minorHAnsi"/>
          <w:sz w:val="24"/>
          <w:szCs w:val="24"/>
          <w:u w:val="single"/>
          <w:lang w:eastAsia="de-DE"/>
        </w:rPr>
      </w:pPr>
    </w:p>
    <w:p w14:paraId="69081EC7" w14:textId="77777777" w:rsidR="00C82A9B" w:rsidRDefault="00C82A9B" w:rsidP="000841CD">
      <w:pPr>
        <w:pStyle w:val="Inhaltsverzeichnisberschrift"/>
        <w:jc w:val="both"/>
        <w:rPr>
          <w:lang w:val="de-DE" w:eastAsia="de-DE"/>
        </w:rPr>
      </w:pPr>
      <w:r w:rsidRPr="00C82A9B">
        <w:rPr>
          <w:lang w:val="de-DE" w:eastAsia="de-DE"/>
        </w:rPr>
        <w:t xml:space="preserve">Deutsche Unternehmen wollen Rund </w:t>
      </w:r>
      <w:r w:rsidR="0095318E" w:rsidRPr="00C82A9B">
        <w:rPr>
          <w:lang w:val="de-DE" w:eastAsia="de-DE"/>
        </w:rPr>
        <w:t xml:space="preserve">10.9 </w:t>
      </w:r>
      <w:r w:rsidRPr="00C82A9B">
        <w:rPr>
          <w:lang w:val="de-DE" w:eastAsia="de-DE"/>
        </w:rPr>
        <w:t>Milliarden Euro in die Forschung un</w:t>
      </w:r>
      <w:r>
        <w:rPr>
          <w:lang w:val="de-DE" w:eastAsia="de-DE"/>
        </w:rPr>
        <w:t xml:space="preserve">d Entwicklung sowie Umsetzung von Industrie 4.0 investieren. </w:t>
      </w:r>
      <w:r w:rsidRPr="00C82A9B">
        <w:rPr>
          <w:lang w:val="de-DE" w:eastAsia="de-DE"/>
        </w:rPr>
        <w:t>Schätzen Sie diese Investition für sinnvoll ein, bitte be</w:t>
      </w:r>
      <w:r>
        <w:rPr>
          <w:lang w:val="de-DE" w:eastAsia="de-DE"/>
        </w:rPr>
        <w:t xml:space="preserve">gründen Sie ihre Aussagen: </w:t>
      </w:r>
      <w:r w:rsidRPr="00C82A9B">
        <w:rPr>
          <w:lang w:val="de-DE" w:eastAsia="de-DE"/>
        </w:rPr>
        <w:t xml:space="preserve"> </w:t>
      </w:r>
    </w:p>
    <w:p w14:paraId="084500AC" w14:textId="77777777" w:rsidR="00C82A9B" w:rsidRPr="001253B3" w:rsidRDefault="0095318E"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p>
    <w:p w14:paraId="5A378BDE" w14:textId="77777777" w:rsidR="00C82A9B" w:rsidRPr="001253B3" w:rsidRDefault="00C82A9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0EA6F0FC" w14:textId="77777777" w:rsidR="00202D79" w:rsidRPr="001253B3" w:rsidRDefault="00202D79" w:rsidP="000841CD">
      <w:pPr>
        <w:jc w:val="both"/>
        <w:rPr>
          <w:rFonts w:ascii="Comic Sans MS" w:hAnsi="Comic Sans MS" w:cstheme="minorHAnsi"/>
          <w:sz w:val="24"/>
          <w:szCs w:val="24"/>
          <w:u w:val="single"/>
          <w:lang w:eastAsia="de-DE"/>
        </w:rPr>
      </w:pPr>
    </w:p>
    <w:p w14:paraId="0F885DE2" w14:textId="77777777" w:rsidR="00202D79" w:rsidRPr="00EC21B9" w:rsidRDefault="00202D79" w:rsidP="000841CD">
      <w:pPr>
        <w:jc w:val="both"/>
        <w:rPr>
          <w:lang w:val="en-GB"/>
        </w:rPr>
      </w:pPr>
      <w:r>
        <w:rPr>
          <w:rFonts w:ascii="Comic Sans MS" w:hAnsi="Comic Sans MS" w:cstheme="minorHAnsi"/>
          <w:sz w:val="24"/>
          <w:szCs w:val="24"/>
          <w:u w:val="single"/>
          <w:lang w:val="en-GB" w:eastAsia="de-DE"/>
        </w:rPr>
        <w:t xml:space="preserve">H5P: </w:t>
      </w:r>
      <w:hyperlink r:id="rId15" w:history="1">
        <w:r w:rsidRPr="00EC21B9">
          <w:rPr>
            <w:rStyle w:val="Hyperlink"/>
            <w:lang w:val="en-GB"/>
          </w:rPr>
          <w:t>https://h5p.org/node/705132</w:t>
        </w:r>
      </w:hyperlink>
    </w:p>
    <w:p w14:paraId="1060CD61" w14:textId="3CF148F3" w:rsidR="0099583C" w:rsidRPr="000D128F" w:rsidRDefault="0099583C" w:rsidP="000841CD">
      <w:pPr>
        <w:jc w:val="both"/>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445FF65B" w:rsidR="0099583C" w:rsidRPr="000D128F" w:rsidRDefault="007F3777" w:rsidP="000841CD">
      <w:pPr>
        <w:pStyle w:val="berschrift2"/>
        <w:numPr>
          <w:ilvl w:val="0"/>
          <w:numId w:val="7"/>
        </w:numPr>
        <w:jc w:val="both"/>
        <w:rPr>
          <w:lang w:val="en-GB"/>
        </w:rPr>
      </w:pPr>
      <w:bookmarkStart w:id="10" w:name="_Toc41735463"/>
      <w:r>
        <w:rPr>
          <w:lang w:val="en-GB"/>
        </w:rPr>
        <w:t xml:space="preserve">Die </w:t>
      </w:r>
      <w:proofErr w:type="spellStart"/>
      <w:r>
        <w:rPr>
          <w:lang w:val="en-GB"/>
        </w:rPr>
        <w:t>Arbeitswelt</w:t>
      </w:r>
      <w:bookmarkEnd w:id="10"/>
      <w:proofErr w:type="spellEnd"/>
      <w:r>
        <w:rPr>
          <w:lang w:val="en-GB"/>
        </w:rPr>
        <w:t xml:space="preserve"> </w:t>
      </w:r>
    </w:p>
    <w:p w14:paraId="743AFD60" w14:textId="77777777" w:rsidR="007F3777" w:rsidRPr="0013352E" w:rsidRDefault="0099583C" w:rsidP="000841CD">
      <w:pPr>
        <w:jc w:val="both"/>
        <w:rPr>
          <w:rFonts w:eastAsia="Times New Roman" w:cstheme="minorHAnsi"/>
          <w:i/>
          <w:iCs/>
          <w:sz w:val="24"/>
          <w:szCs w:val="24"/>
          <w:lang w:eastAsia="de-DE"/>
        </w:rPr>
      </w:pPr>
      <w:proofErr w:type="spellStart"/>
      <w:r w:rsidRPr="000D128F">
        <w:rPr>
          <w:b/>
          <w:bCs/>
          <w:sz w:val="28"/>
          <w:szCs w:val="28"/>
          <w:lang w:val="en-GB"/>
        </w:rPr>
        <w:t>Industr</w:t>
      </w:r>
      <w:r w:rsidR="007F3777">
        <w:rPr>
          <w:b/>
          <w:bCs/>
          <w:sz w:val="28"/>
          <w:szCs w:val="28"/>
          <w:lang w:val="en-GB"/>
        </w:rPr>
        <w:t>ie</w:t>
      </w:r>
      <w:proofErr w:type="spellEnd"/>
      <w:r w:rsidR="007F3777">
        <w:rPr>
          <w:b/>
          <w:bCs/>
          <w:sz w:val="28"/>
          <w:szCs w:val="28"/>
          <w:lang w:val="en-GB"/>
        </w:rPr>
        <w:t xml:space="preserve"> 4.0 und die </w:t>
      </w:r>
      <w:proofErr w:type="spellStart"/>
      <w:r w:rsidR="007F3777">
        <w:rPr>
          <w:b/>
          <w:bCs/>
          <w:sz w:val="28"/>
          <w:szCs w:val="28"/>
          <w:lang w:val="en-GB"/>
        </w:rPr>
        <w:t>neue</w:t>
      </w:r>
      <w:proofErr w:type="spellEnd"/>
      <w:r w:rsidR="007F3777">
        <w:rPr>
          <w:b/>
          <w:bCs/>
          <w:sz w:val="28"/>
          <w:szCs w:val="28"/>
          <w:lang w:val="en-GB"/>
        </w:rPr>
        <w:t xml:space="preserve"> </w:t>
      </w:r>
      <w:proofErr w:type="spellStart"/>
      <w:r w:rsidR="007F3777">
        <w:rPr>
          <w:b/>
          <w:bCs/>
          <w:sz w:val="28"/>
          <w:szCs w:val="28"/>
          <w:lang w:val="en-GB"/>
        </w:rPr>
        <w:t>Arbeitswelt</w:t>
      </w:r>
      <w:proofErr w:type="spellEnd"/>
    </w:p>
    <w:p w14:paraId="79D48F44" w14:textId="55AA64C9" w:rsidR="0013352E" w:rsidRPr="0013352E" w:rsidRDefault="0013352E" w:rsidP="000841CD">
      <w:pPr>
        <w:jc w:val="both"/>
        <w:rPr>
          <w:rFonts w:eastAsia="Times New Roman" w:cstheme="minorHAnsi"/>
          <w:i/>
          <w:iCs/>
          <w:sz w:val="24"/>
          <w:szCs w:val="24"/>
          <w:lang w:eastAsia="de-DE"/>
        </w:rPr>
      </w:pPr>
      <w:r w:rsidRPr="0013352E">
        <w:rPr>
          <w:rFonts w:eastAsia="Times New Roman" w:cstheme="minorHAnsi"/>
          <w:i/>
          <w:iCs/>
          <w:sz w:val="24"/>
          <w:szCs w:val="24"/>
          <w:lang w:eastAsia="de-DE"/>
        </w:rPr>
        <w:t>Die operative Transformation erfordert neue Technologien, um neue Denkweisen über Jobs, die Art und Weise, wie Menschen sie ausführen, und die Informationen zu unterstützen, die sie dazu benötigen.</w:t>
      </w:r>
    </w:p>
    <w:p w14:paraId="6A890ED9" w14:textId="77777777" w:rsidR="0013352E" w:rsidRPr="0013352E" w:rsidRDefault="0013352E" w:rsidP="000841CD">
      <w:pPr>
        <w:pStyle w:val="HTMLVorformatiert"/>
        <w:jc w:val="both"/>
        <w:rPr>
          <w:sz w:val="22"/>
          <w:szCs w:val="22"/>
        </w:rPr>
      </w:pPr>
    </w:p>
    <w:p w14:paraId="160A5309" w14:textId="740FE756" w:rsidR="0013352E" w:rsidRPr="00362EC5" w:rsidRDefault="0013352E" w:rsidP="000841CD">
      <w:pPr>
        <w:pStyle w:val="HTMLVorformatiert"/>
        <w:jc w:val="both"/>
        <w:rPr>
          <w:rFonts w:asciiTheme="minorHAnsi" w:eastAsiaTheme="minorHAnsi" w:hAnsiTheme="minorHAnsi" w:cstheme="minorBidi"/>
          <w:sz w:val="22"/>
          <w:szCs w:val="22"/>
          <w:lang w:eastAsia="en-US"/>
        </w:rPr>
      </w:pPr>
      <w:r w:rsidRPr="00362EC5">
        <w:rPr>
          <w:rFonts w:asciiTheme="minorHAnsi" w:eastAsiaTheme="minorHAnsi" w:hAnsiTheme="minorHAnsi" w:cstheme="minorBidi"/>
          <w:sz w:val="22"/>
          <w:szCs w:val="22"/>
          <w:lang w:eastAsia="en-US"/>
        </w:rPr>
        <w:t>Die Digitalisierung von Prozessen und Systemen ermöglicht eine bessere Erfassung und Analyse von Daten, sodass potenzielle Unternehmen schneller bessere Entscheidungen treffen können. Immer mehr Unternehmen erkennen zudem, dass die Geschwindigkeit, mit der sich Unternehmen und Technologien ändern, nicht nur neue Wege und Denkweisen der Technologie sind, sondern zu Änderungen und neuen Wegen in der Arbeitswelt führen. Die Änderungen der Technologien gehen somit mit Veränderungen in der Arbeitswelt einher.</w:t>
      </w:r>
      <w:r w:rsidR="005D1A68">
        <w:rPr>
          <w:rStyle w:val="Funotenzeichen"/>
          <w:rFonts w:asciiTheme="minorHAnsi" w:eastAsiaTheme="minorHAnsi" w:hAnsiTheme="minorHAnsi" w:cstheme="minorBidi"/>
          <w:sz w:val="22"/>
          <w:szCs w:val="22"/>
          <w:lang w:eastAsia="en-US"/>
        </w:rPr>
        <w:footnoteReference w:id="7"/>
      </w:r>
    </w:p>
    <w:p w14:paraId="75BEA4E8" w14:textId="77777777" w:rsidR="0013352E" w:rsidRPr="00362EC5" w:rsidRDefault="0013352E" w:rsidP="000841CD">
      <w:pPr>
        <w:jc w:val="both"/>
        <w:rPr>
          <w:rFonts w:eastAsia="Times New Roman" w:cstheme="minorHAnsi"/>
          <w:b/>
          <w:bCs/>
          <w:sz w:val="28"/>
          <w:szCs w:val="28"/>
          <w:lang w:eastAsia="de-DE"/>
        </w:rPr>
      </w:pPr>
    </w:p>
    <w:p w14:paraId="72F18F4C" w14:textId="5193C413" w:rsidR="0099583C" w:rsidRPr="00362EC5" w:rsidRDefault="0013352E" w:rsidP="000841CD">
      <w:pPr>
        <w:jc w:val="both"/>
        <w:rPr>
          <w:rFonts w:eastAsia="Times New Roman" w:cstheme="minorHAnsi"/>
          <w:b/>
          <w:bCs/>
          <w:sz w:val="28"/>
          <w:szCs w:val="28"/>
          <w:lang w:eastAsia="de-DE"/>
        </w:rPr>
      </w:pPr>
      <w:r w:rsidRPr="00362EC5">
        <w:rPr>
          <w:rFonts w:eastAsia="Times New Roman" w:cstheme="minorHAnsi"/>
          <w:b/>
          <w:bCs/>
          <w:sz w:val="28"/>
          <w:szCs w:val="28"/>
          <w:lang w:eastAsia="de-DE"/>
        </w:rPr>
        <w:t xml:space="preserve">Übernahme der </w:t>
      </w:r>
      <w:r w:rsidR="0099583C" w:rsidRPr="00362EC5">
        <w:rPr>
          <w:rFonts w:eastAsia="Times New Roman" w:cstheme="minorHAnsi"/>
          <w:b/>
          <w:bCs/>
          <w:sz w:val="28"/>
          <w:szCs w:val="28"/>
          <w:lang w:eastAsia="de-DE"/>
        </w:rPr>
        <w:t>Industr</w:t>
      </w:r>
      <w:r w:rsidRPr="00362EC5">
        <w:rPr>
          <w:rFonts w:eastAsia="Times New Roman" w:cstheme="minorHAnsi"/>
          <w:b/>
          <w:bCs/>
          <w:sz w:val="28"/>
          <w:szCs w:val="28"/>
          <w:lang w:eastAsia="de-DE"/>
        </w:rPr>
        <w:t>ie</w:t>
      </w:r>
      <w:r w:rsidR="0099583C" w:rsidRPr="00362EC5">
        <w:rPr>
          <w:rFonts w:eastAsia="Times New Roman" w:cstheme="minorHAnsi"/>
          <w:b/>
          <w:bCs/>
          <w:sz w:val="28"/>
          <w:szCs w:val="28"/>
          <w:lang w:eastAsia="de-DE"/>
        </w:rPr>
        <w:t xml:space="preserve"> 4.0</w:t>
      </w:r>
    </w:p>
    <w:p w14:paraId="07BBD88F" w14:textId="75520508" w:rsidR="0013352E" w:rsidRPr="00362EC5" w:rsidRDefault="0013352E" w:rsidP="000841CD">
      <w:pPr>
        <w:pStyle w:val="HTMLVorformatiert"/>
        <w:jc w:val="both"/>
        <w:rPr>
          <w:rFonts w:asciiTheme="minorHAnsi" w:hAnsiTheme="minorHAnsi"/>
          <w:sz w:val="22"/>
          <w:szCs w:val="22"/>
        </w:rPr>
      </w:pPr>
      <w:r w:rsidRPr="00362EC5">
        <w:rPr>
          <w:rFonts w:asciiTheme="minorHAnsi" w:hAnsiTheme="minorHAnsi"/>
          <w:sz w:val="22"/>
          <w:szCs w:val="22"/>
        </w:rPr>
        <w:t>Unternehmen stehen bei der Einführung dieser neuen Technologien vor großen Herausforderungen. Um diese neuen Technologien vollständig umzusetzen und aufrechtzuerhalten, müssen sie ihr Wissen über digitale Technologien und die damit verbundenen Bereiche erweitern, vertiefen und anschließend maßgeschneiderte Strategien für die digitale Fertigung entwickeln und umsetzen.</w:t>
      </w:r>
      <w:r w:rsidR="005D1A68">
        <w:rPr>
          <w:rStyle w:val="Funotenzeichen"/>
          <w:rFonts w:asciiTheme="minorHAnsi" w:hAnsiTheme="minorHAnsi"/>
          <w:sz w:val="22"/>
          <w:szCs w:val="22"/>
        </w:rPr>
        <w:footnoteReference w:id="8"/>
      </w:r>
    </w:p>
    <w:p w14:paraId="381354F0" w14:textId="08D26993" w:rsidR="0099583C" w:rsidRPr="00362EC5" w:rsidRDefault="0013352E" w:rsidP="000841CD">
      <w:pPr>
        <w:jc w:val="both"/>
      </w:pPr>
      <w:r w:rsidRPr="00362EC5">
        <w:br/>
      </w:r>
    </w:p>
    <w:p w14:paraId="58AE5E9E" w14:textId="77777777" w:rsidR="0099583C" w:rsidRPr="00362EC5" w:rsidRDefault="0099583C" w:rsidP="000841CD">
      <w:pPr>
        <w:jc w:val="both"/>
        <w:rPr>
          <w:lang w:eastAsia="de-DE"/>
        </w:rPr>
      </w:pPr>
    </w:p>
    <w:p w14:paraId="36C6E01C" w14:textId="0B28F204" w:rsidR="001253B3" w:rsidRPr="00362EC5" w:rsidRDefault="0099583C" w:rsidP="000841CD">
      <w:pPr>
        <w:pStyle w:val="HTMLVorformatiert"/>
        <w:spacing w:after="240"/>
        <w:jc w:val="both"/>
        <w:rPr>
          <w:rFonts w:asciiTheme="minorHAnsi" w:hAnsiTheme="minorHAnsi"/>
          <w:sz w:val="22"/>
          <w:szCs w:val="22"/>
        </w:rPr>
      </w:pPr>
      <w:r w:rsidRPr="00362EC5">
        <w:rPr>
          <w:rFonts w:asciiTheme="minorHAnsi" w:hAnsiTheme="minorHAnsi" w:cstheme="minorHAnsi"/>
          <w:b/>
          <w:bCs/>
          <w:sz w:val="28"/>
          <w:szCs w:val="28"/>
        </w:rPr>
        <w:t>W</w:t>
      </w:r>
      <w:r w:rsidR="0013352E" w:rsidRPr="00362EC5">
        <w:rPr>
          <w:rFonts w:asciiTheme="minorHAnsi" w:hAnsiTheme="minorHAnsi" w:cstheme="minorHAnsi"/>
          <w:b/>
          <w:bCs/>
          <w:sz w:val="28"/>
          <w:szCs w:val="28"/>
        </w:rPr>
        <w:t xml:space="preserve">as bedeutet Industrie 4.0 für die Arbeitskräfte eines Unternehmens? </w:t>
      </w:r>
      <w:r w:rsidRPr="00362EC5">
        <w:rPr>
          <w:rFonts w:asciiTheme="minorHAnsi" w:hAnsiTheme="minorHAnsi" w:cstheme="minorHAnsi"/>
          <w:b/>
          <w:bCs/>
          <w:sz w:val="28"/>
          <w:szCs w:val="28"/>
        </w:rPr>
        <w:br/>
      </w:r>
      <w:r w:rsidRPr="00362EC5">
        <w:rPr>
          <w:rFonts w:asciiTheme="minorHAnsi" w:hAnsiTheme="minorHAnsi" w:cstheme="minorHAnsi"/>
          <w:b/>
          <w:bCs/>
          <w:sz w:val="28"/>
          <w:szCs w:val="28"/>
        </w:rPr>
        <w:br/>
      </w:r>
      <w:r w:rsidR="001253B3" w:rsidRPr="00362EC5">
        <w:rPr>
          <w:rFonts w:asciiTheme="minorHAnsi" w:hAnsiTheme="minorHAnsi"/>
          <w:sz w:val="22"/>
          <w:szCs w:val="22"/>
        </w:rPr>
        <w:t>Wie bereits in den vorangegangenen Kapiteln erklärt wurde, hat -und wird auch weiterhin, die Industrie 4.0 massive Auswirkungen auf die Wirtschaft und damit auf den Arbeitsmarkt haben. Laut Dirk Hahn (CEO und Strategischer Direktor von Hays in Deutschland) wird geschätzt, dass mit zunehmendem Eigenbetrieb der Maschinen zwangsläufig mittelschwere Arbeitsplätze und Rollen verschwinden werden.</w:t>
      </w:r>
      <w:r w:rsidR="001253B3" w:rsidRPr="00362EC5">
        <w:rPr>
          <w:rStyle w:val="Funotenzeichen"/>
          <w:rFonts w:asciiTheme="minorHAnsi" w:hAnsiTheme="minorHAnsi"/>
          <w:sz w:val="22"/>
          <w:szCs w:val="22"/>
        </w:rPr>
        <w:footnoteReference w:id="9"/>
      </w:r>
      <w:r w:rsidR="001253B3" w:rsidRPr="00362EC5">
        <w:rPr>
          <w:rFonts w:asciiTheme="minorHAnsi" w:hAnsiTheme="minorHAnsi"/>
          <w:sz w:val="22"/>
          <w:szCs w:val="22"/>
        </w:rPr>
        <w:t xml:space="preserve"> Er fährt fort: "Verbesserungen in der Technologie werden wahrscheinlich zu einem „Aushöhlen“ der Arbeitsplatzverteilung führen, wodurch einige mittelqualifizierte Arbeitsplätze verschwinden werden."</w:t>
      </w:r>
      <w:r w:rsidR="001253B3" w:rsidRPr="00362EC5">
        <w:rPr>
          <w:rStyle w:val="Funotenzeichen"/>
          <w:rFonts w:asciiTheme="minorHAnsi" w:hAnsiTheme="minorHAnsi"/>
          <w:sz w:val="22"/>
          <w:szCs w:val="22"/>
        </w:rPr>
        <w:footnoteReference w:id="10"/>
      </w:r>
      <w:r w:rsidR="001253B3" w:rsidRPr="00362EC5">
        <w:rPr>
          <w:rFonts w:asciiTheme="minorHAnsi" w:hAnsiTheme="minorHAnsi"/>
          <w:sz w:val="22"/>
          <w:szCs w:val="22"/>
        </w:rPr>
        <w:t xml:space="preserve"> Auf der anderen Seite erklärt er später, wie mehr Arbeitsplätze sowohl in niedrig- als auch in höher qualifizierten Berufen geschaffen werden, was letztendlich bedeutet, dass die Automatisierung mehr Arbeitsplätze schafft als zerstört.</w:t>
      </w:r>
      <w:r w:rsidR="005D1A68">
        <w:rPr>
          <w:rStyle w:val="Funotenzeichen"/>
          <w:rFonts w:asciiTheme="minorHAnsi" w:hAnsiTheme="minorHAnsi"/>
          <w:sz w:val="22"/>
          <w:szCs w:val="22"/>
        </w:rPr>
        <w:footnoteReference w:id="11"/>
      </w:r>
    </w:p>
    <w:p w14:paraId="4BBA734E" w14:textId="2D842E0E" w:rsidR="001253B3" w:rsidRDefault="001253B3" w:rsidP="000841CD">
      <w:pPr>
        <w:pStyle w:val="HTMLVorformatiert"/>
        <w:jc w:val="both"/>
        <w:rPr>
          <w:rFonts w:asciiTheme="minorHAnsi" w:hAnsiTheme="minorHAnsi"/>
          <w:sz w:val="22"/>
          <w:szCs w:val="22"/>
        </w:rPr>
      </w:pPr>
    </w:p>
    <w:p w14:paraId="42E79A9D" w14:textId="4A235678" w:rsidR="00FB18BC" w:rsidRDefault="00FB18BC" w:rsidP="000841CD">
      <w:pPr>
        <w:pStyle w:val="HTMLVorformatiert"/>
        <w:jc w:val="both"/>
        <w:rPr>
          <w:rFonts w:asciiTheme="minorHAnsi" w:hAnsiTheme="minorHAnsi" w:cstheme="minorHAnsi"/>
          <w:bCs/>
          <w:sz w:val="22"/>
          <w:szCs w:val="22"/>
        </w:rPr>
      </w:pPr>
    </w:p>
    <w:p w14:paraId="48B926D7" w14:textId="67E3542C" w:rsidR="00FB18BC" w:rsidRPr="00FB18BC" w:rsidRDefault="00FB18BC" w:rsidP="000841CD">
      <w:pPr>
        <w:pStyle w:val="HTMLVorformatiert"/>
        <w:jc w:val="both"/>
        <w:rPr>
          <w:rFonts w:asciiTheme="minorHAnsi" w:hAnsiTheme="minorHAnsi" w:cstheme="minorHAnsi"/>
          <w:b/>
          <w:bCs/>
          <w:sz w:val="22"/>
          <w:szCs w:val="22"/>
        </w:rPr>
      </w:pPr>
      <w:r w:rsidRPr="00FB18BC">
        <w:rPr>
          <w:rFonts w:asciiTheme="minorHAnsi" w:hAnsiTheme="minorHAnsi" w:cstheme="minorHAnsi"/>
          <w:b/>
          <w:bCs/>
          <w:sz w:val="22"/>
          <w:szCs w:val="22"/>
        </w:rPr>
        <w:t xml:space="preserve">Weitere Informationen: </w:t>
      </w:r>
    </w:p>
    <w:p w14:paraId="76D63F96" w14:textId="5A1FAFE5" w:rsidR="00362EC5" w:rsidRPr="00362EC5" w:rsidRDefault="0099583C" w:rsidP="000841CD">
      <w:pPr>
        <w:pStyle w:val="HTMLVorformatiert"/>
        <w:jc w:val="both"/>
        <w:rPr>
          <w:rFonts w:asciiTheme="minorHAnsi" w:hAnsiTheme="minorHAnsi"/>
          <w:sz w:val="22"/>
          <w:szCs w:val="22"/>
        </w:rPr>
      </w:pPr>
      <w:r w:rsidRPr="00362EC5">
        <w:rPr>
          <w:rFonts w:asciiTheme="minorHAnsi" w:hAnsiTheme="minorHAnsi" w:cstheme="minorHAnsi"/>
          <w:bCs/>
          <w:sz w:val="22"/>
          <w:szCs w:val="22"/>
        </w:rPr>
        <w:br/>
      </w:r>
      <w:r w:rsidRPr="00362EC5">
        <w:rPr>
          <w:rFonts w:asciiTheme="minorHAnsi" w:hAnsiTheme="minorHAnsi" w:cstheme="minorHAnsi"/>
          <w:bCs/>
          <w:sz w:val="22"/>
          <w:szCs w:val="22"/>
        </w:rPr>
        <w:br/>
      </w:r>
      <w:r w:rsidR="004760FE" w:rsidRPr="00362EC5">
        <w:rPr>
          <w:rFonts w:asciiTheme="minorHAnsi" w:hAnsiTheme="minorHAnsi"/>
          <w:sz w:val="22"/>
          <w:szCs w:val="22"/>
        </w:rPr>
        <w:t xml:space="preserve">Hier finden Sie einen interessanten Artikel von Richard </w:t>
      </w:r>
      <w:proofErr w:type="spellStart"/>
      <w:r w:rsidR="004760FE" w:rsidRPr="00362EC5">
        <w:rPr>
          <w:rFonts w:asciiTheme="minorHAnsi" w:hAnsiTheme="minorHAnsi"/>
          <w:sz w:val="22"/>
          <w:szCs w:val="22"/>
        </w:rPr>
        <w:t>Partington</w:t>
      </w:r>
      <w:proofErr w:type="spellEnd"/>
      <w:r w:rsidR="004760FE" w:rsidRPr="00362EC5">
        <w:rPr>
          <w:rFonts w:asciiTheme="minorHAnsi" w:hAnsiTheme="minorHAnsi"/>
          <w:sz w:val="22"/>
          <w:szCs w:val="22"/>
        </w:rPr>
        <w:t xml:space="preserve">, in dem erklärt wird, wie Roboter am Arbeitsplatz doppelt so viele Arbeitsplätze </w:t>
      </w:r>
      <w:r w:rsidR="00362EC5" w:rsidRPr="00362EC5">
        <w:rPr>
          <w:rFonts w:asciiTheme="minorHAnsi" w:hAnsiTheme="minorHAnsi"/>
          <w:sz w:val="22"/>
          <w:szCs w:val="22"/>
        </w:rPr>
        <w:t xml:space="preserve">schaffen, als zerstören können. Hier geht es zum Link: </w:t>
      </w:r>
    </w:p>
    <w:p w14:paraId="71E7867F" w14:textId="77777777" w:rsidR="00362EC5" w:rsidRPr="00362EC5" w:rsidRDefault="00362EC5" w:rsidP="000841CD">
      <w:pPr>
        <w:pStyle w:val="HTMLVorformatiert"/>
        <w:jc w:val="both"/>
        <w:rPr>
          <w:rFonts w:asciiTheme="minorHAnsi" w:hAnsiTheme="minorHAnsi"/>
          <w:sz w:val="22"/>
          <w:szCs w:val="22"/>
        </w:rPr>
      </w:pPr>
    </w:p>
    <w:tbl>
      <w:tblPr>
        <w:tblStyle w:val="Tabellenraster"/>
        <w:tblW w:w="0" w:type="auto"/>
        <w:tblLook w:val="04A0" w:firstRow="1" w:lastRow="0" w:firstColumn="1" w:lastColumn="0" w:noHBand="0" w:noVBand="1"/>
      </w:tblPr>
      <w:tblGrid>
        <w:gridCol w:w="9062"/>
      </w:tblGrid>
      <w:tr w:rsidR="00362EC5" w:rsidRPr="005E4403" w14:paraId="46F45969" w14:textId="77777777" w:rsidTr="00362EC5">
        <w:tc>
          <w:tcPr>
            <w:tcW w:w="9062" w:type="dxa"/>
          </w:tcPr>
          <w:p w14:paraId="1ADDB84E" w14:textId="3BB33C5E" w:rsidR="00362EC5" w:rsidRPr="00362EC5" w:rsidRDefault="00362EC5" w:rsidP="000841CD">
            <w:pPr>
              <w:pStyle w:val="HTMLVorformatiert"/>
              <w:jc w:val="both"/>
              <w:rPr>
                <w:rFonts w:asciiTheme="minorHAnsi" w:hAnsiTheme="minorHAnsi" w:cstheme="minorHAnsi"/>
                <w:bCs/>
                <w:sz w:val="22"/>
                <w:szCs w:val="22"/>
                <w:lang w:val="en-GB"/>
              </w:rPr>
            </w:pPr>
            <w:r w:rsidRPr="00362EC5">
              <w:rPr>
                <w:rFonts w:asciiTheme="minorHAnsi" w:hAnsiTheme="minorHAnsi" w:cstheme="minorHAnsi"/>
                <w:bCs/>
                <w:sz w:val="22"/>
                <w:szCs w:val="22"/>
                <w:lang w:val="en-GB"/>
              </w:rPr>
              <w:t>Link: https://www.theguardian.com/business/2018/sep/17/robots-in-workplace-could-create-double-the-jobs-they-destro</w:t>
            </w:r>
          </w:p>
        </w:tc>
      </w:tr>
    </w:tbl>
    <w:p w14:paraId="7FDBCD81" w14:textId="77777777" w:rsidR="00362EC5" w:rsidRPr="00362EC5" w:rsidRDefault="00362EC5" w:rsidP="000841CD">
      <w:pPr>
        <w:pStyle w:val="HTMLVorformatiert"/>
        <w:jc w:val="both"/>
        <w:rPr>
          <w:rFonts w:asciiTheme="minorHAnsi" w:hAnsiTheme="minorHAnsi" w:cstheme="minorHAnsi"/>
          <w:bCs/>
          <w:sz w:val="22"/>
          <w:szCs w:val="22"/>
          <w:lang w:val="en-GB"/>
        </w:rPr>
      </w:pPr>
    </w:p>
    <w:p w14:paraId="3470AEAA" w14:textId="66EF5372" w:rsidR="0099583C" w:rsidRPr="000841CD" w:rsidRDefault="0099583C" w:rsidP="000841CD">
      <w:pPr>
        <w:pStyle w:val="HTMLVorformatiert"/>
        <w:jc w:val="both"/>
        <w:rPr>
          <w:rFonts w:asciiTheme="minorHAnsi" w:hAnsiTheme="minorHAnsi"/>
          <w:sz w:val="22"/>
          <w:szCs w:val="22"/>
          <w:lang w:val="en-GB"/>
        </w:rPr>
      </w:pPr>
    </w:p>
    <w:p w14:paraId="61E96C60" w14:textId="77777777" w:rsidR="0099583C" w:rsidRPr="000841CD" w:rsidRDefault="0099583C" w:rsidP="000841CD">
      <w:pPr>
        <w:jc w:val="both"/>
        <w:rPr>
          <w:rFonts w:ascii="Comic Sans MS" w:hAnsi="Comic Sans MS" w:cstheme="minorHAnsi"/>
          <w:b/>
          <w:lang w:val="en-GB"/>
        </w:rPr>
      </w:pPr>
    </w:p>
    <w:p w14:paraId="52EF76B1" w14:textId="77777777" w:rsidR="0099583C" w:rsidRPr="000841CD" w:rsidRDefault="0099583C" w:rsidP="000841CD">
      <w:pPr>
        <w:jc w:val="both"/>
        <w:rPr>
          <w:rFonts w:ascii="Comic Sans MS" w:hAnsi="Comic Sans MS" w:cstheme="minorHAnsi"/>
          <w:b/>
          <w:lang w:val="en-GB"/>
        </w:rPr>
      </w:pPr>
    </w:p>
    <w:p w14:paraId="47A939A5" w14:textId="77777777" w:rsidR="0099583C" w:rsidRPr="000841CD" w:rsidRDefault="0099583C" w:rsidP="000841CD">
      <w:pPr>
        <w:jc w:val="both"/>
        <w:rPr>
          <w:rFonts w:ascii="Comic Sans MS" w:hAnsi="Comic Sans MS" w:cstheme="minorHAnsi"/>
          <w:b/>
          <w:lang w:val="en-GB"/>
        </w:rPr>
      </w:pPr>
    </w:p>
    <w:p w14:paraId="207A0BF5" w14:textId="77777777" w:rsidR="0099583C" w:rsidRPr="000841CD" w:rsidRDefault="0099583C" w:rsidP="000841CD">
      <w:pPr>
        <w:jc w:val="both"/>
        <w:rPr>
          <w:rFonts w:ascii="Comic Sans MS" w:hAnsi="Comic Sans MS" w:cstheme="minorHAnsi"/>
          <w:b/>
          <w:lang w:val="en-GB"/>
        </w:rPr>
      </w:pPr>
      <w:r w:rsidRPr="000841CD">
        <w:rPr>
          <w:rFonts w:ascii="Comic Sans MS" w:hAnsi="Comic Sans MS" w:cstheme="minorHAnsi"/>
          <w:b/>
          <w:lang w:val="en-GB"/>
        </w:rPr>
        <w:br w:type="page"/>
      </w:r>
    </w:p>
    <w:p w14:paraId="42154482" w14:textId="41B83134" w:rsidR="0099583C" w:rsidRPr="000841CD" w:rsidRDefault="00362EC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99583C" w:rsidRPr="000841CD">
        <w:rPr>
          <w:rFonts w:ascii="Comic Sans MS" w:hAnsi="Comic Sans MS" w:cstheme="minorHAnsi"/>
          <w:b/>
          <w:sz w:val="24"/>
          <w:szCs w:val="24"/>
        </w:rPr>
        <w:t>:</w:t>
      </w:r>
    </w:p>
    <w:p w14:paraId="44F219B3" w14:textId="77777777" w:rsidR="0099583C" w:rsidRPr="000841CD" w:rsidRDefault="0099583C" w:rsidP="000841CD">
      <w:pPr>
        <w:jc w:val="both"/>
        <w:rPr>
          <w:rFonts w:ascii="Comic Sans MS" w:hAnsi="Comic Sans MS" w:cstheme="minorHAnsi"/>
        </w:rPr>
      </w:pPr>
    </w:p>
    <w:p w14:paraId="399B7099" w14:textId="47B2EEDA" w:rsidR="00362EC5" w:rsidRPr="00362EC5" w:rsidRDefault="00362EC5" w:rsidP="00DF0C7C">
      <w:pPr>
        <w:pStyle w:val="HTMLVorformatiert"/>
        <w:jc w:val="both"/>
        <w:rPr>
          <w:rFonts w:asciiTheme="minorHAnsi" w:hAnsiTheme="minorHAnsi"/>
          <w:sz w:val="22"/>
        </w:rPr>
      </w:pPr>
      <w:r w:rsidRPr="00DB5DF5">
        <w:rPr>
          <w:rFonts w:asciiTheme="minorHAnsi" w:hAnsiTheme="minorHAnsi"/>
          <w:sz w:val="22"/>
        </w:rPr>
        <w:t>Wie führen Unternehmen die Innovationen der Industrie 4.0 in ihrem Unternehmen ein? Geben Sie hierfür ein konkretes Beispiel aus einer Branche an: z. B. Bauwesen, Automobilindustrie, Medizintechnik, Fabriken usw</w:t>
      </w:r>
      <w:r w:rsidR="00DB5DF5">
        <w:rPr>
          <w:rFonts w:asciiTheme="minorHAnsi" w:hAnsiTheme="minorHAnsi"/>
          <w:sz w:val="22"/>
        </w:rPr>
        <w:t>.</w:t>
      </w:r>
      <w:r w:rsidR="00DF0C7C">
        <w:rPr>
          <w:rFonts w:asciiTheme="minorHAnsi" w:hAnsiTheme="minorHAnsi"/>
          <w:sz w:val="22"/>
        </w:rPr>
        <w:t xml:space="preserve"> </w:t>
      </w:r>
    </w:p>
    <w:p w14:paraId="16D0C624" w14:textId="0639BA1C" w:rsidR="0099583C" w:rsidRPr="00362EC5" w:rsidRDefault="0099583C" w:rsidP="000841CD">
      <w:pPr>
        <w:pStyle w:val="Inhaltsverzeichnisberschrift"/>
        <w:jc w:val="both"/>
        <w:rPr>
          <w:lang w:val="de-DE"/>
        </w:rPr>
      </w:pPr>
    </w:p>
    <w:p w14:paraId="0BAF1FBC" w14:textId="3E0EA8B2" w:rsidR="0099583C" w:rsidRPr="00362EC5" w:rsidRDefault="0099583C" w:rsidP="000841CD">
      <w:pPr>
        <w:jc w:val="both"/>
        <w:rPr>
          <w:rFonts w:ascii="Comic Sans MS" w:hAnsi="Comic Sans MS" w:cstheme="minorHAnsi"/>
          <w:sz w:val="24"/>
          <w:szCs w:val="24"/>
          <w:u w:val="single"/>
          <w:lang w:eastAsia="de-DE"/>
        </w:rPr>
      </w:pP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br/>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p>
    <w:p w14:paraId="32DF3A12" w14:textId="77777777" w:rsidR="00A532AD" w:rsidRPr="00362EC5" w:rsidRDefault="00A532AD" w:rsidP="000841CD">
      <w:pPr>
        <w:ind w:left="270"/>
        <w:jc w:val="both"/>
        <w:rPr>
          <w:rFonts w:ascii="Comic Sans MS" w:hAnsi="Comic Sans MS" w:cstheme="minorHAnsi"/>
          <w:sz w:val="24"/>
          <w:szCs w:val="24"/>
          <w:lang w:eastAsia="de-DE"/>
        </w:rPr>
      </w:pPr>
    </w:p>
    <w:p w14:paraId="3023C588" w14:textId="677CCDD8" w:rsidR="0095318E" w:rsidRPr="000D128F" w:rsidRDefault="00202D79" w:rsidP="000841CD">
      <w:pPr>
        <w:jc w:val="both"/>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16" w:history="1">
        <w:r w:rsidRPr="00EC21B9">
          <w:rPr>
            <w:rStyle w:val="Hyperlink"/>
            <w:lang w:val="en-GB"/>
          </w:rPr>
          <w:t>https://h5p.org/node/705352</w:t>
        </w:r>
      </w:hyperlink>
    </w:p>
    <w:p w14:paraId="14CEB045" w14:textId="11E417C2" w:rsidR="00734C05" w:rsidRPr="000D128F" w:rsidRDefault="00734C05" w:rsidP="000841CD">
      <w:pPr>
        <w:pStyle w:val="berschrift2"/>
        <w:numPr>
          <w:ilvl w:val="0"/>
          <w:numId w:val="7"/>
        </w:numPr>
        <w:jc w:val="both"/>
        <w:rPr>
          <w:lang w:val="en-GB"/>
        </w:rPr>
      </w:pPr>
      <w:bookmarkStart w:id="15" w:name="_Toc41735464"/>
      <w:r w:rsidRPr="00362EC5">
        <w:t>Industr</w:t>
      </w:r>
      <w:r w:rsidR="00362EC5" w:rsidRPr="00362EC5">
        <w:t>ie</w:t>
      </w:r>
      <w:r w:rsidRPr="00362EC5">
        <w:t xml:space="preserve"> 4.0 </w:t>
      </w:r>
      <w:r w:rsidR="00362EC5" w:rsidRPr="00362EC5">
        <w:t>Herausforderungen</w:t>
      </w:r>
      <w:bookmarkEnd w:id="15"/>
      <w:r w:rsidR="00362EC5" w:rsidRPr="00362EC5">
        <w:t xml:space="preserve"> </w:t>
      </w:r>
    </w:p>
    <w:p w14:paraId="5078A339" w14:textId="2DC86AF5" w:rsidR="00430906" w:rsidRPr="00DB5DF5" w:rsidRDefault="00362EC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0"/>
          <w:lang w:eastAsia="de-DE"/>
        </w:rPr>
      </w:pPr>
      <w:r w:rsidRPr="00DB5DF5">
        <w:rPr>
          <w:rFonts w:eastAsia="Times New Roman" w:cs="Courier New"/>
          <w:sz w:val="24"/>
          <w:szCs w:val="20"/>
          <w:lang w:eastAsia="de-DE"/>
        </w:rPr>
        <w:t xml:space="preserve">Die Herausforderungen bei der Implementierung von Industrie 4.0 können wirtschaftlicher, sozialer, politischer und organisatorischer Natur sein:  </w:t>
      </w:r>
    </w:p>
    <w:p w14:paraId="19646A87" w14:textId="25DA2479" w:rsidR="00362EC5" w:rsidRPr="00DB5DF5" w:rsidRDefault="00362EC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0"/>
          <w:lang w:eastAsia="de-DE"/>
        </w:rPr>
      </w:pPr>
    </w:p>
    <w:p w14:paraId="7D77AB64" w14:textId="77777777" w:rsidR="00362EC5" w:rsidRPr="00430906" w:rsidRDefault="00362EC5" w:rsidP="000841CD">
      <w:pPr>
        <w:jc w:val="both"/>
        <w:rPr>
          <w:rFonts w:cstheme="minorHAnsi"/>
          <w:sz w:val="24"/>
          <w:szCs w:val="24"/>
        </w:rPr>
      </w:pPr>
    </w:p>
    <w:p w14:paraId="12BD9CDA" w14:textId="39D91476" w:rsidR="00734C05" w:rsidRPr="000D128F" w:rsidRDefault="00362EC5" w:rsidP="000841CD">
      <w:pPr>
        <w:jc w:val="both"/>
        <w:rPr>
          <w:b/>
          <w:bCs/>
          <w:sz w:val="28"/>
          <w:szCs w:val="28"/>
          <w:lang w:val="en-GB"/>
        </w:rPr>
      </w:pPr>
      <w:proofErr w:type="spellStart"/>
      <w:r>
        <w:rPr>
          <w:b/>
          <w:bCs/>
          <w:sz w:val="28"/>
          <w:szCs w:val="28"/>
          <w:lang w:val="en-GB"/>
        </w:rPr>
        <w:t>Wirtschaftliche</w:t>
      </w:r>
      <w:proofErr w:type="spellEnd"/>
      <w:r>
        <w:rPr>
          <w:b/>
          <w:bCs/>
          <w:sz w:val="28"/>
          <w:szCs w:val="28"/>
          <w:lang w:val="en-GB"/>
        </w:rPr>
        <w:t xml:space="preserve"> </w:t>
      </w:r>
      <w:proofErr w:type="spellStart"/>
      <w:r>
        <w:rPr>
          <w:b/>
          <w:bCs/>
          <w:sz w:val="28"/>
          <w:szCs w:val="28"/>
          <w:lang w:val="en-GB"/>
        </w:rPr>
        <w:t>Herausforderungen</w:t>
      </w:r>
      <w:proofErr w:type="spellEnd"/>
      <w:r w:rsidR="00DB5DF5">
        <w:rPr>
          <w:b/>
          <w:bCs/>
          <w:sz w:val="28"/>
          <w:szCs w:val="28"/>
          <w:lang w:val="en-GB"/>
        </w:rPr>
        <w:t>:</w:t>
      </w:r>
    </w:p>
    <w:p w14:paraId="0F3721E7" w14:textId="2049922F"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Hohe</w:t>
      </w:r>
      <w:proofErr w:type="spellEnd"/>
      <w:r>
        <w:rPr>
          <w:rFonts w:asciiTheme="minorHAnsi" w:hAnsiTheme="minorHAnsi" w:cstheme="minorHAnsi"/>
          <w:b w:val="0"/>
          <w:bCs/>
          <w:color w:val="auto"/>
          <w:sz w:val="22"/>
          <w:szCs w:val="16"/>
          <w:lang w:val="en-GB"/>
        </w:rPr>
        <w:t xml:space="preserve"> </w:t>
      </w:r>
      <w:proofErr w:type="spellStart"/>
      <w:r>
        <w:rPr>
          <w:rFonts w:asciiTheme="minorHAnsi" w:hAnsiTheme="minorHAnsi" w:cstheme="minorHAnsi"/>
          <w:b w:val="0"/>
          <w:bCs/>
          <w:color w:val="auto"/>
          <w:sz w:val="22"/>
          <w:szCs w:val="16"/>
          <w:lang w:val="en-GB"/>
        </w:rPr>
        <w:t>wirtschaftliche</w:t>
      </w:r>
      <w:proofErr w:type="spellEnd"/>
      <w:r>
        <w:rPr>
          <w:rFonts w:asciiTheme="minorHAnsi" w:hAnsiTheme="minorHAnsi" w:cstheme="minorHAnsi"/>
          <w:b w:val="0"/>
          <w:bCs/>
          <w:color w:val="auto"/>
          <w:sz w:val="22"/>
          <w:szCs w:val="16"/>
          <w:lang w:val="en-GB"/>
        </w:rPr>
        <w:t xml:space="preserve"> </w:t>
      </w:r>
      <w:proofErr w:type="spellStart"/>
      <w:r>
        <w:rPr>
          <w:rFonts w:asciiTheme="minorHAnsi" w:hAnsiTheme="minorHAnsi" w:cstheme="minorHAnsi"/>
          <w:b w:val="0"/>
          <w:bCs/>
          <w:color w:val="auto"/>
          <w:sz w:val="22"/>
          <w:szCs w:val="16"/>
          <w:lang w:val="en-GB"/>
        </w:rPr>
        <w:t>Kosten</w:t>
      </w:r>
      <w:proofErr w:type="spellEnd"/>
    </w:p>
    <w:p w14:paraId="511C5211" w14:textId="52B275D9"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Anpassung</w:t>
      </w:r>
      <w:proofErr w:type="spellEnd"/>
      <w:r>
        <w:rPr>
          <w:rFonts w:asciiTheme="minorHAnsi" w:hAnsiTheme="minorHAnsi" w:cstheme="minorHAnsi"/>
          <w:b w:val="0"/>
          <w:bCs/>
          <w:color w:val="auto"/>
          <w:sz w:val="22"/>
          <w:szCs w:val="16"/>
          <w:lang w:val="en-GB"/>
        </w:rPr>
        <w:t xml:space="preserve"> der </w:t>
      </w:r>
      <w:proofErr w:type="spellStart"/>
      <w:r>
        <w:rPr>
          <w:rFonts w:asciiTheme="minorHAnsi" w:hAnsiTheme="minorHAnsi" w:cstheme="minorHAnsi"/>
          <w:b w:val="0"/>
          <w:bCs/>
          <w:color w:val="auto"/>
          <w:sz w:val="22"/>
          <w:szCs w:val="16"/>
          <w:lang w:val="en-GB"/>
        </w:rPr>
        <w:t>Geschäftsmodelle</w:t>
      </w:r>
      <w:proofErr w:type="spellEnd"/>
    </w:p>
    <w:p w14:paraId="7CC3EFD0" w14:textId="3DA4841E" w:rsidR="00734C05"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Unklare wirtschaftliche Vorteile und ü</w:t>
      </w:r>
      <w:r>
        <w:rPr>
          <w:rFonts w:asciiTheme="minorHAnsi" w:hAnsiTheme="minorHAnsi" w:cstheme="minorHAnsi"/>
          <w:b w:val="0"/>
          <w:bCs/>
          <w:color w:val="auto"/>
          <w:sz w:val="22"/>
          <w:szCs w:val="16"/>
        </w:rPr>
        <w:t xml:space="preserve">bermäßige Investitionen </w:t>
      </w:r>
    </w:p>
    <w:p w14:paraId="6B6D4EE8" w14:textId="77777777" w:rsidR="00430906" w:rsidRPr="00430906" w:rsidRDefault="00430906" w:rsidP="000841CD">
      <w:pPr>
        <w:pStyle w:val="Listenabsatz"/>
        <w:ind w:left="1080"/>
        <w:jc w:val="both"/>
        <w:rPr>
          <w:rFonts w:asciiTheme="minorHAnsi" w:hAnsiTheme="minorHAnsi" w:cstheme="minorHAnsi"/>
          <w:b w:val="0"/>
          <w:bCs/>
          <w:color w:val="auto"/>
          <w:sz w:val="22"/>
          <w:szCs w:val="16"/>
        </w:rPr>
      </w:pPr>
    </w:p>
    <w:p w14:paraId="17C08B16" w14:textId="2B2821C6" w:rsidR="00430906" w:rsidRPr="00430906" w:rsidRDefault="00734C05" w:rsidP="000841CD">
      <w:pPr>
        <w:jc w:val="both"/>
        <w:rPr>
          <w:rFonts w:cstheme="minorHAnsi"/>
          <w:b/>
          <w:bCs/>
          <w:szCs w:val="16"/>
          <w:lang w:val="en-GB"/>
        </w:rPr>
      </w:pPr>
      <w:proofErr w:type="spellStart"/>
      <w:r w:rsidRPr="000D128F">
        <w:rPr>
          <w:b/>
          <w:bCs/>
          <w:sz w:val="28"/>
          <w:szCs w:val="28"/>
          <w:lang w:val="en-GB"/>
        </w:rPr>
        <w:t>So</w:t>
      </w:r>
      <w:r w:rsidR="00362EC5">
        <w:rPr>
          <w:b/>
          <w:bCs/>
          <w:sz w:val="28"/>
          <w:szCs w:val="28"/>
          <w:lang w:val="en-GB"/>
        </w:rPr>
        <w:t>ziale</w:t>
      </w:r>
      <w:proofErr w:type="spellEnd"/>
      <w:r w:rsidR="00362EC5">
        <w:rPr>
          <w:b/>
          <w:bCs/>
          <w:sz w:val="28"/>
          <w:szCs w:val="28"/>
          <w:lang w:val="en-GB"/>
        </w:rPr>
        <w:t xml:space="preserve"> </w:t>
      </w:r>
      <w:proofErr w:type="spellStart"/>
      <w:r w:rsidR="00362EC5">
        <w:rPr>
          <w:b/>
          <w:bCs/>
          <w:sz w:val="28"/>
          <w:szCs w:val="28"/>
          <w:lang w:val="en-GB"/>
        </w:rPr>
        <w:t>Herausforderungen</w:t>
      </w:r>
      <w:proofErr w:type="spellEnd"/>
      <w:r w:rsidRPr="000D128F">
        <w:rPr>
          <w:b/>
          <w:bCs/>
          <w:sz w:val="28"/>
          <w:szCs w:val="28"/>
          <w:lang w:val="en-GB"/>
        </w:rPr>
        <w:t>:</w:t>
      </w:r>
    </w:p>
    <w:p w14:paraId="77E42B4F" w14:textId="57DAFF49"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Datenschutzkonzepte</w:t>
      </w:r>
      <w:proofErr w:type="spellEnd"/>
    </w:p>
    <w:p w14:paraId="075E62CC" w14:textId="1784689A"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Überwachung</w:t>
      </w:r>
      <w:proofErr w:type="spellEnd"/>
      <w:r>
        <w:rPr>
          <w:rFonts w:asciiTheme="minorHAnsi" w:hAnsiTheme="minorHAnsi" w:cstheme="minorHAnsi"/>
          <w:b w:val="0"/>
          <w:bCs/>
          <w:color w:val="auto"/>
          <w:sz w:val="22"/>
          <w:szCs w:val="16"/>
          <w:lang w:val="en-GB"/>
        </w:rPr>
        <w:t xml:space="preserve"> und </w:t>
      </w:r>
      <w:proofErr w:type="spellStart"/>
      <w:r>
        <w:rPr>
          <w:rFonts w:asciiTheme="minorHAnsi" w:hAnsiTheme="minorHAnsi" w:cstheme="minorHAnsi"/>
          <w:b w:val="0"/>
          <w:bCs/>
          <w:color w:val="auto"/>
          <w:sz w:val="22"/>
          <w:szCs w:val="16"/>
          <w:lang w:val="en-GB"/>
        </w:rPr>
        <w:t>Misstrauen</w:t>
      </w:r>
      <w:proofErr w:type="spellEnd"/>
      <w:r>
        <w:rPr>
          <w:rFonts w:asciiTheme="minorHAnsi" w:hAnsiTheme="minorHAnsi" w:cstheme="minorHAnsi"/>
          <w:b w:val="0"/>
          <w:bCs/>
          <w:color w:val="auto"/>
          <w:sz w:val="22"/>
          <w:szCs w:val="16"/>
          <w:lang w:val="en-GB"/>
        </w:rPr>
        <w:t xml:space="preserve"> </w:t>
      </w:r>
    </w:p>
    <w:p w14:paraId="16725343" w14:textId="77777777" w:rsidR="00430906" w:rsidRPr="000841CD" w:rsidRDefault="00430906" w:rsidP="000841CD">
      <w:pPr>
        <w:pStyle w:val="Listenabsatz"/>
        <w:numPr>
          <w:ilvl w:val="0"/>
          <w:numId w:val="12"/>
        </w:numPr>
        <w:jc w:val="both"/>
        <w:rPr>
          <w:rFonts w:asciiTheme="minorHAnsi" w:hAnsiTheme="minorHAnsi" w:cstheme="minorHAnsi"/>
          <w:b w:val="0"/>
          <w:bCs/>
          <w:color w:val="auto"/>
          <w:sz w:val="22"/>
          <w:szCs w:val="16"/>
        </w:rPr>
      </w:pPr>
      <w:r w:rsidRPr="000841CD">
        <w:rPr>
          <w:rFonts w:asciiTheme="minorHAnsi" w:hAnsiTheme="minorHAnsi" w:cstheme="minorHAnsi"/>
          <w:b w:val="0"/>
          <w:bCs/>
          <w:color w:val="auto"/>
          <w:sz w:val="22"/>
          <w:szCs w:val="16"/>
        </w:rPr>
        <w:t>Allgemeine Zurückhaltung der Stakeholder gegenüber Veränderungen</w:t>
      </w:r>
    </w:p>
    <w:p w14:paraId="53AAA88C" w14:textId="4E7E410C"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Redundanzgefahr der IT-Abteilung des Unternehmens</w:t>
      </w:r>
    </w:p>
    <w:p w14:paraId="18175F2B" w14:textId="71319852"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 xml:space="preserve">Verlust vieler Arbeitsplätze durch automatische Prozesse und IT-gesteuerte Prozesse, insbesondere für Arbeiternehmer einfacherer Tätigkeiten </w:t>
      </w:r>
    </w:p>
    <w:p w14:paraId="04DA2774" w14:textId="77777777" w:rsidR="00430906" w:rsidRPr="00430906" w:rsidRDefault="00430906" w:rsidP="000841CD">
      <w:pPr>
        <w:pStyle w:val="Listenabsatz"/>
        <w:ind w:left="1080"/>
        <w:jc w:val="both"/>
        <w:rPr>
          <w:rFonts w:asciiTheme="minorHAnsi" w:hAnsiTheme="minorHAnsi" w:cstheme="minorHAnsi"/>
          <w:b w:val="0"/>
          <w:bCs/>
          <w:color w:val="auto"/>
          <w:sz w:val="22"/>
          <w:szCs w:val="16"/>
        </w:rPr>
      </w:pPr>
    </w:p>
    <w:p w14:paraId="3A8CFAAA" w14:textId="55C256F0" w:rsidR="00734C05" w:rsidRPr="00473B00" w:rsidRDefault="00734C05" w:rsidP="000841CD">
      <w:pPr>
        <w:jc w:val="both"/>
        <w:rPr>
          <w:b/>
          <w:bCs/>
          <w:sz w:val="28"/>
          <w:szCs w:val="28"/>
          <w:lang w:val="en-GB"/>
        </w:rPr>
      </w:pPr>
      <w:proofErr w:type="spellStart"/>
      <w:r w:rsidRPr="00473B00">
        <w:rPr>
          <w:b/>
          <w:bCs/>
          <w:sz w:val="28"/>
          <w:szCs w:val="28"/>
          <w:lang w:val="en-GB"/>
        </w:rPr>
        <w:t>Politi</w:t>
      </w:r>
      <w:r w:rsidR="00430906" w:rsidRPr="00473B00">
        <w:rPr>
          <w:b/>
          <w:bCs/>
          <w:sz w:val="28"/>
          <w:szCs w:val="28"/>
          <w:lang w:val="en-GB"/>
        </w:rPr>
        <w:t>sche</w:t>
      </w:r>
      <w:proofErr w:type="spellEnd"/>
      <w:r w:rsidR="00430906" w:rsidRPr="00473B00">
        <w:rPr>
          <w:b/>
          <w:bCs/>
          <w:sz w:val="28"/>
          <w:szCs w:val="28"/>
          <w:lang w:val="en-GB"/>
        </w:rPr>
        <w:t xml:space="preserve"> </w:t>
      </w:r>
      <w:proofErr w:type="spellStart"/>
      <w:r w:rsidR="00430906" w:rsidRPr="00473B00">
        <w:rPr>
          <w:b/>
          <w:bCs/>
          <w:sz w:val="28"/>
          <w:szCs w:val="28"/>
          <w:lang w:val="en-GB"/>
        </w:rPr>
        <w:t>Herausforderungen</w:t>
      </w:r>
      <w:proofErr w:type="spellEnd"/>
      <w:r w:rsidR="00473B00">
        <w:rPr>
          <w:b/>
          <w:bCs/>
          <w:sz w:val="28"/>
          <w:szCs w:val="28"/>
          <w:lang w:val="en-GB"/>
        </w:rPr>
        <w:t>:</w:t>
      </w:r>
    </w:p>
    <w:p w14:paraId="0D9BD9AB" w14:textId="77777777" w:rsid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Fehlende Vorschriften, Standards und Zertifizierungsformen</w:t>
      </w:r>
    </w:p>
    <w:p w14:paraId="38CA5879" w14:textId="13748095"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 xml:space="preserve"> Unklare </w:t>
      </w:r>
      <w:r>
        <w:rPr>
          <w:rFonts w:asciiTheme="minorHAnsi" w:hAnsiTheme="minorHAnsi" w:cstheme="minorHAnsi"/>
          <w:b w:val="0"/>
          <w:bCs/>
          <w:color w:val="auto"/>
          <w:sz w:val="22"/>
          <w:szCs w:val="16"/>
        </w:rPr>
        <w:t xml:space="preserve">Rechtslegungen und Datensicherung </w:t>
      </w:r>
      <w:proofErr w:type="spellStart"/>
      <w:r w:rsidRPr="00430906">
        <w:rPr>
          <w:rFonts w:asciiTheme="minorHAnsi" w:hAnsiTheme="minorHAnsi" w:cstheme="minorHAnsi"/>
          <w:b w:val="0"/>
          <w:bCs/>
          <w:color w:val="auto"/>
          <w:sz w:val="22"/>
          <w:szCs w:val="16"/>
        </w:rPr>
        <w:t>echtliche</w:t>
      </w:r>
      <w:proofErr w:type="spellEnd"/>
      <w:r w:rsidRPr="00430906">
        <w:rPr>
          <w:rFonts w:asciiTheme="minorHAnsi" w:hAnsiTheme="minorHAnsi" w:cstheme="minorHAnsi"/>
          <w:b w:val="0"/>
          <w:bCs/>
          <w:color w:val="auto"/>
          <w:sz w:val="22"/>
          <w:szCs w:val="16"/>
        </w:rPr>
        <w:t xml:space="preserve"> Fragen und Datensicherheit</w:t>
      </w:r>
    </w:p>
    <w:p w14:paraId="17C99742" w14:textId="77777777" w:rsidR="00DB5DF5" w:rsidRPr="000841CD" w:rsidRDefault="00DB5DF5" w:rsidP="000841CD">
      <w:pPr>
        <w:jc w:val="both"/>
        <w:rPr>
          <w:b/>
          <w:bCs/>
          <w:sz w:val="28"/>
          <w:szCs w:val="28"/>
        </w:rPr>
      </w:pPr>
    </w:p>
    <w:p w14:paraId="0A45735F" w14:textId="2BBC784C" w:rsidR="00473B00" w:rsidRDefault="00473B00" w:rsidP="000841CD">
      <w:pPr>
        <w:jc w:val="both"/>
        <w:rPr>
          <w:b/>
          <w:bCs/>
          <w:sz w:val="28"/>
          <w:szCs w:val="28"/>
          <w:lang w:val="en-GB"/>
        </w:rPr>
      </w:pPr>
      <w:proofErr w:type="spellStart"/>
      <w:r>
        <w:rPr>
          <w:b/>
          <w:bCs/>
          <w:sz w:val="28"/>
          <w:szCs w:val="28"/>
          <w:lang w:val="en-GB"/>
        </w:rPr>
        <w:t>Organisatorische</w:t>
      </w:r>
      <w:proofErr w:type="spellEnd"/>
      <w:r>
        <w:rPr>
          <w:b/>
          <w:bCs/>
          <w:sz w:val="28"/>
          <w:szCs w:val="28"/>
          <w:lang w:val="en-GB"/>
        </w:rPr>
        <w:t xml:space="preserve"> </w:t>
      </w:r>
      <w:proofErr w:type="spellStart"/>
      <w:r>
        <w:rPr>
          <w:b/>
          <w:bCs/>
          <w:sz w:val="28"/>
          <w:szCs w:val="28"/>
          <w:lang w:val="en-GB"/>
        </w:rPr>
        <w:t>Herausforderungen</w:t>
      </w:r>
      <w:proofErr w:type="spellEnd"/>
      <w:r>
        <w:rPr>
          <w:b/>
          <w:bCs/>
          <w:sz w:val="28"/>
          <w:szCs w:val="28"/>
          <w:lang w:val="en-GB"/>
        </w:rPr>
        <w:t xml:space="preserve">: </w:t>
      </w:r>
    </w:p>
    <w:p w14:paraId="7BC1D806" w14:textId="718B7DAC"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 xml:space="preserve"> IT-Sicherheitsprobleme, die durch die inhärente Notwendigkeit, die zuvor geschlossenen Produktionsstätten zu öffnen, erheblich verschärft werden</w:t>
      </w:r>
    </w:p>
    <w:p w14:paraId="56894CD9" w14:textId="1D3BB273"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Zuverlässigkeit und Stabilität, die für die kritische Kommunikation von Maschine zu Maschine (M2M) erforderlich sind, einschließlich sehr kurzer und stabiler Latenzzeiten</w:t>
      </w:r>
    </w:p>
    <w:p w14:paraId="6C56059C" w14:textId="43132012"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Integrität der Produktionsprozesse muss aufrechterhalten werden</w:t>
      </w:r>
    </w:p>
    <w:p w14:paraId="3B221746" w14:textId="6894A6BE"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Vermeidung von IT-Problemen, da dies zu teuren Produktionsausfällen führt</w:t>
      </w:r>
    </w:p>
    <w:p w14:paraId="25E3BDF6" w14:textId="53DA0AD7"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Schutz des industriellen Know-hows (auch in den Steuerdateien für die industrielle Automatisierungsausrüstung enthalten)</w:t>
      </w:r>
    </w:p>
    <w:p w14:paraId="2CFB3E91" w14:textId="7192F21C"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Mangel an angemessenen Fähigkeiten, um den Übergang zur vierten industriellen Revolution zu beschleunigen</w:t>
      </w:r>
    </w:p>
    <w:p w14:paraId="3D9BFCFE" w14:textId="30BA0FB3"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Geringes Engagement des Top-Managements</w:t>
      </w:r>
    </w:p>
    <w:p w14:paraId="24457E95" w14:textId="28182990"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Unzureichende Qualifikation der Mitarbeiter</w:t>
      </w:r>
    </w:p>
    <w:p w14:paraId="1967BC9E" w14:textId="77777777" w:rsidR="00473B00" w:rsidRPr="00473B00" w:rsidRDefault="00473B00" w:rsidP="000841CD">
      <w:pPr>
        <w:jc w:val="both"/>
        <w:rPr>
          <w:b/>
          <w:bCs/>
          <w:sz w:val="28"/>
          <w:szCs w:val="28"/>
        </w:rPr>
      </w:pPr>
    </w:p>
    <w:p w14:paraId="2B92141A"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p>
    <w:p w14:paraId="62738D70"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p>
    <w:p w14:paraId="190D15E0" w14:textId="1E19E504" w:rsidR="00473B00" w:rsidRPr="00473B00" w:rsidRDefault="00473B0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473B00">
        <w:rPr>
          <w:rFonts w:eastAsia="Times New Roman" w:cs="Courier New"/>
          <w:lang w:eastAsia="de-DE"/>
        </w:rPr>
        <w:t>Hier sehen Sie ein Interview von UATV English (Datum: 5. Oktober 2017) - Herausforderungen der vierten industriellen Revolution.</w:t>
      </w:r>
    </w:p>
    <w:p w14:paraId="260D010D" w14:textId="77777777" w:rsidR="00473B00" w:rsidRPr="00473B00" w:rsidRDefault="00473B0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473B00">
        <w:rPr>
          <w:rFonts w:eastAsia="Times New Roman" w:cs="Courier New"/>
          <w:lang w:eastAsia="de-DE"/>
        </w:rPr>
        <w:t>Eine kurze Erklärung, wie die vierte industrielle Revolution eine große Herausforderung für Bildungseinrichtungen darstellen dürfte. Wie können sie Studenten auf die Fähigkeiten vorbereiten, die sie benötigen, um in den kommenden Jahren auf dem globalen Arbeitsmarkt wettbewerbsfähig zu sein?</w:t>
      </w:r>
    </w:p>
    <w:p w14:paraId="59251D59" w14:textId="77777777" w:rsidR="00473B00" w:rsidRPr="00DB5DF5" w:rsidRDefault="00473B00" w:rsidP="000841CD">
      <w:pPr>
        <w:jc w:val="both"/>
        <w:rPr>
          <w:rFonts w:cstheme="minorHAnsi"/>
          <w:bCs/>
          <w:i/>
          <w:iCs/>
        </w:rPr>
      </w:pPr>
    </w:p>
    <w:tbl>
      <w:tblPr>
        <w:tblStyle w:val="Tabellenraster"/>
        <w:tblW w:w="0" w:type="auto"/>
        <w:tblLook w:val="04A0" w:firstRow="1" w:lastRow="0" w:firstColumn="1" w:lastColumn="0" w:noHBand="0" w:noVBand="1"/>
      </w:tblPr>
      <w:tblGrid>
        <w:gridCol w:w="9062"/>
      </w:tblGrid>
      <w:tr w:rsidR="00473B00" w:rsidRPr="00DB5DF5" w14:paraId="53BA98DE" w14:textId="77777777" w:rsidTr="00473B00">
        <w:tc>
          <w:tcPr>
            <w:tcW w:w="9062" w:type="dxa"/>
          </w:tcPr>
          <w:p w14:paraId="5327A8FB" w14:textId="77777777" w:rsidR="00473B00" w:rsidRPr="00DB5DF5" w:rsidRDefault="00473B00" w:rsidP="000841CD">
            <w:pPr>
              <w:jc w:val="both"/>
              <w:rPr>
                <w:rFonts w:cstheme="minorHAnsi"/>
                <w:bCs/>
                <w:i/>
                <w:iCs/>
              </w:rPr>
            </w:pPr>
            <w:r w:rsidRPr="00DB5DF5">
              <w:rPr>
                <w:rFonts w:cstheme="minorHAnsi"/>
                <w:bCs/>
                <w:i/>
                <w:iCs/>
              </w:rPr>
              <w:t xml:space="preserve">Link zum Video: </w:t>
            </w:r>
          </w:p>
          <w:p w14:paraId="3323BE78" w14:textId="77777777" w:rsidR="00473B00" w:rsidRDefault="00EE1F7D" w:rsidP="000841CD">
            <w:pPr>
              <w:jc w:val="both"/>
              <w:rPr>
                <w:rStyle w:val="Hyperlink"/>
                <w:i/>
                <w:iCs/>
              </w:rPr>
            </w:pPr>
            <w:hyperlink r:id="rId17" w:history="1">
              <w:r w:rsidR="00473B00" w:rsidRPr="00DB5DF5">
                <w:rPr>
                  <w:rStyle w:val="Hyperlink"/>
                  <w:i/>
                  <w:iCs/>
                </w:rPr>
                <w:t>https://www.youtube.com/watch?v=mFJ91lwFUVs</w:t>
              </w:r>
            </w:hyperlink>
          </w:p>
          <w:p w14:paraId="61BABB91" w14:textId="3681F86A" w:rsidR="00DF0C7C" w:rsidRPr="00DB5DF5" w:rsidRDefault="00DF0C7C" w:rsidP="000841CD">
            <w:pPr>
              <w:jc w:val="both"/>
              <w:rPr>
                <w:rFonts w:cstheme="minorHAnsi"/>
                <w:bCs/>
                <w:i/>
                <w:iCs/>
              </w:rPr>
            </w:pPr>
          </w:p>
        </w:tc>
      </w:tr>
    </w:tbl>
    <w:p w14:paraId="44E47F13" w14:textId="046C0C3E" w:rsidR="00734C05" w:rsidRPr="00DB5DF5" w:rsidRDefault="00734C05" w:rsidP="000841CD">
      <w:pPr>
        <w:jc w:val="both"/>
        <w:rPr>
          <w:rFonts w:cstheme="minorHAnsi"/>
          <w:bCs/>
          <w:i/>
          <w:iCs/>
        </w:rPr>
      </w:pPr>
      <w:r w:rsidRPr="00DB5DF5">
        <w:rPr>
          <w:rFonts w:cstheme="minorHAnsi"/>
          <w:bCs/>
          <w:i/>
          <w:iCs/>
        </w:rPr>
        <w:br/>
      </w:r>
      <w:r w:rsidRPr="00DB5DF5">
        <w:rPr>
          <w:rFonts w:cstheme="minorHAnsi"/>
          <w:b/>
        </w:rPr>
        <w:br w:type="page"/>
      </w:r>
    </w:p>
    <w:p w14:paraId="51172D4E" w14:textId="6B23046C" w:rsidR="00734C05" w:rsidRPr="000841CD" w:rsidRDefault="00DB5DF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734C05" w:rsidRPr="000841CD">
        <w:rPr>
          <w:rFonts w:ascii="Comic Sans MS" w:hAnsi="Comic Sans MS" w:cstheme="minorHAnsi"/>
          <w:b/>
          <w:sz w:val="24"/>
          <w:szCs w:val="24"/>
        </w:rPr>
        <w:t>:</w:t>
      </w:r>
    </w:p>
    <w:p w14:paraId="0131D95D" w14:textId="5B65879F" w:rsidR="00734C05" w:rsidRPr="000841CD"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B5DF5">
        <w:t>Nennen Sie bitte jeweils zwei Herausforderungen der unte</w:t>
      </w:r>
      <w:r>
        <w:t xml:space="preserve">rschiedlichen Bereiche: wirtschaftliche, soziale, politische und organisatorische Herausforderungen. </w:t>
      </w:r>
      <w:r w:rsidRPr="00DB5DF5">
        <w:t>Wählen Sie dann einen Bereich der Sie besond</w:t>
      </w:r>
      <w:r>
        <w:t xml:space="preserve">ers interessiert aus und beschreiben Sie diesen dann detaillierter. </w:t>
      </w:r>
      <w:r w:rsidRPr="00DB5DF5">
        <w:rPr>
          <w:rFonts w:eastAsia="Times New Roman" w:cs="Courier New"/>
          <w:szCs w:val="20"/>
          <w:lang w:eastAsia="de-DE"/>
        </w:rPr>
        <w:t>(</w:t>
      </w:r>
      <w:r w:rsidRPr="00362EC5">
        <w:rPr>
          <w:rFonts w:eastAsia="Times New Roman" w:cs="Courier New"/>
          <w:szCs w:val="20"/>
          <w:lang w:eastAsia="de-DE"/>
        </w:rPr>
        <w:t>Diese</w:t>
      </w:r>
      <w:r w:rsidRPr="00DB5DF5">
        <w:rPr>
          <w:rFonts w:eastAsia="Times New Roman" w:cs="Courier New"/>
          <w:szCs w:val="20"/>
          <w:lang w:eastAsia="de-DE"/>
        </w:rPr>
        <w:t xml:space="preserve"> Aufgabe</w:t>
      </w:r>
      <w:r w:rsidRPr="00362EC5">
        <w:rPr>
          <w:rFonts w:eastAsia="Times New Roman" w:cs="Courier New"/>
          <w:szCs w:val="20"/>
          <w:lang w:eastAsia="de-DE"/>
        </w:rPr>
        <w:t xml:space="preserve"> erfordert weitere Online-Recherchen</w:t>
      </w:r>
      <w:r w:rsidRPr="00DB5DF5">
        <w:rPr>
          <w:rFonts w:eastAsia="Times New Roman" w:cs="Courier New"/>
          <w:szCs w:val="20"/>
          <w:lang w:eastAsia="de-DE"/>
        </w:rPr>
        <w:t>)</w:t>
      </w:r>
    </w:p>
    <w:p w14:paraId="706C77F5" w14:textId="1FDA1795" w:rsidR="00734C05" w:rsidRPr="000841CD" w:rsidRDefault="00734C05"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p>
    <w:p w14:paraId="6A384FA6"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2CD94EF8" w14:textId="31AD8E49"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B5DF5">
        <w:t>Sehen Sie sich dieses kurze Video von SAP (https://www.sap.com) über die Herausforderungen an, denen sich Unternehmen mit Industrie 4.0 stellen müssen. Können Sie zwei der Herausforderungen nennen, auf die sich der das Video bezieht?</w:t>
      </w:r>
    </w:p>
    <w:p w14:paraId="2F71BE2A"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Style w:val="Tabellenraster"/>
        <w:tblW w:w="0" w:type="auto"/>
        <w:tblLook w:val="04A0" w:firstRow="1" w:lastRow="0" w:firstColumn="1" w:lastColumn="0" w:noHBand="0" w:noVBand="1"/>
      </w:tblPr>
      <w:tblGrid>
        <w:gridCol w:w="4787"/>
      </w:tblGrid>
      <w:tr w:rsidR="00DB5DF5" w14:paraId="170CF56C" w14:textId="77777777" w:rsidTr="00DB5DF5">
        <w:trPr>
          <w:trHeight w:val="387"/>
        </w:trPr>
        <w:tc>
          <w:tcPr>
            <w:tcW w:w="4673" w:type="dxa"/>
          </w:tcPr>
          <w:p w14:paraId="0BFD7F65" w14:textId="08F97D96"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Link zum </w:t>
            </w:r>
            <w:r w:rsidRPr="00DB5DF5">
              <w:t>Video: https://www.youtube.com/watch?v=omh0Aaco9xI</w:t>
            </w:r>
          </w:p>
        </w:tc>
      </w:tr>
    </w:tbl>
    <w:p w14:paraId="4CFDD122" w14:textId="77777777" w:rsidR="00DB5DF5" w:rsidRPr="000841CD" w:rsidRDefault="00734C05" w:rsidP="000841CD">
      <w:pPr>
        <w:spacing w:before="240"/>
        <w:jc w:val="both"/>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p>
    <w:p w14:paraId="1CBBB34F" w14:textId="091D882D" w:rsidR="008B6949" w:rsidRPr="00DB5DF5" w:rsidRDefault="00202D79" w:rsidP="000841CD">
      <w:pPr>
        <w:spacing w:before="240"/>
        <w:jc w:val="both"/>
        <w:rPr>
          <w:rFonts w:ascii="Comic Sans MS" w:hAnsi="Comic Sans MS" w:cstheme="minorHAnsi"/>
          <w:lang w:val="en-GB"/>
        </w:rPr>
      </w:pPr>
      <w:r w:rsidRPr="00DB5DF5">
        <w:rPr>
          <w:rFonts w:ascii="Comic Sans MS" w:hAnsi="Comic Sans MS" w:cstheme="minorHAnsi"/>
          <w:lang w:val="en-GB"/>
        </w:rPr>
        <w:t xml:space="preserve">H5P: </w:t>
      </w:r>
      <w:hyperlink r:id="rId18" w:history="1">
        <w:r w:rsidRPr="00DB5DF5">
          <w:rPr>
            <w:rStyle w:val="Hyperlink"/>
            <w:lang w:val="en-GB"/>
          </w:rPr>
          <w:t>https://h5p.org/node/713071</w:t>
        </w:r>
      </w:hyperlink>
      <w:r w:rsidR="008B6949" w:rsidRPr="00DB5DF5">
        <w:rPr>
          <w:rFonts w:ascii="Comic Sans MS" w:hAnsi="Comic Sans MS" w:cstheme="minorHAnsi"/>
          <w:lang w:val="en-GB"/>
        </w:rPr>
        <w:br w:type="page"/>
      </w:r>
    </w:p>
    <w:p w14:paraId="63534E7B" w14:textId="313B621F" w:rsidR="00117169" w:rsidRPr="006A513D" w:rsidRDefault="006A513D" w:rsidP="000841CD">
      <w:pPr>
        <w:pStyle w:val="berschrift2"/>
        <w:numPr>
          <w:ilvl w:val="0"/>
          <w:numId w:val="7"/>
        </w:numPr>
        <w:jc w:val="both"/>
      </w:pPr>
      <w:bookmarkStart w:id="16" w:name="_Toc41735465"/>
      <w:r w:rsidRPr="006A513D">
        <w:t xml:space="preserve">Vorteile von </w:t>
      </w:r>
      <w:r w:rsidR="00117169" w:rsidRPr="006A513D">
        <w:t>Industr</w:t>
      </w:r>
      <w:r w:rsidRPr="006A513D">
        <w:t>ie</w:t>
      </w:r>
      <w:r w:rsidR="00117169" w:rsidRPr="006A513D">
        <w:t xml:space="preserve"> 4.0 </w:t>
      </w:r>
      <w:r w:rsidRPr="006A513D">
        <w:t>für die Arbeitswelt</w:t>
      </w:r>
      <w:bookmarkEnd w:id="16"/>
      <w:r w:rsidRPr="006A513D">
        <w:t xml:space="preserve"> </w:t>
      </w:r>
    </w:p>
    <w:p w14:paraId="0F38B708" w14:textId="0474A307" w:rsidR="008F12AE" w:rsidRPr="000841CD" w:rsidRDefault="008F12AE" w:rsidP="000841CD">
      <w:pPr>
        <w:jc w:val="both"/>
      </w:pPr>
      <w:r w:rsidRPr="000841CD">
        <w:t>Industrie 4.0-Technologien könnten möglicherweise die Fertigungskette vollständig verändern. Die Vorteile der Digitalisierung sind von der Effizienz der Produktion bis zum Einsatz innovativer Produkte und Dienstleistungen von Bedeutung.</w:t>
      </w:r>
    </w:p>
    <w:p w14:paraId="099EFEF7" w14:textId="77777777" w:rsidR="0086140A" w:rsidRPr="000841CD" w:rsidRDefault="0086140A" w:rsidP="000841CD">
      <w:pPr>
        <w:spacing w:after="0"/>
        <w:jc w:val="both"/>
      </w:pPr>
    </w:p>
    <w:p w14:paraId="3F53B302" w14:textId="485C3B41" w:rsidR="003A76B0" w:rsidRPr="000841CD" w:rsidRDefault="003A76B0" w:rsidP="000841CD">
      <w:pPr>
        <w:jc w:val="both"/>
      </w:pPr>
      <w:r w:rsidRPr="003A76B0">
        <w:rPr>
          <w:rFonts w:eastAsia="Times New Roman" w:cstheme="minorHAnsi"/>
          <w:b/>
          <w:bCs/>
          <w:sz w:val="28"/>
          <w:szCs w:val="28"/>
          <w:lang w:eastAsia="de-DE"/>
        </w:rPr>
        <w:t>Umsatzzuwächse</w:t>
      </w:r>
      <w:r w:rsidRPr="003A76B0">
        <w:br/>
        <w:t>Laut eines Bericht</w:t>
      </w:r>
      <w:r>
        <w:t xml:space="preserve">s der </w:t>
      </w:r>
      <w:r w:rsidRPr="003A76B0">
        <w:t>PwC erzielen digitalisierte Dienstleistungen und Produkte in Europa einen zusätzlichen Gewinn von 110 Milliarden Euro pro Jahr.</w:t>
      </w:r>
      <w:r w:rsidR="00FB18BC">
        <w:rPr>
          <w:rStyle w:val="Funotenzeichen"/>
        </w:rPr>
        <w:footnoteReference w:id="12"/>
      </w:r>
      <w:r w:rsidR="00317DD2">
        <w:t xml:space="preserve"> </w:t>
      </w:r>
      <w:r w:rsidRPr="000841CD">
        <w:t>Revolutionäre Unternehmen mit digitalisierten Diensten und Produkten haben in den letzten Jahren ein deutliches Wachstum verzeichnet. Fast 50% der Unternehmen, die auf Industrie 4.0 umsteigen, werden voraussichtlich in den nächsten 5 Jahren nach der Implementierung ihren Umsatz verdoppeln. Außerdem erwartet jedes fünfte Unternehmen einen Umsatzanstieg von 20%.</w:t>
      </w:r>
      <w:r w:rsidRPr="000841CD">
        <w:br/>
        <w:t>Mithilfe von Big-Data-Analysen können Unternehmen auch die Kundenbedürfnisse besser verstehen. Die neuen Informationen können auf die Produktentwicklung angewendet und zum Aufbau von Kundeninteraktionen verwendet werden.</w:t>
      </w:r>
    </w:p>
    <w:p w14:paraId="75A22BDE" w14:textId="77777777" w:rsidR="003A76B0" w:rsidRPr="003A76B0" w:rsidRDefault="003A76B0" w:rsidP="000841CD">
      <w:pPr>
        <w:jc w:val="both"/>
        <w:rPr>
          <w:rFonts w:eastAsia="Times New Roman" w:cstheme="minorHAnsi"/>
          <w:b/>
          <w:bCs/>
          <w:sz w:val="28"/>
          <w:szCs w:val="28"/>
          <w:lang w:eastAsia="de-DE"/>
        </w:rPr>
      </w:pPr>
    </w:p>
    <w:p w14:paraId="10116A3B" w14:textId="77777777" w:rsidR="00FB18BC" w:rsidRDefault="003A76B0" w:rsidP="000841CD">
      <w:pPr>
        <w:pStyle w:val="StandardWeb"/>
        <w:spacing w:before="0" w:beforeAutospacing="0" w:after="225" w:afterAutospacing="0"/>
        <w:jc w:val="both"/>
        <w:rPr>
          <w:rFonts w:asciiTheme="minorHAnsi" w:hAnsiTheme="minorHAnsi" w:cstheme="minorHAnsi"/>
          <w:b/>
          <w:bCs/>
          <w:sz w:val="28"/>
          <w:szCs w:val="28"/>
        </w:rPr>
      </w:pPr>
      <w:r w:rsidRPr="003A76B0">
        <w:rPr>
          <w:rFonts w:asciiTheme="minorHAnsi" w:hAnsiTheme="minorHAnsi" w:cstheme="minorHAnsi"/>
          <w:b/>
          <w:bCs/>
          <w:sz w:val="28"/>
          <w:szCs w:val="28"/>
        </w:rPr>
        <w:t>Steigerung der Effizienz und Produktivität</w:t>
      </w:r>
    </w:p>
    <w:p w14:paraId="7671166A" w14:textId="7E19E945" w:rsidR="003A76B0" w:rsidRPr="003A76B0"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3A76B0">
        <w:rPr>
          <w:rFonts w:asciiTheme="minorHAnsi" w:eastAsiaTheme="minorHAnsi" w:hAnsiTheme="minorHAnsi" w:cstheme="minorBidi"/>
          <w:sz w:val="22"/>
          <w:szCs w:val="22"/>
          <w:lang w:eastAsia="en-US"/>
        </w:rPr>
        <w:t>In einem in der OECD - von McKinsey &amp; Company- veröffentlichten Artikel wird geschätzt, dass die Umstellung auf Automatisierung und Digitalisierung eine mögliche Steigerung der Produktivität in technischen Berufen um 45% - 55% bedeuten kann.</w:t>
      </w:r>
      <w:r w:rsidR="00FB18BC">
        <w:rPr>
          <w:rStyle w:val="Funotenzeichen"/>
          <w:rFonts w:asciiTheme="minorHAnsi" w:eastAsiaTheme="minorHAnsi" w:hAnsiTheme="minorHAnsi" w:cstheme="minorBidi"/>
          <w:sz w:val="22"/>
          <w:szCs w:val="22"/>
          <w:lang w:eastAsia="en-US"/>
        </w:rPr>
        <w:footnoteReference w:id="13"/>
      </w:r>
      <w:r w:rsidRPr="003A76B0">
        <w:rPr>
          <w:rFonts w:asciiTheme="minorHAnsi" w:eastAsiaTheme="minorHAnsi" w:hAnsiTheme="minorHAnsi" w:cstheme="minorBidi"/>
          <w:sz w:val="22"/>
          <w:szCs w:val="22"/>
          <w:lang w:eastAsia="en-US"/>
        </w:rPr>
        <w:t xml:space="preserve"> Das </w:t>
      </w:r>
      <w:proofErr w:type="spellStart"/>
      <w:r w:rsidRPr="003A76B0">
        <w:rPr>
          <w:rFonts w:asciiTheme="minorHAnsi" w:eastAsiaTheme="minorHAnsi" w:hAnsiTheme="minorHAnsi" w:cstheme="minorBidi"/>
          <w:sz w:val="22"/>
          <w:szCs w:val="22"/>
          <w:lang w:eastAsia="en-US"/>
        </w:rPr>
        <w:t>IoT</w:t>
      </w:r>
      <w:proofErr w:type="spellEnd"/>
      <w:r w:rsidRPr="003A76B0">
        <w:rPr>
          <w:rFonts w:asciiTheme="minorHAnsi" w:eastAsiaTheme="minorHAnsi" w:hAnsiTheme="minorHAnsi" w:cstheme="minorBidi"/>
          <w:sz w:val="22"/>
          <w:szCs w:val="22"/>
          <w:lang w:eastAsia="en-US"/>
        </w:rPr>
        <w:t xml:space="preserve"> (Internet </w:t>
      </w:r>
      <w:proofErr w:type="spellStart"/>
      <w:r w:rsidRPr="003A76B0">
        <w:rPr>
          <w:rFonts w:asciiTheme="minorHAnsi" w:eastAsiaTheme="minorHAnsi" w:hAnsiTheme="minorHAnsi" w:cstheme="minorBidi"/>
          <w:sz w:val="22"/>
          <w:szCs w:val="22"/>
          <w:lang w:eastAsia="en-US"/>
        </w:rPr>
        <w:t>of</w:t>
      </w:r>
      <w:proofErr w:type="spellEnd"/>
      <w:r w:rsidRPr="003A76B0">
        <w:rPr>
          <w:rFonts w:asciiTheme="minorHAnsi" w:eastAsiaTheme="minorHAnsi" w:hAnsiTheme="minorHAnsi" w:cstheme="minorBidi"/>
          <w:sz w:val="22"/>
          <w:szCs w:val="22"/>
          <w:lang w:eastAsia="en-US"/>
        </w:rPr>
        <w:t xml:space="preserve"> Things) wurde bereits in großen Unternehmen wie Siemens, Airbus, Cisco und vielen anderen Unternehmen der Branche eingesetzt. Mit Hilfe von engagierten Verkäufern wurde dabei weitere, fortschrittlichere </w:t>
      </w:r>
      <w:proofErr w:type="spellStart"/>
      <w:r w:rsidRPr="003A76B0">
        <w:rPr>
          <w:rFonts w:asciiTheme="minorHAnsi" w:eastAsiaTheme="minorHAnsi" w:hAnsiTheme="minorHAnsi" w:cstheme="minorBidi"/>
          <w:sz w:val="22"/>
          <w:szCs w:val="22"/>
          <w:lang w:eastAsia="en-US"/>
        </w:rPr>
        <w:t>IoT</w:t>
      </w:r>
      <w:proofErr w:type="spellEnd"/>
      <w:r w:rsidRPr="003A76B0">
        <w:rPr>
          <w:rFonts w:asciiTheme="minorHAnsi" w:eastAsiaTheme="minorHAnsi" w:hAnsiTheme="minorHAnsi" w:cstheme="minorBidi"/>
          <w:sz w:val="22"/>
          <w:szCs w:val="22"/>
          <w:lang w:eastAsia="en-US"/>
        </w:rPr>
        <w:t>-Ökosysteme von Geräten schaffen und etabliert.</w:t>
      </w:r>
    </w:p>
    <w:p w14:paraId="4877887A" w14:textId="4807BCE7" w:rsidR="003A76B0" w:rsidRPr="003A76B0"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3A76B0">
        <w:rPr>
          <w:rFonts w:asciiTheme="minorHAnsi" w:eastAsiaTheme="minorHAnsi" w:hAnsiTheme="minorHAnsi" w:cstheme="minorBidi"/>
          <w:sz w:val="22"/>
          <w:szCs w:val="22"/>
          <w:lang w:eastAsia="en-US"/>
        </w:rPr>
        <w:t xml:space="preserve">Die ersten Produkte ermöglichen eine nahtlose, schnelle und sichere plattformübergreifende Konnektivität und den Datenaustausch zwischen verschiedenen </w:t>
      </w:r>
      <w:proofErr w:type="spellStart"/>
      <w:r w:rsidRPr="003A76B0">
        <w:rPr>
          <w:rFonts w:asciiTheme="minorHAnsi" w:eastAsiaTheme="minorHAnsi" w:hAnsiTheme="minorHAnsi" w:cstheme="minorBidi"/>
          <w:sz w:val="22"/>
          <w:szCs w:val="22"/>
          <w:lang w:eastAsia="en-US"/>
        </w:rPr>
        <w:t>IioT</w:t>
      </w:r>
      <w:proofErr w:type="spellEnd"/>
      <w:r w:rsidRPr="003A76B0">
        <w:rPr>
          <w:rFonts w:asciiTheme="minorHAnsi" w:eastAsiaTheme="minorHAnsi" w:hAnsiTheme="minorHAnsi" w:cstheme="minorBidi"/>
          <w:sz w:val="22"/>
          <w:szCs w:val="22"/>
          <w:lang w:eastAsia="en-US"/>
        </w:rPr>
        <w:t xml:space="preserve">-Systemen (Industrial Internet </w:t>
      </w:r>
      <w:proofErr w:type="spellStart"/>
      <w:r w:rsidRPr="003A76B0">
        <w:rPr>
          <w:rFonts w:asciiTheme="minorHAnsi" w:eastAsiaTheme="minorHAnsi" w:hAnsiTheme="minorHAnsi" w:cstheme="minorBidi"/>
          <w:sz w:val="22"/>
          <w:szCs w:val="22"/>
          <w:lang w:eastAsia="en-US"/>
        </w:rPr>
        <w:t>of</w:t>
      </w:r>
      <w:proofErr w:type="spellEnd"/>
      <w:r w:rsidRPr="003A76B0">
        <w:rPr>
          <w:rFonts w:asciiTheme="minorHAnsi" w:eastAsiaTheme="minorHAnsi" w:hAnsiTheme="minorHAnsi" w:cstheme="minorBidi"/>
          <w:sz w:val="22"/>
          <w:szCs w:val="22"/>
          <w:lang w:eastAsia="en-US"/>
        </w:rPr>
        <w:t xml:space="preserve"> Things).</w:t>
      </w:r>
      <w:r>
        <w:rPr>
          <w:rFonts w:asciiTheme="minorHAnsi" w:eastAsiaTheme="minorHAnsi" w:hAnsiTheme="minorHAnsi" w:cstheme="minorBidi"/>
          <w:sz w:val="22"/>
          <w:szCs w:val="22"/>
          <w:lang w:eastAsia="en-US"/>
        </w:rPr>
        <w:t xml:space="preserve"> </w:t>
      </w:r>
      <w:r w:rsidRPr="003A76B0">
        <w:rPr>
          <w:rFonts w:asciiTheme="minorHAnsi" w:eastAsiaTheme="minorHAnsi" w:hAnsiTheme="minorHAnsi" w:cstheme="minorBidi"/>
          <w:sz w:val="22"/>
          <w:szCs w:val="22"/>
          <w:lang w:eastAsia="en-US"/>
        </w:rPr>
        <w:t>Mensch-Roboter-Teams erscheinen jetzt in den Fabriken. Die Roboter der neuen Generation können Herstellern helfen, Teile des Produktionsprozesses zu automatisieren, um die Produkte schneller auf den Markt zu bringen. Der MIT-Technologiebericht schätzt, dass die Zusammenarbeit mit den Roboterteams die Arbeitszeit um 85% verkürzen wird.</w:t>
      </w:r>
      <w:r w:rsidR="00FB18BC">
        <w:rPr>
          <w:rStyle w:val="Funotenzeichen"/>
          <w:rFonts w:asciiTheme="minorHAnsi" w:eastAsiaTheme="minorHAnsi" w:hAnsiTheme="minorHAnsi" w:cstheme="minorBidi"/>
          <w:sz w:val="22"/>
          <w:szCs w:val="22"/>
          <w:lang w:eastAsia="en-US"/>
        </w:rPr>
        <w:footnoteReference w:id="14"/>
      </w:r>
    </w:p>
    <w:p w14:paraId="4B732795" w14:textId="77777777" w:rsidR="003A76B0" w:rsidRDefault="003A76B0" w:rsidP="000841CD">
      <w:pPr>
        <w:pStyle w:val="StandardWeb"/>
        <w:spacing w:before="0" w:beforeAutospacing="0" w:after="225" w:afterAutospacing="0"/>
        <w:jc w:val="both"/>
        <w:rPr>
          <w:rFonts w:ascii="&amp;quot" w:hAnsi="&amp;quot"/>
          <w:sz w:val="27"/>
          <w:szCs w:val="27"/>
        </w:rPr>
      </w:pPr>
    </w:p>
    <w:p w14:paraId="12C5F56A" w14:textId="77777777" w:rsidR="00642D85" w:rsidRDefault="00642D85" w:rsidP="000841CD">
      <w:pPr>
        <w:pStyle w:val="StandardWeb"/>
        <w:spacing w:before="0" w:beforeAutospacing="0" w:after="225" w:afterAutospacing="0"/>
        <w:jc w:val="both"/>
        <w:rPr>
          <w:rFonts w:asciiTheme="minorHAnsi" w:hAnsiTheme="minorHAnsi" w:cstheme="minorHAnsi"/>
          <w:b/>
          <w:bCs/>
          <w:sz w:val="28"/>
          <w:szCs w:val="28"/>
        </w:rPr>
      </w:pPr>
    </w:p>
    <w:p w14:paraId="20C3F5A1" w14:textId="3B67A8DD" w:rsidR="00FB18BC" w:rsidRDefault="003A76B0" w:rsidP="000841CD">
      <w:pPr>
        <w:pStyle w:val="StandardWeb"/>
        <w:spacing w:before="0" w:beforeAutospacing="0" w:after="225" w:afterAutospacing="0"/>
        <w:jc w:val="both"/>
        <w:rPr>
          <w:rFonts w:asciiTheme="minorHAnsi" w:hAnsiTheme="minorHAnsi" w:cstheme="minorHAnsi"/>
          <w:b/>
          <w:bCs/>
          <w:sz w:val="28"/>
          <w:szCs w:val="28"/>
        </w:rPr>
      </w:pPr>
      <w:r w:rsidRPr="0086140A">
        <w:rPr>
          <w:rFonts w:asciiTheme="minorHAnsi" w:hAnsiTheme="minorHAnsi" w:cstheme="minorHAnsi"/>
          <w:b/>
          <w:bCs/>
          <w:sz w:val="28"/>
          <w:szCs w:val="28"/>
        </w:rPr>
        <w:t>Verbesserte Anpassung von Angebot und Nachfrage</w:t>
      </w:r>
    </w:p>
    <w:p w14:paraId="108975B0" w14:textId="18B2DDF5" w:rsidR="0086140A"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t xml:space="preserve">Cloud-basierte Bestandsverwaltungslösungen ermöglichen eine bessere Interaktion mit Lieferanten. Anstatt in einem „Einzelsilo“ zu arbeiten, können </w:t>
      </w:r>
      <w:r w:rsidR="0086140A">
        <w:rPr>
          <w:rFonts w:asciiTheme="minorHAnsi" w:eastAsiaTheme="minorHAnsi" w:hAnsiTheme="minorHAnsi" w:cstheme="minorBidi"/>
          <w:sz w:val="22"/>
          <w:szCs w:val="22"/>
          <w:lang w:eastAsia="en-US"/>
        </w:rPr>
        <w:t>s</w:t>
      </w:r>
      <w:r w:rsidRPr="0086140A">
        <w:rPr>
          <w:rFonts w:asciiTheme="minorHAnsi" w:eastAsiaTheme="minorHAnsi" w:hAnsiTheme="minorHAnsi" w:cstheme="minorBidi"/>
          <w:sz w:val="22"/>
          <w:szCs w:val="22"/>
          <w:lang w:eastAsia="en-US"/>
        </w:rPr>
        <w:t xml:space="preserve">ie einen nahtlosen Austausch </w:t>
      </w:r>
      <w:r w:rsidR="0086140A">
        <w:rPr>
          <w:rFonts w:asciiTheme="minorHAnsi" w:eastAsiaTheme="minorHAnsi" w:hAnsiTheme="minorHAnsi" w:cstheme="minorBidi"/>
          <w:sz w:val="22"/>
          <w:szCs w:val="22"/>
          <w:lang w:eastAsia="en-US"/>
        </w:rPr>
        <w:t>her</w:t>
      </w:r>
      <w:r w:rsidRPr="0086140A">
        <w:rPr>
          <w:rFonts w:asciiTheme="minorHAnsi" w:eastAsiaTheme="minorHAnsi" w:hAnsiTheme="minorHAnsi" w:cstheme="minorBidi"/>
          <w:sz w:val="22"/>
          <w:szCs w:val="22"/>
          <w:lang w:eastAsia="en-US"/>
        </w:rPr>
        <w:t xml:space="preserve">stellen und sicherstellen, dass Unternehmen, die Industrie 4.0-Technologien auf ihr System angewendet haben, über </w:t>
      </w:r>
      <w:r w:rsidR="0086140A">
        <w:rPr>
          <w:rFonts w:asciiTheme="minorHAnsi" w:eastAsiaTheme="minorHAnsi" w:hAnsiTheme="minorHAnsi" w:cstheme="minorBidi"/>
          <w:sz w:val="22"/>
          <w:szCs w:val="22"/>
          <w:lang w:eastAsia="en-US"/>
        </w:rPr>
        <w:t>f</w:t>
      </w:r>
      <w:r w:rsidRPr="0086140A">
        <w:rPr>
          <w:rFonts w:asciiTheme="minorHAnsi" w:eastAsiaTheme="minorHAnsi" w:hAnsiTheme="minorHAnsi" w:cstheme="minorBidi"/>
          <w:sz w:val="22"/>
          <w:szCs w:val="22"/>
          <w:lang w:eastAsia="en-US"/>
        </w:rPr>
        <w:t>olgende</w:t>
      </w:r>
      <w:r w:rsidR="0086140A">
        <w:rPr>
          <w:rFonts w:asciiTheme="minorHAnsi" w:eastAsiaTheme="minorHAnsi" w:hAnsiTheme="minorHAnsi" w:cstheme="minorBidi"/>
          <w:sz w:val="22"/>
          <w:szCs w:val="22"/>
          <w:lang w:eastAsia="en-US"/>
        </w:rPr>
        <w:t xml:space="preserve"> Skills </w:t>
      </w:r>
      <w:r w:rsidRPr="0086140A">
        <w:rPr>
          <w:rFonts w:asciiTheme="minorHAnsi" w:eastAsiaTheme="minorHAnsi" w:hAnsiTheme="minorHAnsi" w:cstheme="minorBidi"/>
          <w:sz w:val="22"/>
          <w:szCs w:val="22"/>
          <w:lang w:eastAsia="en-US"/>
        </w:rPr>
        <w:t>verfügen:</w:t>
      </w:r>
    </w:p>
    <w:p w14:paraId="39C0F6AD" w14:textId="6104662B" w:rsidR="0086140A" w:rsidRDefault="003A76B0" w:rsidP="00FB18BC">
      <w:pPr>
        <w:pStyle w:val="StandardWeb"/>
        <w:spacing w:before="0" w:beforeAutospacing="0" w:after="225" w:afterAutospacing="0"/>
        <w:ind w:left="720"/>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br/>
        <w:t>•</w:t>
      </w:r>
      <w:r w:rsidR="00FB18BC">
        <w:rPr>
          <w:rFonts w:asciiTheme="minorHAnsi" w:eastAsiaTheme="minorHAnsi" w:hAnsiTheme="minorHAnsi" w:cstheme="minorBidi"/>
          <w:sz w:val="22"/>
          <w:szCs w:val="22"/>
          <w:lang w:eastAsia="en-US"/>
        </w:rPr>
        <w:t xml:space="preserve"> </w:t>
      </w:r>
      <w:r w:rsidRPr="0086140A">
        <w:rPr>
          <w:rFonts w:asciiTheme="minorHAnsi" w:eastAsiaTheme="minorHAnsi" w:hAnsiTheme="minorHAnsi" w:cstheme="minorBidi"/>
          <w:sz w:val="22"/>
          <w:szCs w:val="22"/>
          <w:lang w:eastAsia="en-US"/>
        </w:rPr>
        <w:t>Hohe Füllraten für Serviceteile;</w:t>
      </w:r>
      <w:r w:rsidRPr="0086140A">
        <w:rPr>
          <w:rFonts w:asciiTheme="minorHAnsi" w:eastAsiaTheme="minorHAnsi" w:hAnsiTheme="minorHAnsi" w:cstheme="minorBidi"/>
          <w:sz w:val="22"/>
          <w:szCs w:val="22"/>
          <w:lang w:eastAsia="en-US"/>
        </w:rPr>
        <w:br/>
        <w:t>•</w:t>
      </w:r>
      <w:r w:rsidR="00FB18BC">
        <w:rPr>
          <w:rFonts w:asciiTheme="minorHAnsi" w:eastAsiaTheme="minorHAnsi" w:hAnsiTheme="minorHAnsi" w:cstheme="minorBidi"/>
          <w:sz w:val="22"/>
          <w:szCs w:val="22"/>
          <w:lang w:eastAsia="en-US"/>
        </w:rPr>
        <w:t xml:space="preserve"> </w:t>
      </w:r>
      <w:r w:rsidRPr="0086140A">
        <w:rPr>
          <w:rFonts w:asciiTheme="minorHAnsi" w:eastAsiaTheme="minorHAnsi" w:hAnsiTheme="minorHAnsi" w:cstheme="minorBidi"/>
          <w:sz w:val="22"/>
          <w:szCs w:val="22"/>
          <w:lang w:eastAsia="en-US"/>
        </w:rPr>
        <w:t>Hohe Produktverfügbarkeit bei minimalem Risiko;</w:t>
      </w:r>
      <w:r w:rsidRPr="0086140A">
        <w:rPr>
          <w:rFonts w:asciiTheme="minorHAnsi" w:eastAsiaTheme="minorHAnsi" w:hAnsiTheme="minorHAnsi" w:cstheme="minorBidi"/>
          <w:sz w:val="22"/>
          <w:szCs w:val="22"/>
          <w:lang w:eastAsia="en-US"/>
        </w:rPr>
        <w:br/>
        <w:t xml:space="preserve">• </w:t>
      </w:r>
      <w:r w:rsidR="00FB18BC">
        <w:rPr>
          <w:rFonts w:asciiTheme="minorHAnsi" w:eastAsiaTheme="minorHAnsi" w:hAnsiTheme="minorHAnsi" w:cstheme="minorBidi"/>
          <w:sz w:val="22"/>
          <w:szCs w:val="22"/>
          <w:lang w:eastAsia="en-US"/>
        </w:rPr>
        <w:t>H</w:t>
      </w:r>
      <w:r w:rsidRPr="0086140A">
        <w:rPr>
          <w:rFonts w:asciiTheme="minorHAnsi" w:eastAsiaTheme="minorHAnsi" w:hAnsiTheme="minorHAnsi" w:cstheme="minorBidi"/>
          <w:sz w:val="22"/>
          <w:szCs w:val="22"/>
          <w:lang w:eastAsia="en-US"/>
        </w:rPr>
        <w:t>öherer Kundenservice.</w:t>
      </w:r>
    </w:p>
    <w:p w14:paraId="4EC112C5" w14:textId="7391C1B3" w:rsidR="003A76B0" w:rsidRPr="0086140A"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br/>
        <w:t>Durch die Kombination ihres Bestandsverwaltungssystems mit einer Big-Data-Analyselösung können sie ihre Nachfrage um mindestens 85% verbessern. Sie können auch eine Optimierung der Lieferkette in Echtzeit durchführen, mehr Einblick in die möglichen Staus erhalten und ihr Wachstum ausweiten.</w:t>
      </w:r>
    </w:p>
    <w:p w14:paraId="60C0C3B6" w14:textId="012A6016" w:rsidR="00117169" w:rsidRPr="000841CD" w:rsidRDefault="00117169" w:rsidP="000841CD">
      <w:pPr>
        <w:jc w:val="both"/>
        <w:rPr>
          <w:rFonts w:cstheme="minorHAnsi"/>
          <w:bCs/>
          <w:i/>
          <w:iCs/>
          <w:sz w:val="20"/>
          <w:szCs w:val="20"/>
        </w:rPr>
      </w:pPr>
    </w:p>
    <w:p w14:paraId="51B4D5CD" w14:textId="217B00F4" w:rsidR="0086140A" w:rsidRPr="000841CD" w:rsidRDefault="0086140A" w:rsidP="000841CD">
      <w:pPr>
        <w:jc w:val="both"/>
        <w:rPr>
          <w:rFonts w:cstheme="minorHAnsi"/>
          <w:bCs/>
          <w:i/>
          <w:iCs/>
          <w:sz w:val="20"/>
          <w:szCs w:val="20"/>
        </w:rPr>
      </w:pPr>
    </w:p>
    <w:p w14:paraId="06E049AA" w14:textId="6576BB00" w:rsidR="0086140A" w:rsidRPr="000841CD" w:rsidRDefault="0086140A" w:rsidP="000841CD">
      <w:pPr>
        <w:jc w:val="both"/>
        <w:rPr>
          <w:rFonts w:cstheme="minorHAnsi"/>
          <w:bCs/>
          <w:i/>
          <w:iCs/>
          <w:sz w:val="20"/>
          <w:szCs w:val="20"/>
        </w:rPr>
      </w:pPr>
    </w:p>
    <w:p w14:paraId="16F0CA57" w14:textId="2E8F2F31" w:rsidR="0086140A" w:rsidRPr="000841CD" w:rsidRDefault="0086140A" w:rsidP="000841CD">
      <w:pPr>
        <w:jc w:val="both"/>
        <w:rPr>
          <w:rFonts w:cstheme="minorHAnsi"/>
          <w:bCs/>
          <w:i/>
          <w:iCs/>
          <w:sz w:val="20"/>
          <w:szCs w:val="20"/>
        </w:rPr>
      </w:pPr>
    </w:p>
    <w:p w14:paraId="46123E7F" w14:textId="44F463DB" w:rsidR="0086140A" w:rsidRPr="000841CD" w:rsidRDefault="0086140A" w:rsidP="000841CD">
      <w:pPr>
        <w:jc w:val="both"/>
        <w:rPr>
          <w:rFonts w:cstheme="minorHAnsi"/>
          <w:bCs/>
          <w:i/>
          <w:iCs/>
          <w:sz w:val="20"/>
          <w:szCs w:val="20"/>
        </w:rPr>
      </w:pPr>
    </w:p>
    <w:p w14:paraId="6EA79A9A" w14:textId="2EE3022E" w:rsidR="0086140A" w:rsidRPr="000841CD" w:rsidRDefault="0086140A" w:rsidP="000841CD">
      <w:pPr>
        <w:jc w:val="both"/>
        <w:rPr>
          <w:rFonts w:cstheme="minorHAnsi"/>
          <w:bCs/>
          <w:i/>
          <w:iCs/>
          <w:sz w:val="20"/>
          <w:szCs w:val="20"/>
        </w:rPr>
      </w:pPr>
    </w:p>
    <w:p w14:paraId="55D7587B" w14:textId="416A423F" w:rsidR="0086140A" w:rsidRPr="000841CD" w:rsidRDefault="0086140A" w:rsidP="000841CD">
      <w:pPr>
        <w:jc w:val="both"/>
        <w:rPr>
          <w:rFonts w:cstheme="minorHAnsi"/>
          <w:bCs/>
          <w:i/>
          <w:iCs/>
          <w:sz w:val="20"/>
          <w:szCs w:val="20"/>
        </w:rPr>
      </w:pPr>
    </w:p>
    <w:p w14:paraId="247C4361" w14:textId="4E31A792" w:rsidR="0086140A" w:rsidRPr="000841CD" w:rsidRDefault="0086140A" w:rsidP="000841CD">
      <w:pPr>
        <w:jc w:val="both"/>
        <w:rPr>
          <w:rFonts w:cstheme="minorHAnsi"/>
          <w:bCs/>
          <w:i/>
          <w:iCs/>
          <w:sz w:val="20"/>
          <w:szCs w:val="20"/>
        </w:rPr>
      </w:pPr>
    </w:p>
    <w:p w14:paraId="61F662E1" w14:textId="443C3F95" w:rsidR="0086140A" w:rsidRPr="000841CD" w:rsidRDefault="0086140A" w:rsidP="000841CD">
      <w:pPr>
        <w:jc w:val="both"/>
        <w:rPr>
          <w:rFonts w:cstheme="minorHAnsi"/>
          <w:bCs/>
          <w:i/>
          <w:iCs/>
          <w:sz w:val="20"/>
          <w:szCs w:val="20"/>
        </w:rPr>
      </w:pPr>
    </w:p>
    <w:p w14:paraId="56601BE8" w14:textId="401B78E2" w:rsidR="0086140A" w:rsidRPr="000841CD" w:rsidRDefault="0086140A" w:rsidP="000841CD">
      <w:pPr>
        <w:jc w:val="both"/>
        <w:rPr>
          <w:rFonts w:cstheme="minorHAnsi"/>
          <w:bCs/>
          <w:i/>
          <w:iCs/>
          <w:sz w:val="20"/>
          <w:szCs w:val="20"/>
        </w:rPr>
      </w:pPr>
    </w:p>
    <w:p w14:paraId="78F95BA0" w14:textId="113D0E0D" w:rsidR="0086140A" w:rsidRPr="000841CD" w:rsidRDefault="0086140A" w:rsidP="000841CD">
      <w:pPr>
        <w:jc w:val="both"/>
        <w:rPr>
          <w:rFonts w:cstheme="minorHAnsi"/>
          <w:bCs/>
          <w:i/>
          <w:iCs/>
          <w:sz w:val="20"/>
          <w:szCs w:val="20"/>
        </w:rPr>
      </w:pPr>
    </w:p>
    <w:p w14:paraId="6E50C530" w14:textId="2BA9B2AF" w:rsidR="0086140A" w:rsidRPr="000841CD" w:rsidRDefault="0086140A" w:rsidP="000841CD">
      <w:pPr>
        <w:jc w:val="both"/>
        <w:rPr>
          <w:rFonts w:cstheme="minorHAnsi"/>
          <w:bCs/>
          <w:i/>
          <w:iCs/>
          <w:sz w:val="20"/>
          <w:szCs w:val="20"/>
        </w:rPr>
      </w:pPr>
    </w:p>
    <w:p w14:paraId="28389AF3" w14:textId="1E9D18AC" w:rsidR="0086140A" w:rsidRPr="000841CD" w:rsidRDefault="0086140A" w:rsidP="000841CD">
      <w:pPr>
        <w:jc w:val="both"/>
        <w:rPr>
          <w:rFonts w:cstheme="minorHAnsi"/>
          <w:bCs/>
          <w:i/>
          <w:iCs/>
          <w:sz w:val="20"/>
          <w:szCs w:val="20"/>
        </w:rPr>
      </w:pPr>
    </w:p>
    <w:p w14:paraId="0BC84166" w14:textId="1C81A166" w:rsidR="0086140A" w:rsidRPr="000841CD" w:rsidRDefault="0086140A" w:rsidP="000841CD">
      <w:pPr>
        <w:jc w:val="both"/>
        <w:rPr>
          <w:rFonts w:cstheme="minorHAnsi"/>
          <w:bCs/>
          <w:i/>
          <w:iCs/>
          <w:sz w:val="20"/>
          <w:szCs w:val="20"/>
        </w:rPr>
      </w:pPr>
    </w:p>
    <w:p w14:paraId="34199A80" w14:textId="5548EF2C" w:rsidR="0086140A" w:rsidRPr="000841CD" w:rsidRDefault="0086140A" w:rsidP="000841CD">
      <w:pPr>
        <w:jc w:val="both"/>
        <w:rPr>
          <w:rFonts w:cstheme="minorHAnsi"/>
          <w:bCs/>
          <w:i/>
          <w:iCs/>
          <w:sz w:val="20"/>
          <w:szCs w:val="20"/>
        </w:rPr>
      </w:pPr>
    </w:p>
    <w:p w14:paraId="6A0C608B" w14:textId="77E0B478" w:rsidR="0086140A" w:rsidRPr="000841CD" w:rsidRDefault="0086140A" w:rsidP="000841CD">
      <w:pPr>
        <w:jc w:val="both"/>
        <w:rPr>
          <w:rFonts w:cstheme="minorHAnsi"/>
          <w:bCs/>
          <w:i/>
          <w:iCs/>
          <w:sz w:val="20"/>
          <w:szCs w:val="20"/>
        </w:rPr>
      </w:pPr>
    </w:p>
    <w:p w14:paraId="02786917" w14:textId="606456D1" w:rsidR="0086140A" w:rsidRPr="000841CD" w:rsidRDefault="0086140A" w:rsidP="000841CD">
      <w:pPr>
        <w:jc w:val="both"/>
        <w:rPr>
          <w:rFonts w:cstheme="minorHAnsi"/>
          <w:bCs/>
          <w:i/>
          <w:iCs/>
          <w:sz w:val="20"/>
          <w:szCs w:val="20"/>
        </w:rPr>
      </w:pPr>
    </w:p>
    <w:p w14:paraId="04638A5D" w14:textId="79BFD49E" w:rsidR="0086140A" w:rsidRPr="000841CD" w:rsidRDefault="0086140A" w:rsidP="000841CD">
      <w:pPr>
        <w:jc w:val="both"/>
        <w:rPr>
          <w:rFonts w:cstheme="minorHAnsi"/>
          <w:bCs/>
          <w:i/>
          <w:iCs/>
          <w:sz w:val="20"/>
          <w:szCs w:val="20"/>
        </w:rPr>
      </w:pPr>
    </w:p>
    <w:p w14:paraId="4F4CB280" w14:textId="4C68B124" w:rsidR="0086140A" w:rsidRPr="000841CD" w:rsidRDefault="0086140A" w:rsidP="000841CD">
      <w:pPr>
        <w:jc w:val="both"/>
        <w:rPr>
          <w:rFonts w:cstheme="minorHAnsi"/>
          <w:bCs/>
          <w:i/>
          <w:iCs/>
          <w:sz w:val="20"/>
          <w:szCs w:val="20"/>
        </w:rPr>
      </w:pPr>
    </w:p>
    <w:p w14:paraId="67608758" w14:textId="7D352FEE" w:rsidR="0086140A" w:rsidRPr="000841CD" w:rsidRDefault="0086140A" w:rsidP="000841CD">
      <w:pPr>
        <w:jc w:val="both"/>
        <w:rPr>
          <w:rFonts w:cstheme="minorHAnsi"/>
          <w:bCs/>
          <w:i/>
          <w:iCs/>
          <w:sz w:val="20"/>
          <w:szCs w:val="20"/>
        </w:rPr>
      </w:pPr>
    </w:p>
    <w:p w14:paraId="7C7CAC0D" w14:textId="55E172D2" w:rsidR="0086140A" w:rsidRPr="000841CD" w:rsidRDefault="0086140A" w:rsidP="000841CD">
      <w:pPr>
        <w:jc w:val="both"/>
        <w:rPr>
          <w:rFonts w:cstheme="minorHAnsi"/>
          <w:bCs/>
          <w:i/>
          <w:iCs/>
          <w:sz w:val="20"/>
          <w:szCs w:val="20"/>
        </w:rPr>
      </w:pPr>
    </w:p>
    <w:p w14:paraId="44FEC51F" w14:textId="30E624FD" w:rsidR="0086140A" w:rsidRDefault="0086140A" w:rsidP="000841CD">
      <w:pPr>
        <w:jc w:val="both"/>
        <w:rPr>
          <w:rFonts w:cstheme="minorHAnsi"/>
          <w:bCs/>
          <w:i/>
          <w:iCs/>
          <w:sz w:val="20"/>
          <w:szCs w:val="20"/>
        </w:rPr>
      </w:pPr>
    </w:p>
    <w:p w14:paraId="5E2105DE" w14:textId="731852E0" w:rsidR="00117169" w:rsidRPr="000841CD" w:rsidRDefault="000A7D4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117169" w:rsidRPr="000841CD">
        <w:rPr>
          <w:rFonts w:ascii="Comic Sans MS" w:hAnsi="Comic Sans MS" w:cstheme="minorHAnsi"/>
          <w:b/>
          <w:sz w:val="24"/>
          <w:szCs w:val="24"/>
        </w:rPr>
        <w:t>:</w:t>
      </w:r>
    </w:p>
    <w:p w14:paraId="33EAECF1" w14:textId="77777777" w:rsidR="00117169" w:rsidRPr="000841CD" w:rsidRDefault="00117169" w:rsidP="000841CD">
      <w:pPr>
        <w:jc w:val="both"/>
        <w:rPr>
          <w:rFonts w:ascii="Comic Sans MS" w:hAnsi="Comic Sans MS" w:cstheme="minorHAnsi"/>
        </w:rPr>
      </w:pPr>
    </w:p>
    <w:p w14:paraId="78AB1055" w14:textId="77777777" w:rsidR="00845BC7" w:rsidRDefault="000A7D45" w:rsidP="000841CD">
      <w:pPr>
        <w:pStyle w:val="Inhaltsverzeichnisberschrift"/>
        <w:jc w:val="both"/>
        <w:rPr>
          <w:lang w:val="de-DE"/>
        </w:rPr>
      </w:pPr>
      <w:r w:rsidRPr="000A7D45">
        <w:rPr>
          <w:rFonts w:asciiTheme="minorHAnsi" w:eastAsiaTheme="minorHAnsi" w:hAnsiTheme="minorHAnsi" w:cstheme="minorBidi"/>
          <w:color w:val="auto"/>
          <w:sz w:val="22"/>
          <w:szCs w:val="22"/>
          <w:lang w:val="de-DE"/>
        </w:rPr>
        <w:t>Benennen Sie die drei Vorteile von Industrie 4.0 in der Arbeitswelt und beschreiben Sie diese kurz in eigenen Worten:</w:t>
      </w:r>
      <w:r w:rsidRPr="000A7D45">
        <w:rPr>
          <w:lang w:val="de-DE"/>
        </w:rPr>
        <w:t xml:space="preserve"> </w:t>
      </w:r>
    </w:p>
    <w:p w14:paraId="5690A47A" w14:textId="450E5C78" w:rsidR="00117169" w:rsidRPr="000A7D45" w:rsidRDefault="00117169" w:rsidP="000841CD">
      <w:pPr>
        <w:pStyle w:val="Inhaltsverzeichnisberschrift"/>
        <w:jc w:val="both"/>
        <w:rPr>
          <w:szCs w:val="24"/>
          <w:u w:val="single"/>
          <w:lang w:val="de-DE" w:eastAsia="de-DE"/>
        </w:rPr>
      </w:pPr>
      <w:r w:rsidRPr="000A7D45">
        <w:rPr>
          <w:lang w:val="de-DE"/>
        </w:rPr>
        <w:br/>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br/>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p>
    <w:p w14:paraId="0602CEBD" w14:textId="77777777" w:rsidR="00117169" w:rsidRPr="000A7D45" w:rsidRDefault="00117169" w:rsidP="000841CD">
      <w:pPr>
        <w:jc w:val="both"/>
        <w:rPr>
          <w:rFonts w:ascii="Comic Sans MS" w:hAnsi="Comic Sans MS" w:cstheme="minorHAnsi"/>
          <w:sz w:val="24"/>
          <w:szCs w:val="24"/>
          <w:u w:val="single"/>
          <w:lang w:eastAsia="de-DE"/>
        </w:rPr>
      </w:pPr>
    </w:p>
    <w:p w14:paraId="4AEA3016" w14:textId="14D5D9E1" w:rsidR="000A7D45" w:rsidRPr="000A7D45" w:rsidRDefault="000A7D45" w:rsidP="000841CD">
      <w:pPr>
        <w:pStyle w:val="Inhaltsverzeichnisberschrift"/>
        <w:jc w:val="both"/>
        <w:rPr>
          <w:rFonts w:asciiTheme="minorHAnsi" w:eastAsiaTheme="minorHAnsi" w:hAnsiTheme="minorHAnsi" w:cstheme="minorBidi"/>
          <w:color w:val="auto"/>
          <w:sz w:val="22"/>
          <w:szCs w:val="22"/>
          <w:lang w:val="de-DE"/>
        </w:rPr>
      </w:pPr>
      <w:r w:rsidRPr="000A7D45">
        <w:rPr>
          <w:rFonts w:asciiTheme="minorHAnsi" w:eastAsiaTheme="minorHAnsi" w:hAnsiTheme="minorHAnsi" w:cstheme="minorBidi"/>
          <w:color w:val="auto"/>
          <w:sz w:val="22"/>
          <w:szCs w:val="22"/>
          <w:lang w:val="de-DE"/>
        </w:rPr>
        <w:t xml:space="preserve">Schauen sie das kurze Video (von </w:t>
      </w:r>
      <w:proofErr w:type="spellStart"/>
      <w:r w:rsidR="00117169" w:rsidRPr="000A7D45">
        <w:rPr>
          <w:rFonts w:asciiTheme="minorHAnsi" w:eastAsiaTheme="minorHAnsi" w:hAnsiTheme="minorHAnsi" w:cstheme="minorBidi"/>
          <w:color w:val="auto"/>
          <w:sz w:val="22"/>
          <w:szCs w:val="22"/>
          <w:lang w:val="de-DE"/>
        </w:rPr>
        <w:t>Machine</w:t>
      </w:r>
      <w:proofErr w:type="spellEnd"/>
      <w:r w:rsidR="00117169" w:rsidRPr="000A7D45">
        <w:rPr>
          <w:rFonts w:asciiTheme="minorHAnsi" w:eastAsiaTheme="minorHAnsi" w:hAnsiTheme="minorHAnsi" w:cstheme="minorBidi"/>
          <w:color w:val="auto"/>
          <w:sz w:val="22"/>
          <w:szCs w:val="22"/>
          <w:lang w:val="de-DE"/>
        </w:rPr>
        <w:t xml:space="preserve"> Matrix)</w:t>
      </w:r>
      <w:r w:rsidRPr="000A7D45">
        <w:rPr>
          <w:rFonts w:asciiTheme="minorHAnsi" w:eastAsiaTheme="minorHAnsi" w:hAnsiTheme="minorHAnsi" w:cstheme="minorBidi"/>
          <w:color w:val="auto"/>
          <w:sz w:val="22"/>
          <w:szCs w:val="22"/>
          <w:lang w:val="de-DE"/>
        </w:rPr>
        <w:t xml:space="preserve">, </w:t>
      </w:r>
      <w:proofErr w:type="gramStart"/>
      <w:r w:rsidRPr="000A7D45">
        <w:rPr>
          <w:rFonts w:asciiTheme="minorHAnsi" w:eastAsiaTheme="minorHAnsi" w:hAnsiTheme="minorHAnsi" w:cstheme="minorBidi"/>
          <w:color w:val="auto"/>
          <w:sz w:val="22"/>
          <w:szCs w:val="22"/>
          <w:lang w:val="de-DE"/>
        </w:rPr>
        <w:t xml:space="preserve">welches sechs </w:t>
      </w:r>
      <w:r>
        <w:rPr>
          <w:rFonts w:asciiTheme="minorHAnsi" w:eastAsiaTheme="minorHAnsi" w:hAnsiTheme="minorHAnsi" w:cstheme="minorBidi"/>
          <w:color w:val="auto"/>
          <w:sz w:val="22"/>
          <w:szCs w:val="22"/>
          <w:lang w:val="de-DE"/>
        </w:rPr>
        <w:t>generelle Vorteile</w:t>
      </w:r>
      <w:proofErr w:type="gramEnd"/>
      <w:r>
        <w:rPr>
          <w:rFonts w:asciiTheme="minorHAnsi" w:eastAsiaTheme="minorHAnsi" w:hAnsiTheme="minorHAnsi" w:cstheme="minorBidi"/>
          <w:color w:val="auto"/>
          <w:sz w:val="22"/>
          <w:szCs w:val="22"/>
          <w:lang w:val="de-DE"/>
        </w:rPr>
        <w:t xml:space="preserve"> von Industrie 4.0 beschriebt. </w:t>
      </w:r>
      <w:r w:rsidRPr="000A7D45">
        <w:rPr>
          <w:rFonts w:asciiTheme="minorHAnsi" w:eastAsiaTheme="minorHAnsi" w:hAnsiTheme="minorHAnsi" w:cstheme="minorBidi"/>
          <w:color w:val="auto"/>
          <w:sz w:val="22"/>
          <w:szCs w:val="22"/>
          <w:lang w:val="de-DE"/>
        </w:rPr>
        <w:t>Bitte benennen Sie die sechs Vorteile.</w:t>
      </w:r>
    </w:p>
    <w:tbl>
      <w:tblPr>
        <w:tblStyle w:val="Tabellenraster"/>
        <w:tblW w:w="0" w:type="auto"/>
        <w:tblLook w:val="04A0" w:firstRow="1" w:lastRow="0" w:firstColumn="1" w:lastColumn="0" w:noHBand="0" w:noVBand="1"/>
      </w:tblPr>
      <w:tblGrid>
        <w:gridCol w:w="8800"/>
      </w:tblGrid>
      <w:tr w:rsidR="000A7D45" w14:paraId="06EE03DB" w14:textId="77777777" w:rsidTr="00501E36">
        <w:trPr>
          <w:trHeight w:val="810"/>
        </w:trPr>
        <w:tc>
          <w:tcPr>
            <w:tcW w:w="8800" w:type="dxa"/>
          </w:tcPr>
          <w:p w14:paraId="03C24F16" w14:textId="77777777" w:rsidR="00501E36" w:rsidRDefault="00501E36" w:rsidP="000841CD">
            <w:pPr>
              <w:pStyle w:val="Inhaltsverzeichnisberschrift"/>
              <w:spacing w:before="0"/>
              <w:jc w:val="both"/>
              <w:rPr>
                <w:rFonts w:asciiTheme="minorHAnsi" w:eastAsiaTheme="minorHAnsi" w:hAnsiTheme="minorHAnsi" w:cstheme="minorBidi"/>
                <w:color w:val="auto"/>
                <w:sz w:val="22"/>
                <w:szCs w:val="22"/>
                <w:lang w:val="de-DE"/>
              </w:rPr>
            </w:pPr>
          </w:p>
          <w:p w14:paraId="6BE68E4D" w14:textId="0F77D8BC" w:rsidR="000A7D45" w:rsidRDefault="000A7D45" w:rsidP="000841CD">
            <w:pPr>
              <w:pStyle w:val="Inhaltsverzeichnisberschrift"/>
              <w:spacing w:before="0"/>
              <w:jc w:val="both"/>
              <w:rPr>
                <w:rFonts w:asciiTheme="minorHAnsi" w:eastAsiaTheme="minorHAnsi" w:hAnsiTheme="minorHAnsi" w:cstheme="minorBidi"/>
                <w:color w:val="auto"/>
                <w:sz w:val="22"/>
                <w:szCs w:val="22"/>
                <w:lang w:val="de-DE"/>
              </w:rPr>
            </w:pPr>
            <w:r>
              <w:rPr>
                <w:rFonts w:asciiTheme="minorHAnsi" w:eastAsiaTheme="minorHAnsi" w:hAnsiTheme="minorHAnsi" w:cstheme="minorBidi"/>
                <w:color w:val="auto"/>
                <w:sz w:val="22"/>
                <w:szCs w:val="22"/>
                <w:lang w:val="de-DE"/>
              </w:rPr>
              <w:t xml:space="preserve">Link zum </w:t>
            </w:r>
            <w:r w:rsidRPr="000A7D45">
              <w:rPr>
                <w:rFonts w:asciiTheme="minorHAnsi" w:eastAsiaTheme="minorHAnsi" w:hAnsiTheme="minorHAnsi" w:cstheme="minorBidi"/>
                <w:color w:val="auto"/>
                <w:sz w:val="22"/>
                <w:szCs w:val="22"/>
                <w:lang w:val="de-DE"/>
              </w:rPr>
              <w:t xml:space="preserve">Video: </w:t>
            </w:r>
            <w:hyperlink r:id="rId19" w:history="1">
              <w:r w:rsidRPr="000A7D45">
                <w:rPr>
                  <w:rFonts w:asciiTheme="minorHAnsi" w:eastAsiaTheme="minorHAnsi" w:hAnsiTheme="minorHAnsi" w:cstheme="minorBidi"/>
                  <w:color w:val="auto"/>
                  <w:sz w:val="22"/>
                  <w:szCs w:val="22"/>
                  <w:lang w:val="de-DE"/>
                </w:rPr>
                <w:t>https://www.youtube.com/watch?v=lJnSKsgHipA</w:t>
              </w:r>
            </w:hyperlink>
          </w:p>
        </w:tc>
      </w:tr>
    </w:tbl>
    <w:p w14:paraId="0E408435" w14:textId="6BE6B897" w:rsidR="00117169" w:rsidRPr="000A7D45" w:rsidRDefault="00117169" w:rsidP="000841CD">
      <w:pPr>
        <w:pStyle w:val="Inhaltsverzeichnisberschrift"/>
        <w:jc w:val="both"/>
        <w:rPr>
          <w:rFonts w:ascii="Comic Sans MS" w:hAnsi="Comic Sans MS" w:cstheme="minorHAnsi"/>
          <w:szCs w:val="24"/>
          <w:u w:val="single"/>
          <w:lang w:val="de-DE" w:eastAsia="de-DE"/>
        </w:rPr>
      </w:pP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p>
    <w:p w14:paraId="5C1C94E8" w14:textId="77777777" w:rsidR="00117169" w:rsidRPr="000A7D45" w:rsidRDefault="00117169" w:rsidP="000841CD">
      <w:pPr>
        <w:pStyle w:val="Listenabsatz"/>
        <w:ind w:left="630"/>
        <w:jc w:val="both"/>
        <w:rPr>
          <w:rFonts w:cstheme="minorHAnsi"/>
          <w:sz w:val="24"/>
          <w:szCs w:val="24"/>
          <w:lang w:eastAsia="de-DE"/>
        </w:rPr>
      </w:pPr>
    </w:p>
    <w:p w14:paraId="6A485BFB" w14:textId="5264768C" w:rsidR="007A792A" w:rsidRPr="000D128F" w:rsidRDefault="00202D79" w:rsidP="000841CD">
      <w:pPr>
        <w:jc w:val="both"/>
        <w:rPr>
          <w:rFonts w:ascii="Comic Sans MS" w:hAnsi="Comic Sans MS" w:cstheme="minorHAnsi"/>
          <w:lang w:val="en-GB"/>
        </w:rPr>
      </w:pPr>
      <w:r>
        <w:rPr>
          <w:rFonts w:ascii="Comic Sans MS" w:hAnsi="Comic Sans MS" w:cstheme="minorHAnsi"/>
          <w:lang w:val="en-GB"/>
        </w:rPr>
        <w:t xml:space="preserve">H5P: </w:t>
      </w:r>
      <w:hyperlink r:id="rId20" w:history="1">
        <w:r w:rsidRPr="00EC21B9">
          <w:rPr>
            <w:rStyle w:val="Hyperlink"/>
            <w:lang w:val="en-GB"/>
          </w:rPr>
          <w:t>https://h5p.org/node/725505</w:t>
        </w:r>
      </w:hyperlink>
      <w:r w:rsidR="007A792A" w:rsidRPr="000D128F">
        <w:rPr>
          <w:rFonts w:ascii="Comic Sans MS" w:hAnsi="Comic Sans MS" w:cstheme="minorHAnsi"/>
          <w:lang w:val="en-GB"/>
        </w:rPr>
        <w:br w:type="page"/>
      </w:r>
    </w:p>
    <w:p w14:paraId="6FEC7A5B" w14:textId="27DC379F" w:rsidR="005E603F" w:rsidRPr="000D128F" w:rsidRDefault="005E603F" w:rsidP="000841CD">
      <w:pPr>
        <w:pStyle w:val="berschrift2"/>
        <w:numPr>
          <w:ilvl w:val="0"/>
          <w:numId w:val="7"/>
        </w:numPr>
        <w:jc w:val="both"/>
        <w:rPr>
          <w:lang w:val="en-GB"/>
        </w:rPr>
      </w:pPr>
      <w:bookmarkStart w:id="20" w:name="_Toc41735466"/>
      <w:r w:rsidRPr="000D128F">
        <w:rPr>
          <w:lang w:val="en-GB"/>
        </w:rPr>
        <w:t>Industry 4.0</w:t>
      </w:r>
      <w:r w:rsidR="000A7D45">
        <w:rPr>
          <w:lang w:val="en-GB"/>
        </w:rPr>
        <w:t xml:space="preserve">- </w:t>
      </w:r>
      <w:proofErr w:type="spellStart"/>
      <w:r w:rsidR="000A7D45">
        <w:rPr>
          <w:lang w:val="en-GB"/>
        </w:rPr>
        <w:t>Treiber</w:t>
      </w:r>
      <w:bookmarkEnd w:id="20"/>
      <w:proofErr w:type="spellEnd"/>
    </w:p>
    <w:p w14:paraId="3FE6B12B" w14:textId="05DD9C7E" w:rsidR="005E603F" w:rsidRPr="000A7D45" w:rsidRDefault="000149D0" w:rsidP="000841CD">
      <w:pPr>
        <w:jc w:val="both"/>
        <w:rPr>
          <w:rFonts w:cstheme="minorHAnsi"/>
          <w:sz w:val="24"/>
          <w:szCs w:val="24"/>
        </w:rPr>
      </w:pPr>
      <w:r w:rsidRPr="005C350A">
        <w:t>L</w:t>
      </w:r>
      <w:r w:rsidR="000A7D45" w:rsidRPr="005C350A">
        <w:t xml:space="preserve">aut einer Veröffentlichung von </w:t>
      </w:r>
      <w:r w:rsidR="00501E36">
        <w:t xml:space="preserve">Reliable Planet </w:t>
      </w:r>
      <w:r w:rsidR="000A7D45" w:rsidRPr="005C350A">
        <w:t>sind die drei Haupttreiber von Industrie 4.0 Daten, Konnektivität und der Kunde.</w:t>
      </w:r>
      <w:r w:rsidR="00501E36">
        <w:rPr>
          <w:rStyle w:val="Funotenzeichen"/>
        </w:rPr>
        <w:footnoteReference w:id="15"/>
      </w:r>
    </w:p>
    <w:p w14:paraId="6055AF78" w14:textId="3D19E099" w:rsidR="005E603F" w:rsidRPr="000A7D45" w:rsidRDefault="005E603F" w:rsidP="000841CD">
      <w:pPr>
        <w:spacing w:line="240" w:lineRule="auto"/>
        <w:jc w:val="both"/>
        <w:rPr>
          <w:rFonts w:ascii="Comic Sans MS" w:hAnsi="Comic Sans MS" w:cstheme="minorHAnsi"/>
          <w:sz w:val="20"/>
          <w:szCs w:val="20"/>
        </w:rPr>
      </w:pPr>
      <w:r w:rsidRPr="000A7D45">
        <w:rPr>
          <w:rFonts w:eastAsia="Times New Roman" w:cstheme="minorHAnsi"/>
          <w:b/>
          <w:bCs/>
          <w:sz w:val="28"/>
          <w:szCs w:val="28"/>
          <w:lang w:eastAsia="de-DE"/>
        </w:rPr>
        <w:t>Dat</w:t>
      </w:r>
      <w:r w:rsidR="000A7D45" w:rsidRPr="000A7D45">
        <w:rPr>
          <w:rFonts w:eastAsia="Times New Roman" w:cstheme="minorHAnsi"/>
          <w:b/>
          <w:bCs/>
          <w:sz w:val="28"/>
          <w:szCs w:val="28"/>
          <w:lang w:eastAsia="de-DE"/>
        </w:rPr>
        <w:t>en</w:t>
      </w:r>
      <w:r w:rsidRPr="000A7D45">
        <w:rPr>
          <w:rFonts w:eastAsia="Times New Roman" w:cstheme="minorHAnsi"/>
          <w:b/>
          <w:bCs/>
          <w:sz w:val="28"/>
          <w:szCs w:val="28"/>
          <w:lang w:eastAsia="de-DE"/>
        </w:rPr>
        <w:t>:</w:t>
      </w:r>
    </w:p>
    <w:p w14:paraId="22955474" w14:textId="7F7ACA21" w:rsidR="000A7D45" w:rsidRPr="005C350A" w:rsidRDefault="000A7D45" w:rsidP="000841CD">
      <w:pPr>
        <w:jc w:val="both"/>
      </w:pPr>
      <w:r w:rsidRPr="000841CD">
        <w:t xml:space="preserve">Eine Einführung in die Nutzung und </w:t>
      </w:r>
      <w:r w:rsidR="005C350A" w:rsidRPr="000841CD">
        <w:t>Umsetzung von</w:t>
      </w:r>
      <w:r w:rsidRPr="000841CD">
        <w:t xml:space="preserve"> Daten kann auf die Weiterentwicklung von Industrie 4.0 zurückgeführt werden und hat Unternehmen dazu </w:t>
      </w:r>
      <w:r w:rsidR="005C350A" w:rsidRPr="000841CD">
        <w:t>angeleitet</w:t>
      </w:r>
      <w:r w:rsidRPr="000841CD">
        <w:t>, ihre Systeme zu überprüfen</w:t>
      </w:r>
      <w:r w:rsidR="005C350A" w:rsidRPr="000841CD">
        <w:t xml:space="preserve"> und auf die bevorstehenden Herausforderungen zu testen. </w:t>
      </w:r>
      <w:r w:rsidRPr="000841CD">
        <w:t xml:space="preserve">Der Anstieg des Datenvolumens hat </w:t>
      </w:r>
      <w:r w:rsidR="005C350A" w:rsidRPr="000841CD">
        <w:t xml:space="preserve">dabei </w:t>
      </w:r>
      <w:r w:rsidRPr="000841CD">
        <w:t>zu</w:t>
      </w:r>
      <w:r w:rsidR="005C350A" w:rsidRPr="000841CD">
        <w:t xml:space="preserve"> dem </w:t>
      </w:r>
      <w:r w:rsidRPr="000841CD">
        <w:t xml:space="preserve">Begriff </w:t>
      </w:r>
      <w:r w:rsidRPr="000841CD">
        <w:rPr>
          <w:b/>
        </w:rPr>
        <w:t>"Big Data"</w:t>
      </w:r>
      <w:r w:rsidRPr="000841CD">
        <w:t xml:space="preserve"> geführt.</w:t>
      </w:r>
      <w:r w:rsidR="005C350A" w:rsidRPr="000841CD">
        <w:t xml:space="preserve"> </w:t>
      </w:r>
      <w:r w:rsidRPr="005C350A">
        <w:t>Unternehmen</w:t>
      </w:r>
      <w:r w:rsidR="005C350A" w:rsidRPr="005C350A">
        <w:t xml:space="preserve"> müssen nun deutlich </w:t>
      </w:r>
      <w:r w:rsidRPr="005C350A">
        <w:t xml:space="preserve">mehr </w:t>
      </w:r>
      <w:r w:rsidR="005C350A" w:rsidRPr="005C350A">
        <w:t>I</w:t>
      </w:r>
      <w:r w:rsidRPr="005C350A">
        <w:t xml:space="preserve">nformationen speichern, sammeln und besser </w:t>
      </w:r>
      <w:r w:rsidR="005C350A" w:rsidRPr="005C350A">
        <w:t>be</w:t>
      </w:r>
      <w:r w:rsidRPr="005C350A">
        <w:t>nutzen</w:t>
      </w:r>
      <w:r w:rsidR="005C350A">
        <w:t xml:space="preserve">. </w:t>
      </w:r>
      <w:r w:rsidR="005C350A" w:rsidRPr="005C350A">
        <w:t>H</w:t>
      </w:r>
      <w:r w:rsidRPr="005C350A">
        <w:t>istorische Daten</w:t>
      </w:r>
      <w:r w:rsidR="005C350A">
        <w:t>,</w:t>
      </w:r>
      <w:r w:rsidRPr="005C350A">
        <w:t xml:space="preserve"> mit erweiterten Analysen</w:t>
      </w:r>
      <w:r w:rsidR="005C350A">
        <w:t>,</w:t>
      </w:r>
      <w:r w:rsidR="005C350A" w:rsidRPr="005C350A">
        <w:t xml:space="preserve"> werden nun durch </w:t>
      </w:r>
      <w:r w:rsidRPr="005C350A">
        <w:t>kognitive Maschinen die</w:t>
      </w:r>
      <w:r w:rsidR="005C350A" w:rsidRPr="005C350A">
        <w:t xml:space="preserve">, die </w:t>
      </w:r>
      <w:r w:rsidRPr="005C350A">
        <w:t>Selbstdiagnose und -konfiguration ermöglich</w:t>
      </w:r>
      <w:r w:rsidR="005C350A" w:rsidRPr="005C350A">
        <w:t xml:space="preserve">en, </w:t>
      </w:r>
      <w:proofErr w:type="spellStart"/>
      <w:r w:rsidR="005C350A" w:rsidRPr="005C350A">
        <w:t>be</w:t>
      </w:r>
      <w:proofErr w:type="spellEnd"/>
      <w:r w:rsidR="005C350A" w:rsidRPr="005C350A">
        <w:t xml:space="preserve">- und verarbeitet. </w:t>
      </w:r>
    </w:p>
    <w:p w14:paraId="104BDF53" w14:textId="74D27971" w:rsidR="005C350A" w:rsidRPr="000841CD" w:rsidRDefault="005C350A" w:rsidP="000841CD">
      <w:pPr>
        <w:jc w:val="both"/>
      </w:pPr>
    </w:p>
    <w:p w14:paraId="4989E4ED" w14:textId="193EE3FC" w:rsidR="005C350A" w:rsidRPr="000841CD" w:rsidRDefault="005C350A" w:rsidP="000841CD">
      <w:pPr>
        <w:spacing w:before="240"/>
        <w:jc w:val="both"/>
      </w:pPr>
      <w:r w:rsidRPr="005C350A">
        <w:rPr>
          <w:rFonts w:eastAsia="Times New Roman" w:cstheme="minorHAnsi"/>
          <w:b/>
          <w:bCs/>
          <w:sz w:val="28"/>
          <w:szCs w:val="28"/>
          <w:lang w:eastAsia="de-DE"/>
        </w:rPr>
        <w:t>Konnektivität:</w:t>
      </w:r>
      <w:r w:rsidRPr="000841CD">
        <w:br/>
        <w:t xml:space="preserve">Globale Lieferketten werden immer häufiger, gehen jedoch aufgrund von Entfernungs- und Zeitzonen mit Effizienzproblemen einher. Die Industrie 4.0-Lösung hierfür besteht darin, eine virtuelle globale Fabrik zu schaffen. Dies bedeutet, ein Netzwerk von Unternehmen aus verschiedenen Regionen aufzubauen, das </w:t>
      </w:r>
      <w:proofErr w:type="spellStart"/>
      <w:r w:rsidRPr="000841CD">
        <w:t>Konnektivitätsprobleme</w:t>
      </w:r>
      <w:proofErr w:type="spellEnd"/>
      <w:r w:rsidRPr="000841CD">
        <w:t xml:space="preserve"> zwischen Unternehmen lösen und auch die Beziehung zwischen Kunden und Lieferanten verbessern kann.</w:t>
      </w:r>
    </w:p>
    <w:p w14:paraId="6F456526" w14:textId="77777777" w:rsidR="005C350A" w:rsidRPr="000841CD" w:rsidRDefault="005C350A" w:rsidP="000841CD">
      <w:pPr>
        <w:jc w:val="both"/>
        <w:rPr>
          <w:rFonts w:eastAsia="Times New Roman" w:cstheme="minorHAnsi"/>
          <w:b/>
          <w:bCs/>
          <w:sz w:val="28"/>
          <w:szCs w:val="28"/>
          <w:lang w:eastAsia="de-DE"/>
        </w:rPr>
      </w:pPr>
    </w:p>
    <w:p w14:paraId="5E3303FA" w14:textId="0715ED83" w:rsidR="005E603F" w:rsidRPr="005C350A" w:rsidRDefault="005C350A" w:rsidP="000841CD">
      <w:pPr>
        <w:jc w:val="both"/>
      </w:pPr>
      <w:r w:rsidRPr="005C350A">
        <w:rPr>
          <w:rFonts w:eastAsia="Times New Roman" w:cstheme="minorHAnsi"/>
          <w:b/>
          <w:bCs/>
          <w:sz w:val="28"/>
          <w:szCs w:val="28"/>
          <w:lang w:eastAsia="de-DE"/>
        </w:rPr>
        <w:t>Kunden:</w:t>
      </w:r>
    </w:p>
    <w:p w14:paraId="59C88D14" w14:textId="100EF89C" w:rsidR="005C350A" w:rsidRPr="000841CD" w:rsidRDefault="005C350A" w:rsidP="000841CD">
      <w:pPr>
        <w:jc w:val="both"/>
      </w:pPr>
      <w:r w:rsidRPr="000841CD">
        <w:t>Die Kundenbedürfnisse haben auch Industrie 4.0 gestärkt. Innovative Technologien wie der 3D-Druck ermöglichen die Umwandlung eines digitalen Designs in ein physisches Produkt. Dies bedeutet, dass alle Produkte auf industrieller Ebene schneller entstehen. Infolgedessen können Produkte individueller gestaltet werden, obwohl sie in Massenproduktion hergestellt werden.</w:t>
      </w:r>
      <w:r w:rsidRPr="000841CD">
        <w:br/>
        <w:t>Die Verwendung eines digitalen Systems zum Entwerfen und Erstellen von Produkten schafft große Flexibilität, sowohl für B2B-Transaktionen als auch für den Kunden (den Endbenutzer). Durch die Kombination der Eingaben des Kunden kann die Datenanalyse und -antwort dazu führen, dass in Zukunft ein digitales Ökosystem geschaffen wird, in dem die menschliche Entscheidung durch Algorithmen erweitert wird.</w:t>
      </w:r>
    </w:p>
    <w:p w14:paraId="0D3654DC" w14:textId="77777777" w:rsidR="005C350A" w:rsidRPr="005C350A" w:rsidRDefault="005C350A" w:rsidP="000841CD">
      <w:pPr>
        <w:jc w:val="both"/>
      </w:pPr>
    </w:p>
    <w:p w14:paraId="0A87D614" w14:textId="77777777" w:rsidR="005E603F" w:rsidRPr="000841CD" w:rsidRDefault="005E603F" w:rsidP="000841CD">
      <w:pPr>
        <w:jc w:val="both"/>
        <w:rPr>
          <w:rFonts w:cstheme="minorHAnsi"/>
          <w:bCs/>
          <w:i/>
          <w:iCs/>
          <w:sz w:val="20"/>
          <w:szCs w:val="20"/>
        </w:rPr>
      </w:pPr>
      <w:r w:rsidRPr="000841CD">
        <w:rPr>
          <w:rFonts w:ascii="Comic Sans MS" w:hAnsi="Comic Sans MS" w:cstheme="minorHAnsi"/>
          <w:b/>
          <w:sz w:val="24"/>
          <w:szCs w:val="24"/>
        </w:rPr>
        <w:br w:type="page"/>
      </w:r>
    </w:p>
    <w:p w14:paraId="182C844D" w14:textId="153EC2FA" w:rsidR="005E603F" w:rsidRPr="003B6FAB" w:rsidRDefault="005C350A" w:rsidP="000841CD">
      <w:pPr>
        <w:jc w:val="both"/>
        <w:rPr>
          <w:rFonts w:ascii="Comic Sans MS" w:hAnsi="Comic Sans MS" w:cstheme="minorHAnsi"/>
          <w:b/>
          <w:sz w:val="24"/>
          <w:szCs w:val="24"/>
        </w:rPr>
      </w:pPr>
      <w:r w:rsidRPr="003B6FAB">
        <w:rPr>
          <w:rFonts w:ascii="Comic Sans MS" w:hAnsi="Comic Sans MS" w:cstheme="minorHAnsi"/>
          <w:b/>
          <w:sz w:val="24"/>
          <w:szCs w:val="24"/>
        </w:rPr>
        <w:t>Aufgaben</w:t>
      </w:r>
      <w:r w:rsidR="005E603F" w:rsidRPr="003B6FAB">
        <w:rPr>
          <w:rFonts w:ascii="Comic Sans MS" w:hAnsi="Comic Sans MS" w:cstheme="minorHAnsi"/>
          <w:b/>
          <w:sz w:val="24"/>
          <w:szCs w:val="24"/>
        </w:rPr>
        <w:t>:</w:t>
      </w:r>
    </w:p>
    <w:p w14:paraId="7EDC38F0" w14:textId="77777777" w:rsidR="005E603F" w:rsidRPr="003B6FAB" w:rsidRDefault="005E603F" w:rsidP="000841CD">
      <w:pPr>
        <w:jc w:val="both"/>
        <w:rPr>
          <w:rFonts w:ascii="Comic Sans MS" w:hAnsi="Comic Sans MS" w:cstheme="minorHAnsi"/>
        </w:rPr>
      </w:pPr>
    </w:p>
    <w:p w14:paraId="36A0A946" w14:textId="77777777" w:rsidR="00F34BC9" w:rsidRPr="00F34BC9" w:rsidRDefault="003B6FAB" w:rsidP="000841CD">
      <w:pPr>
        <w:jc w:val="both"/>
      </w:pPr>
      <w:r w:rsidRPr="00F34BC9">
        <w:t>Nennen Sie die drei genannten Treiber und wählen Sie einen, der sie am meisten interessiert, aus und erklären Sie ihn in 3-4 Zeilen</w:t>
      </w:r>
      <w:r w:rsidR="00F34BC9" w:rsidRPr="00F34BC9">
        <w:t>. (</w:t>
      </w:r>
      <w:r w:rsidRPr="00F34BC9">
        <w:t>Diese Übung erfordert weitere Online-Recherchen</w:t>
      </w:r>
      <w:r w:rsidR="00F34BC9" w:rsidRPr="00F34BC9">
        <w:t>)</w:t>
      </w:r>
    </w:p>
    <w:p w14:paraId="3887A462" w14:textId="0568FB58" w:rsidR="005E603F" w:rsidRPr="00F34BC9" w:rsidRDefault="005E603F" w:rsidP="000841CD">
      <w:pPr>
        <w:jc w:val="both"/>
        <w:rPr>
          <w:rFonts w:ascii="&amp;quot" w:hAnsi="&amp;quot"/>
          <w:sz w:val="27"/>
          <w:szCs w:val="27"/>
        </w:rPr>
      </w:pP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br/>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p>
    <w:p w14:paraId="46BA1EDD" w14:textId="77777777" w:rsidR="005E603F" w:rsidRPr="003B6FAB" w:rsidRDefault="005E603F" w:rsidP="000841CD">
      <w:pPr>
        <w:jc w:val="both"/>
        <w:rPr>
          <w:rFonts w:ascii="Comic Sans MS" w:hAnsi="Comic Sans MS" w:cstheme="minorHAnsi"/>
          <w:sz w:val="24"/>
          <w:szCs w:val="24"/>
          <w:u w:val="single"/>
          <w:lang w:eastAsia="de-DE"/>
        </w:rPr>
      </w:pPr>
    </w:p>
    <w:p w14:paraId="5B57B9E7" w14:textId="77777777" w:rsidR="00F34BC9" w:rsidRPr="00F34BC9" w:rsidRDefault="00F34BC9" w:rsidP="000841CD">
      <w:pPr>
        <w:pStyle w:val="Inhaltsverzeichnisberschrift"/>
        <w:jc w:val="both"/>
        <w:rPr>
          <w:rFonts w:asciiTheme="minorHAnsi" w:eastAsiaTheme="minorHAnsi" w:hAnsiTheme="minorHAnsi" w:cstheme="minorBidi"/>
          <w:color w:val="auto"/>
          <w:sz w:val="22"/>
          <w:szCs w:val="22"/>
          <w:lang w:val="de-DE"/>
        </w:rPr>
      </w:pPr>
      <w:r w:rsidRPr="00F34BC9">
        <w:rPr>
          <w:rFonts w:asciiTheme="minorHAnsi" w:eastAsiaTheme="minorHAnsi" w:hAnsiTheme="minorHAnsi" w:cstheme="minorBidi"/>
          <w:color w:val="auto"/>
          <w:sz w:val="22"/>
          <w:szCs w:val="22"/>
          <w:lang w:val="de-DE"/>
        </w:rPr>
        <w:t xml:space="preserve">Sehen Sie das Video (von Visteon Corporation </w:t>
      </w:r>
      <w:hyperlink r:id="rId21" w:history="1">
        <w:r w:rsidRPr="00F34BC9">
          <w:rPr>
            <w:rFonts w:eastAsiaTheme="minorHAnsi" w:cstheme="minorBidi"/>
            <w:color w:val="auto"/>
            <w:lang w:val="de-DE"/>
          </w:rPr>
          <w:t>https://www.visteon.com/</w:t>
        </w:r>
      </w:hyperlink>
      <w:r w:rsidRPr="00F34BC9">
        <w:rPr>
          <w:rFonts w:asciiTheme="minorHAnsi" w:eastAsiaTheme="minorHAnsi" w:hAnsiTheme="minorHAnsi" w:cstheme="minorBidi"/>
          <w:color w:val="auto"/>
          <w:sz w:val="22"/>
          <w:szCs w:val="22"/>
          <w:lang w:val="de-DE"/>
        </w:rPr>
        <w:t>) an. Es zeigt, wie sich die Industrie 4.0 auf das Unternehmen auswirkt; insbesondere auf die Konnektivität, Big Data und autonome Automatisierung.</w:t>
      </w:r>
      <w:r w:rsidRPr="00F34BC9">
        <w:rPr>
          <w:rFonts w:asciiTheme="minorHAnsi" w:eastAsiaTheme="minorHAnsi" w:hAnsiTheme="minorHAnsi" w:cstheme="minorBidi"/>
          <w:color w:val="auto"/>
          <w:sz w:val="22"/>
          <w:szCs w:val="22"/>
          <w:lang w:val="de-DE"/>
        </w:rPr>
        <w:br/>
        <w:t>Bitte erläutern Sie in eigenen Worten, wie Industrie 4.0 dem Unternehmen positiv, negativ oder gar nicht geholfen hat. Bitte begründen Sie ihre Aussagen. und warum?</w:t>
      </w:r>
    </w:p>
    <w:tbl>
      <w:tblPr>
        <w:tblStyle w:val="Tabellenraster"/>
        <w:tblW w:w="0" w:type="auto"/>
        <w:tblLook w:val="04A0" w:firstRow="1" w:lastRow="0" w:firstColumn="1" w:lastColumn="0" w:noHBand="0" w:noVBand="1"/>
      </w:tblPr>
      <w:tblGrid>
        <w:gridCol w:w="6367"/>
      </w:tblGrid>
      <w:tr w:rsidR="00F34BC9" w:rsidRPr="00F34BC9" w14:paraId="676689DD" w14:textId="77777777" w:rsidTr="00F34BC9">
        <w:trPr>
          <w:trHeight w:val="319"/>
        </w:trPr>
        <w:tc>
          <w:tcPr>
            <w:tcW w:w="6367" w:type="dxa"/>
          </w:tcPr>
          <w:p w14:paraId="3A9453FB" w14:textId="0C931393" w:rsidR="00F34BC9" w:rsidRPr="00F34BC9" w:rsidRDefault="00F34BC9" w:rsidP="000841CD">
            <w:pPr>
              <w:pStyle w:val="Inhaltsverzeichnisberschrift"/>
              <w:spacing w:before="0"/>
              <w:jc w:val="both"/>
              <w:rPr>
                <w:rFonts w:asciiTheme="minorHAnsi" w:eastAsiaTheme="minorHAnsi" w:hAnsiTheme="minorHAnsi" w:cstheme="minorBidi"/>
                <w:color w:val="auto"/>
                <w:sz w:val="22"/>
                <w:szCs w:val="22"/>
                <w:lang w:val="de-DE"/>
              </w:rPr>
            </w:pPr>
            <w:r w:rsidRPr="00F34BC9">
              <w:rPr>
                <w:rFonts w:asciiTheme="minorHAnsi" w:eastAsiaTheme="minorHAnsi" w:hAnsiTheme="minorHAnsi" w:cstheme="minorBidi"/>
                <w:color w:val="auto"/>
                <w:sz w:val="22"/>
                <w:szCs w:val="22"/>
                <w:lang w:val="de-DE"/>
              </w:rPr>
              <w:t xml:space="preserve">Link zum Video: </w:t>
            </w:r>
            <w:hyperlink r:id="rId22" w:history="1">
              <w:r w:rsidRPr="000841CD">
                <w:rPr>
                  <w:rFonts w:eastAsiaTheme="minorHAnsi" w:cstheme="minorBidi"/>
                  <w:color w:val="auto"/>
                  <w:lang w:val="de-DE"/>
                </w:rPr>
                <w:t>https://www.youtube.com/watch?v=63k3H8fMR-0</w:t>
              </w:r>
            </w:hyperlink>
          </w:p>
        </w:tc>
      </w:tr>
    </w:tbl>
    <w:p w14:paraId="445CB6D9" w14:textId="77777777" w:rsidR="00F34BC9" w:rsidRDefault="00F34BC9" w:rsidP="000841CD">
      <w:pPr>
        <w:jc w:val="both"/>
        <w:rPr>
          <w:rFonts w:ascii="Comic Sans MS" w:hAnsi="Comic Sans MS" w:cstheme="minorHAnsi"/>
          <w:sz w:val="24"/>
          <w:szCs w:val="24"/>
          <w:u w:val="single"/>
          <w:lang w:eastAsia="de-DE"/>
        </w:rPr>
      </w:pPr>
    </w:p>
    <w:p w14:paraId="6D9D0AA8" w14:textId="57AA8928" w:rsidR="004D2A65" w:rsidRPr="00EC21B9" w:rsidRDefault="005E603F" w:rsidP="000841CD">
      <w:pPr>
        <w:jc w:val="both"/>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rsidP="000841CD">
      <w:pPr>
        <w:jc w:val="both"/>
        <w:rPr>
          <w:rFonts w:ascii="Comic Sans MS" w:hAnsi="Comic Sans MS" w:cstheme="minorHAnsi"/>
          <w:sz w:val="24"/>
          <w:szCs w:val="24"/>
          <w:u w:val="single"/>
          <w:lang w:eastAsia="de-DE"/>
        </w:rPr>
      </w:pPr>
    </w:p>
    <w:p w14:paraId="4FA37F8A" w14:textId="33DF6B37" w:rsidR="004D2A65" w:rsidRPr="000841CD" w:rsidRDefault="00202D79" w:rsidP="000841CD">
      <w:pPr>
        <w:jc w:val="both"/>
        <w:rPr>
          <w:rFonts w:ascii="Comic Sans MS" w:hAnsi="Comic Sans MS" w:cstheme="minorHAnsi"/>
          <w:sz w:val="24"/>
          <w:szCs w:val="24"/>
          <w:u w:val="single"/>
          <w:lang w:val="en-GB" w:eastAsia="de-DE"/>
        </w:rPr>
      </w:pPr>
      <w:r w:rsidRPr="000841CD">
        <w:rPr>
          <w:rFonts w:ascii="Comic Sans MS" w:hAnsi="Comic Sans MS" w:cstheme="minorHAnsi"/>
          <w:sz w:val="24"/>
          <w:szCs w:val="24"/>
          <w:u w:val="single"/>
          <w:lang w:val="en-GB" w:eastAsia="de-DE"/>
        </w:rPr>
        <w:t xml:space="preserve">H5P: </w:t>
      </w:r>
      <w:hyperlink r:id="rId23" w:history="1">
        <w:r w:rsidRPr="000841CD">
          <w:rPr>
            <w:rStyle w:val="Hyperlink"/>
            <w:lang w:val="en-GB"/>
          </w:rPr>
          <w:t>https://h5p.org/node/726055</w:t>
        </w:r>
      </w:hyperlink>
      <w:r w:rsidR="004D2A65" w:rsidRPr="000841CD">
        <w:rPr>
          <w:rFonts w:ascii="Comic Sans MS" w:hAnsi="Comic Sans MS" w:cstheme="minorHAnsi"/>
          <w:sz w:val="24"/>
          <w:szCs w:val="24"/>
          <w:u w:val="single"/>
          <w:lang w:val="en-GB" w:eastAsia="de-DE"/>
        </w:rPr>
        <w:br w:type="page"/>
      </w:r>
    </w:p>
    <w:p w14:paraId="3CA5DE6F" w14:textId="36F8CBC3" w:rsidR="00FF43B3" w:rsidRPr="000D128F" w:rsidRDefault="00FD6F5E" w:rsidP="000841CD">
      <w:pPr>
        <w:pStyle w:val="berschrift2"/>
        <w:numPr>
          <w:ilvl w:val="0"/>
          <w:numId w:val="7"/>
        </w:numPr>
        <w:jc w:val="both"/>
        <w:rPr>
          <w:lang w:val="en-GB"/>
        </w:rPr>
      </w:pPr>
      <w:bookmarkStart w:id="22" w:name="_Toc41735467"/>
      <w:proofErr w:type="spellStart"/>
      <w:r>
        <w:rPr>
          <w:lang w:val="en-GB"/>
        </w:rPr>
        <w:t>Landwirtschaft</w:t>
      </w:r>
      <w:proofErr w:type="spellEnd"/>
      <w:r>
        <w:rPr>
          <w:lang w:val="en-GB"/>
        </w:rPr>
        <w:t xml:space="preserve"> und </w:t>
      </w:r>
      <w:proofErr w:type="spellStart"/>
      <w:r w:rsidR="00FF43B3" w:rsidRPr="000D128F">
        <w:rPr>
          <w:lang w:val="en-GB"/>
        </w:rPr>
        <w:t>Industr</w:t>
      </w:r>
      <w:r>
        <w:rPr>
          <w:lang w:val="en-GB"/>
        </w:rPr>
        <w:t>ie</w:t>
      </w:r>
      <w:proofErr w:type="spellEnd"/>
      <w:r w:rsidR="00FF43B3" w:rsidRPr="000D128F">
        <w:rPr>
          <w:lang w:val="en-GB"/>
        </w:rPr>
        <w:t xml:space="preserve"> 4.0</w:t>
      </w:r>
      <w:bookmarkEnd w:id="22"/>
      <w:r w:rsidR="00FF43B3" w:rsidRPr="000D128F">
        <w:rPr>
          <w:lang w:val="en-GB"/>
        </w:rPr>
        <w:t xml:space="preserve"> </w:t>
      </w:r>
    </w:p>
    <w:p w14:paraId="42532130" w14:textId="57CF2317" w:rsidR="00FF43B3" w:rsidRPr="00FD6F5E" w:rsidRDefault="00FF43B3" w:rsidP="000841CD">
      <w:pPr>
        <w:jc w:val="both"/>
        <w:rPr>
          <w:lang w:val="en-GB"/>
        </w:rPr>
      </w:pPr>
      <w:r w:rsidRPr="00FD6F5E">
        <w:rPr>
          <w:rFonts w:ascii="Comic Sans MS" w:hAnsi="Comic Sans MS" w:cstheme="minorHAnsi"/>
          <w:sz w:val="20"/>
          <w:szCs w:val="20"/>
        </w:rPr>
        <w:br/>
      </w:r>
      <w:r w:rsidRPr="00FD6F5E">
        <w:rPr>
          <w:rFonts w:ascii="Comic Sans MS" w:hAnsi="Comic Sans MS" w:cstheme="minorHAnsi"/>
          <w:sz w:val="20"/>
          <w:szCs w:val="20"/>
        </w:rPr>
        <w:br/>
      </w:r>
      <w:r w:rsidRPr="00FD6F5E">
        <w:rPr>
          <w:rFonts w:cstheme="minorHAnsi"/>
          <w:b/>
          <w:sz w:val="28"/>
          <w:szCs w:val="28"/>
        </w:rPr>
        <w:t>Di</w:t>
      </w:r>
      <w:r w:rsidR="00FD6F5E" w:rsidRPr="00FD6F5E">
        <w:rPr>
          <w:rFonts w:cstheme="minorHAnsi"/>
          <w:b/>
          <w:sz w:val="28"/>
          <w:szCs w:val="28"/>
        </w:rPr>
        <w:t>gitalisierung in der Landwirtschaft</w:t>
      </w:r>
    </w:p>
    <w:p w14:paraId="273E5013" w14:textId="40821780" w:rsidR="00FD6F5E" w:rsidRPr="000841CD" w:rsidRDefault="00FD6F5E" w:rsidP="000841CD">
      <w:pPr>
        <w:jc w:val="both"/>
      </w:pPr>
      <w:r w:rsidRPr="000841CD">
        <w:t xml:space="preserve">Industrie 4.0 verändert die Produktionskapazitäten aller Branchen, einschließlich des Agrarsektors. Konnektivität ist ein wesentliches Element dieser Transformation und </w:t>
      </w:r>
      <w:proofErr w:type="spellStart"/>
      <w:r w:rsidRPr="000841CD">
        <w:t>IoT</w:t>
      </w:r>
      <w:proofErr w:type="spellEnd"/>
      <w:r w:rsidRPr="000841CD">
        <w:t xml:space="preserve"> ein Schlüssel, der diese Technologie ermöglicht, die zunehmend Teil der landwirtschaftlichen Ausrüstung ist.</w:t>
      </w:r>
      <w:r w:rsidRPr="000841CD">
        <w:br/>
        <w:t>Die Digitalisierung der Landwirtschaft basiert auf der Entwicklung und Einführung neuer Werkzeuge und Maschinen in der Produktion.</w:t>
      </w:r>
      <w:r w:rsidR="00501E36">
        <w:rPr>
          <w:rStyle w:val="Funotenzeichen"/>
        </w:rPr>
        <w:footnoteReference w:id="16"/>
      </w:r>
    </w:p>
    <w:p w14:paraId="28BE88C3" w14:textId="0EC5EE8F" w:rsidR="00FD6F5E" w:rsidRPr="000841CD" w:rsidRDefault="00FD6F5E" w:rsidP="000841CD">
      <w:pPr>
        <w:jc w:val="both"/>
      </w:pPr>
    </w:p>
    <w:p w14:paraId="5A5DA6C9" w14:textId="6C65B595" w:rsidR="00FD6F5E" w:rsidRPr="000841CD" w:rsidRDefault="00FD6F5E" w:rsidP="000841CD">
      <w:pPr>
        <w:jc w:val="both"/>
        <w:rPr>
          <w:b/>
          <w:bCs/>
          <w:sz w:val="28"/>
          <w:szCs w:val="28"/>
        </w:rPr>
      </w:pPr>
      <w:r w:rsidRPr="000841CD">
        <w:rPr>
          <w:b/>
          <w:bCs/>
          <w:sz w:val="28"/>
          <w:szCs w:val="28"/>
        </w:rPr>
        <w:t>Transformation der Produktionsmethoden und Werkzeuge</w:t>
      </w:r>
    </w:p>
    <w:p w14:paraId="50D7C917" w14:textId="77777777" w:rsidR="000841CD" w:rsidRDefault="00143668" w:rsidP="000841CD">
      <w:pPr>
        <w:jc w:val="both"/>
        <w:rPr>
          <w:b/>
          <w:sz w:val="28"/>
        </w:rPr>
      </w:pPr>
      <w:r w:rsidRPr="000841CD">
        <w:rPr>
          <w:b/>
          <w:sz w:val="28"/>
        </w:rPr>
        <w:t xml:space="preserve">Vernetzte </w:t>
      </w:r>
      <w:r w:rsidR="00FD6F5E" w:rsidRPr="000841CD">
        <w:rPr>
          <w:b/>
          <w:sz w:val="28"/>
        </w:rPr>
        <w:t>Traktoren</w:t>
      </w:r>
    </w:p>
    <w:p w14:paraId="5ECAD0EF" w14:textId="014A541F" w:rsidR="00FD6F5E" w:rsidRPr="000841CD" w:rsidRDefault="00FD6F5E" w:rsidP="000841CD">
      <w:pPr>
        <w:jc w:val="both"/>
      </w:pPr>
      <w:r w:rsidRPr="000841CD">
        <w:t xml:space="preserve">Die Implementierung von Industrie 4.0 in Traktoren ist ein Schlüsselfaktor für die Entwicklung der Agrarindustrie. </w:t>
      </w:r>
      <w:proofErr w:type="spellStart"/>
      <w:r w:rsidRPr="000841CD">
        <w:t>Konnektivitäts</w:t>
      </w:r>
      <w:proofErr w:type="spellEnd"/>
      <w:r w:rsidRPr="000841CD">
        <w:t xml:space="preserve">- und Lokalisierungstechnologien (GPS) optimieren den Einsatz dieser landwirtschaftlichen Maschinen. Dies schließt die Unterstützung des Fahrers ein, um die Routen zu verbessern, die Ernte und die Erntebehandlung zu verringern und gleichzeitig den Kraftstoffverbrauch zu senken. Es ist jedoch auch auf den Einsatz von Sensoren angewiesen, um Precision </w:t>
      </w:r>
      <w:proofErr w:type="spellStart"/>
      <w:r w:rsidRPr="000841CD">
        <w:t>Agriculture</w:t>
      </w:r>
      <w:proofErr w:type="spellEnd"/>
      <w:r w:rsidRPr="000841CD">
        <w:t xml:space="preserve"> (PA) zu ermöglichen. Die Sensoren können Pflanzenbehandlungen besser überwachen und steuern und so wichtige Effizienz- und Produktivitätssteigerungen ermöglichen. Darüber hinaus ermöglicht die Konnektivität den von Unternehmen entwickelten Modellen eine präzisere Nachverfolgung durch die Verwendung besserer Geräte, was zu einer genaueren Abrechnung der von Auftragnehmern verwendeten Geräte beitr</w:t>
      </w:r>
      <w:r w:rsidR="00687EBB" w:rsidRPr="000841CD">
        <w:t xml:space="preserve">ägt. </w:t>
      </w:r>
    </w:p>
    <w:p w14:paraId="555D81D4" w14:textId="77777777" w:rsidR="00687EBB" w:rsidRPr="000841CD" w:rsidRDefault="00687EBB" w:rsidP="000841CD">
      <w:pPr>
        <w:jc w:val="both"/>
        <w:rPr>
          <w:b/>
          <w:sz w:val="24"/>
          <w:szCs w:val="24"/>
        </w:rPr>
      </w:pPr>
    </w:p>
    <w:p w14:paraId="5221CC5C" w14:textId="71ACC82C" w:rsidR="00687EBB" w:rsidRPr="00687EBB" w:rsidRDefault="00FF43B3" w:rsidP="000841CD">
      <w:pPr>
        <w:pStyle w:val="HTMLVorformatiert"/>
        <w:jc w:val="both"/>
        <w:rPr>
          <w:rFonts w:asciiTheme="minorHAnsi" w:hAnsiTheme="minorHAnsi"/>
          <w:sz w:val="22"/>
          <w:szCs w:val="22"/>
        </w:rPr>
      </w:pPr>
      <w:r w:rsidRPr="00687EBB">
        <w:rPr>
          <w:rFonts w:asciiTheme="minorHAnsi" w:hAnsiTheme="minorHAnsi"/>
          <w:b/>
          <w:sz w:val="28"/>
          <w:szCs w:val="22"/>
        </w:rPr>
        <w:t>Automati</w:t>
      </w:r>
      <w:r w:rsidR="00687EBB" w:rsidRPr="00687EBB">
        <w:rPr>
          <w:rFonts w:asciiTheme="minorHAnsi" w:hAnsiTheme="minorHAnsi"/>
          <w:b/>
          <w:sz w:val="28"/>
          <w:szCs w:val="22"/>
        </w:rPr>
        <w:t xml:space="preserve">sierung  </w:t>
      </w:r>
      <w:r w:rsidRPr="00687EBB">
        <w:rPr>
          <w:rFonts w:asciiTheme="minorHAnsi" w:hAnsiTheme="minorHAnsi"/>
          <w:sz w:val="22"/>
          <w:szCs w:val="22"/>
        </w:rPr>
        <w:br/>
      </w:r>
      <w:r w:rsidR="00687EBB" w:rsidRPr="00687EBB">
        <w:rPr>
          <w:rFonts w:asciiTheme="minorHAnsi" w:hAnsiTheme="minorHAnsi"/>
          <w:sz w:val="22"/>
          <w:szCs w:val="22"/>
        </w:rPr>
        <w:t>Eine weitere wichtige Veränderung im landwirtschaftlichen Produktionsprozess ist die Automatisierung. Die Automatisierung erhöht die Produktivität, indem der Bedarf an menschlichen Arbeitskräften verringert wird. Dies kann verschiedene Formen annehmen, beispielsweise die Automatisierung von Fahrzeugen, die Entwicklung von aufgabenspezifischen Robotern, die automatisch Teile in der Produktionslinie herstellen können.</w:t>
      </w:r>
    </w:p>
    <w:p w14:paraId="17BE263C" w14:textId="77777777" w:rsidR="00FF43B3" w:rsidRPr="000841CD" w:rsidRDefault="00FF43B3" w:rsidP="000841CD">
      <w:pPr>
        <w:jc w:val="both"/>
      </w:pPr>
    </w:p>
    <w:p w14:paraId="252EEBC8" w14:textId="77777777" w:rsidR="00687EBB" w:rsidRPr="00687EBB" w:rsidRDefault="00687EBB" w:rsidP="000841CD">
      <w:pPr>
        <w:pStyle w:val="HTMLVorformatiert"/>
        <w:jc w:val="both"/>
        <w:rPr>
          <w:rFonts w:asciiTheme="minorHAnsi" w:hAnsiTheme="minorHAnsi"/>
          <w:b/>
          <w:sz w:val="28"/>
          <w:szCs w:val="22"/>
        </w:rPr>
      </w:pPr>
      <w:r w:rsidRPr="00687EBB">
        <w:rPr>
          <w:rFonts w:asciiTheme="minorHAnsi" w:hAnsiTheme="minorHAnsi"/>
          <w:b/>
          <w:sz w:val="28"/>
          <w:szCs w:val="22"/>
        </w:rPr>
        <w:t>Neue Messwerkzeuge</w:t>
      </w:r>
    </w:p>
    <w:p w14:paraId="141823C9" w14:textId="430C6E21" w:rsidR="00687EBB" w:rsidRPr="00687EBB" w:rsidRDefault="00687EBB" w:rsidP="000841CD">
      <w:pPr>
        <w:pStyle w:val="HTMLVorformatiert"/>
        <w:jc w:val="both"/>
        <w:rPr>
          <w:rFonts w:asciiTheme="minorHAnsi" w:hAnsiTheme="minorHAnsi"/>
          <w:sz w:val="22"/>
          <w:szCs w:val="22"/>
        </w:rPr>
      </w:pPr>
      <w:r>
        <w:rPr>
          <w:rFonts w:asciiTheme="minorHAnsi" w:hAnsiTheme="minorHAnsi"/>
          <w:sz w:val="22"/>
          <w:szCs w:val="22"/>
        </w:rPr>
        <w:t xml:space="preserve">Diese </w:t>
      </w:r>
      <w:r w:rsidRPr="00687EBB">
        <w:rPr>
          <w:rFonts w:asciiTheme="minorHAnsi" w:hAnsiTheme="minorHAnsi"/>
          <w:sz w:val="22"/>
          <w:szCs w:val="22"/>
        </w:rPr>
        <w:t>Fähigkeit</w:t>
      </w:r>
      <w:r>
        <w:rPr>
          <w:rFonts w:asciiTheme="minorHAnsi" w:hAnsiTheme="minorHAnsi"/>
          <w:sz w:val="22"/>
          <w:szCs w:val="22"/>
        </w:rPr>
        <w:t xml:space="preserve">en beinhalten die Sammlung vielfältiger </w:t>
      </w:r>
      <w:r w:rsidRPr="00687EBB">
        <w:rPr>
          <w:rFonts w:asciiTheme="minorHAnsi" w:hAnsiTheme="minorHAnsi"/>
          <w:sz w:val="22"/>
          <w:szCs w:val="22"/>
        </w:rPr>
        <w:t>Daten und Messungen über die Produktion</w:t>
      </w:r>
      <w:r>
        <w:rPr>
          <w:rFonts w:asciiTheme="minorHAnsi" w:hAnsiTheme="minorHAnsi"/>
          <w:sz w:val="22"/>
          <w:szCs w:val="22"/>
        </w:rPr>
        <w:t xml:space="preserve">. Dazu gehören bspw. </w:t>
      </w:r>
      <w:r w:rsidRPr="00687EBB">
        <w:rPr>
          <w:rFonts w:asciiTheme="minorHAnsi" w:hAnsiTheme="minorHAnsi"/>
          <w:sz w:val="22"/>
          <w:szCs w:val="22"/>
        </w:rPr>
        <w:t>die Qualität des Bodens, die Bewässerungsniveaus, die Wetterbedingungen, das Vorhandensein von Insekten und Schädlingen. Diese Fähigkeit kann auch verschiedene Formen annehmen</w:t>
      </w:r>
      <w:r>
        <w:rPr>
          <w:rFonts w:asciiTheme="minorHAnsi" w:hAnsiTheme="minorHAnsi"/>
          <w:sz w:val="22"/>
          <w:szCs w:val="22"/>
        </w:rPr>
        <w:t xml:space="preserve">: </w:t>
      </w:r>
      <w:r w:rsidRPr="00687EBB">
        <w:rPr>
          <w:rFonts w:asciiTheme="minorHAnsi" w:hAnsiTheme="minorHAnsi"/>
          <w:sz w:val="22"/>
          <w:szCs w:val="22"/>
        </w:rPr>
        <w:t>z. B.</w:t>
      </w:r>
      <w:r>
        <w:rPr>
          <w:rFonts w:asciiTheme="minorHAnsi" w:hAnsiTheme="minorHAnsi"/>
          <w:sz w:val="22"/>
          <w:szCs w:val="22"/>
        </w:rPr>
        <w:t xml:space="preserve"> in Form von</w:t>
      </w:r>
      <w:r w:rsidRPr="00687EBB">
        <w:rPr>
          <w:rFonts w:asciiTheme="minorHAnsi" w:hAnsiTheme="minorHAnsi"/>
          <w:sz w:val="22"/>
          <w:szCs w:val="22"/>
        </w:rPr>
        <w:t xml:space="preserve"> Sensoren, die an Traktoren und Geräten eingesetzt werden</w:t>
      </w:r>
      <w:r>
        <w:rPr>
          <w:rFonts w:asciiTheme="minorHAnsi" w:hAnsiTheme="minorHAnsi"/>
          <w:sz w:val="22"/>
          <w:szCs w:val="22"/>
        </w:rPr>
        <w:t>. Hierbei können bspw. mit Hilfe von Drohnen und Satellitenbildern,</w:t>
      </w:r>
      <w:r w:rsidRPr="00687EBB">
        <w:rPr>
          <w:rFonts w:asciiTheme="minorHAnsi" w:hAnsiTheme="minorHAnsi"/>
          <w:sz w:val="22"/>
          <w:szCs w:val="22"/>
        </w:rPr>
        <w:t xml:space="preserve"> </w:t>
      </w:r>
      <w:r>
        <w:rPr>
          <w:rFonts w:asciiTheme="minorHAnsi" w:hAnsiTheme="minorHAnsi"/>
          <w:sz w:val="22"/>
          <w:szCs w:val="22"/>
        </w:rPr>
        <w:t>Messungen des Bodens und der Felder unternommen werden.</w:t>
      </w:r>
    </w:p>
    <w:p w14:paraId="5489D3FC" w14:textId="77777777" w:rsidR="00FF43B3" w:rsidRPr="000841CD" w:rsidRDefault="00FF43B3" w:rsidP="000841CD">
      <w:pPr>
        <w:jc w:val="both"/>
        <w:rPr>
          <w:rFonts w:cstheme="minorHAnsi"/>
          <w:bCs/>
          <w:sz w:val="24"/>
          <w:szCs w:val="24"/>
        </w:rPr>
      </w:pPr>
    </w:p>
    <w:p w14:paraId="46964702" w14:textId="124E75F1" w:rsidR="00FF43B3" w:rsidRPr="00432370" w:rsidRDefault="00687EBB" w:rsidP="000841CD">
      <w:pPr>
        <w:jc w:val="both"/>
        <w:rPr>
          <w:rFonts w:cstheme="minorHAnsi"/>
          <w:bCs/>
        </w:rPr>
      </w:pPr>
      <w:r w:rsidRPr="00432370">
        <w:rPr>
          <w:rFonts w:cstheme="minorHAnsi"/>
          <w:bCs/>
        </w:rPr>
        <w:t xml:space="preserve">Schätzungen zufolge, </w:t>
      </w:r>
      <w:r w:rsidR="00432370" w:rsidRPr="00432370">
        <w:rPr>
          <w:rFonts w:cstheme="minorHAnsi"/>
          <w:bCs/>
        </w:rPr>
        <w:t xml:space="preserve">unterliegen </w:t>
      </w:r>
      <w:r w:rsidRPr="00432370">
        <w:rPr>
          <w:rFonts w:cstheme="minorHAnsi"/>
          <w:bCs/>
        </w:rPr>
        <w:t>ca. 70 bis 80% des neuen landwirtschaftlichen Equipments PA basierte Innovationen</w:t>
      </w:r>
      <w:r w:rsidR="00432370" w:rsidRPr="00432370">
        <w:rPr>
          <w:rFonts w:cstheme="minorHAnsi"/>
          <w:bCs/>
        </w:rPr>
        <w:t>. 4500 Unternehmen, produzieren 450 verschiedene Maschinentypen mit einem jährlich geschätzten Umsatz von ca. 26 Milliarden Euro. Insgesamt sind Rund 135000 Mitarbeiter in dieser Branche beschäftigt</w:t>
      </w:r>
      <w:r w:rsidR="00501E36">
        <w:rPr>
          <w:rFonts w:cstheme="minorHAnsi"/>
          <w:bCs/>
        </w:rPr>
        <w:t>.</w:t>
      </w:r>
      <w:r w:rsidR="00501E36">
        <w:rPr>
          <w:rStyle w:val="Funotenzeichen"/>
          <w:rFonts w:cstheme="minorHAnsi"/>
          <w:bCs/>
        </w:rPr>
        <w:footnoteReference w:id="17"/>
      </w:r>
    </w:p>
    <w:p w14:paraId="14F71E63" w14:textId="506A222A" w:rsidR="00FF43B3" w:rsidRPr="00432370" w:rsidRDefault="00FF43B3" w:rsidP="000841CD">
      <w:pPr>
        <w:jc w:val="both"/>
        <w:rPr>
          <w:rFonts w:ascii="Comic Sans MS" w:hAnsi="Comic Sans MS" w:cstheme="minorHAnsi"/>
          <w:b/>
          <w:sz w:val="24"/>
          <w:szCs w:val="24"/>
        </w:rPr>
      </w:pPr>
    </w:p>
    <w:p w14:paraId="67556B51" w14:textId="15A6C97C" w:rsidR="00FF43B3" w:rsidRDefault="00FF43B3" w:rsidP="000841CD">
      <w:pPr>
        <w:jc w:val="both"/>
        <w:rPr>
          <w:rFonts w:ascii="Comic Sans MS" w:hAnsi="Comic Sans MS" w:cstheme="minorHAnsi"/>
          <w:b/>
          <w:sz w:val="24"/>
          <w:szCs w:val="24"/>
        </w:rPr>
      </w:pPr>
    </w:p>
    <w:p w14:paraId="3A8C558A" w14:textId="34BA7184" w:rsidR="00432370" w:rsidRDefault="00432370" w:rsidP="000841CD">
      <w:pPr>
        <w:jc w:val="both"/>
        <w:rPr>
          <w:rFonts w:ascii="Comic Sans MS" w:hAnsi="Comic Sans MS" w:cstheme="minorHAnsi"/>
          <w:b/>
          <w:sz w:val="24"/>
          <w:szCs w:val="24"/>
        </w:rPr>
      </w:pPr>
    </w:p>
    <w:p w14:paraId="6FA19B62" w14:textId="25D2F4EA" w:rsidR="00432370" w:rsidRDefault="00432370" w:rsidP="000841CD">
      <w:pPr>
        <w:jc w:val="both"/>
        <w:rPr>
          <w:rFonts w:ascii="Comic Sans MS" w:hAnsi="Comic Sans MS" w:cstheme="minorHAnsi"/>
          <w:b/>
          <w:sz w:val="24"/>
          <w:szCs w:val="24"/>
        </w:rPr>
      </w:pPr>
    </w:p>
    <w:p w14:paraId="290A87A8" w14:textId="1402F8EC" w:rsidR="00432370" w:rsidRDefault="00432370" w:rsidP="000841CD">
      <w:pPr>
        <w:jc w:val="both"/>
        <w:rPr>
          <w:rFonts w:ascii="Comic Sans MS" w:hAnsi="Comic Sans MS" w:cstheme="minorHAnsi"/>
          <w:b/>
          <w:sz w:val="24"/>
          <w:szCs w:val="24"/>
        </w:rPr>
      </w:pPr>
    </w:p>
    <w:p w14:paraId="511434C0" w14:textId="0F387A60" w:rsidR="00432370" w:rsidRDefault="00432370" w:rsidP="000841CD">
      <w:pPr>
        <w:jc w:val="both"/>
        <w:rPr>
          <w:rFonts w:ascii="Comic Sans MS" w:hAnsi="Comic Sans MS" w:cstheme="minorHAnsi"/>
          <w:b/>
          <w:sz w:val="24"/>
          <w:szCs w:val="24"/>
        </w:rPr>
      </w:pPr>
    </w:p>
    <w:p w14:paraId="04BB7970" w14:textId="272E78E2" w:rsidR="00432370" w:rsidRDefault="00432370" w:rsidP="000841CD">
      <w:pPr>
        <w:jc w:val="both"/>
        <w:rPr>
          <w:rFonts w:ascii="Comic Sans MS" w:hAnsi="Comic Sans MS" w:cstheme="minorHAnsi"/>
          <w:b/>
          <w:sz w:val="24"/>
          <w:szCs w:val="24"/>
        </w:rPr>
      </w:pPr>
    </w:p>
    <w:p w14:paraId="3CE03C9C" w14:textId="01820398" w:rsidR="00432370" w:rsidRDefault="00432370" w:rsidP="000841CD">
      <w:pPr>
        <w:jc w:val="both"/>
        <w:rPr>
          <w:rFonts w:ascii="Comic Sans MS" w:hAnsi="Comic Sans MS" w:cstheme="minorHAnsi"/>
          <w:b/>
          <w:sz w:val="24"/>
          <w:szCs w:val="24"/>
        </w:rPr>
      </w:pPr>
    </w:p>
    <w:p w14:paraId="73D0864D" w14:textId="21BD3EFF" w:rsidR="00432370" w:rsidRDefault="00432370" w:rsidP="000841CD">
      <w:pPr>
        <w:jc w:val="both"/>
        <w:rPr>
          <w:rFonts w:ascii="Comic Sans MS" w:hAnsi="Comic Sans MS" w:cstheme="minorHAnsi"/>
          <w:b/>
          <w:sz w:val="24"/>
          <w:szCs w:val="24"/>
        </w:rPr>
      </w:pPr>
    </w:p>
    <w:p w14:paraId="742687C9" w14:textId="05343158" w:rsidR="00432370" w:rsidRDefault="00432370" w:rsidP="000841CD">
      <w:pPr>
        <w:jc w:val="both"/>
        <w:rPr>
          <w:rFonts w:ascii="Comic Sans MS" w:hAnsi="Comic Sans MS" w:cstheme="minorHAnsi"/>
          <w:b/>
          <w:sz w:val="24"/>
          <w:szCs w:val="24"/>
        </w:rPr>
      </w:pPr>
    </w:p>
    <w:p w14:paraId="3E55B23E" w14:textId="78A3D3FB" w:rsidR="00432370" w:rsidRDefault="00432370" w:rsidP="000841CD">
      <w:pPr>
        <w:jc w:val="both"/>
        <w:rPr>
          <w:rFonts w:ascii="Comic Sans MS" w:hAnsi="Comic Sans MS" w:cstheme="minorHAnsi"/>
          <w:b/>
          <w:sz w:val="24"/>
          <w:szCs w:val="24"/>
        </w:rPr>
      </w:pPr>
    </w:p>
    <w:p w14:paraId="40082DC2" w14:textId="14D042C5" w:rsidR="00432370" w:rsidRDefault="00432370" w:rsidP="000841CD">
      <w:pPr>
        <w:jc w:val="both"/>
        <w:rPr>
          <w:rFonts w:ascii="Comic Sans MS" w:hAnsi="Comic Sans MS" w:cstheme="minorHAnsi"/>
          <w:b/>
          <w:sz w:val="24"/>
          <w:szCs w:val="24"/>
        </w:rPr>
      </w:pPr>
    </w:p>
    <w:p w14:paraId="149E4A7F" w14:textId="179CB631" w:rsidR="00432370" w:rsidRDefault="00432370" w:rsidP="000841CD">
      <w:pPr>
        <w:jc w:val="both"/>
        <w:rPr>
          <w:rFonts w:ascii="Comic Sans MS" w:hAnsi="Comic Sans MS" w:cstheme="minorHAnsi"/>
          <w:b/>
          <w:sz w:val="24"/>
          <w:szCs w:val="24"/>
        </w:rPr>
      </w:pPr>
    </w:p>
    <w:p w14:paraId="72063749" w14:textId="3E582E9A" w:rsidR="00432370" w:rsidRDefault="00432370" w:rsidP="000841CD">
      <w:pPr>
        <w:jc w:val="both"/>
        <w:rPr>
          <w:rFonts w:ascii="Comic Sans MS" w:hAnsi="Comic Sans MS" w:cstheme="minorHAnsi"/>
          <w:b/>
          <w:sz w:val="24"/>
          <w:szCs w:val="24"/>
        </w:rPr>
      </w:pPr>
    </w:p>
    <w:p w14:paraId="5800A788" w14:textId="2C27E13A" w:rsidR="00501E36" w:rsidRDefault="00501E36" w:rsidP="000841CD">
      <w:pPr>
        <w:jc w:val="both"/>
        <w:rPr>
          <w:rFonts w:ascii="Comic Sans MS" w:hAnsi="Comic Sans MS" w:cstheme="minorHAnsi"/>
          <w:b/>
          <w:sz w:val="24"/>
          <w:szCs w:val="24"/>
        </w:rPr>
      </w:pPr>
    </w:p>
    <w:p w14:paraId="10F8393A" w14:textId="1DB820AB" w:rsidR="00501E36" w:rsidRDefault="00501E36" w:rsidP="000841CD">
      <w:pPr>
        <w:jc w:val="both"/>
        <w:rPr>
          <w:rFonts w:ascii="Comic Sans MS" w:hAnsi="Comic Sans MS" w:cstheme="minorHAnsi"/>
          <w:b/>
          <w:sz w:val="24"/>
          <w:szCs w:val="24"/>
        </w:rPr>
      </w:pPr>
    </w:p>
    <w:p w14:paraId="3BC9F53F" w14:textId="77777777" w:rsidR="00501E36" w:rsidRPr="00432370" w:rsidRDefault="00501E36" w:rsidP="000841CD">
      <w:pPr>
        <w:jc w:val="both"/>
        <w:rPr>
          <w:rFonts w:ascii="Comic Sans MS" w:hAnsi="Comic Sans MS" w:cstheme="minorHAnsi"/>
          <w:b/>
          <w:sz w:val="24"/>
          <w:szCs w:val="24"/>
        </w:rPr>
      </w:pPr>
    </w:p>
    <w:p w14:paraId="5302FAD6" w14:textId="1830B146" w:rsidR="00FF43B3" w:rsidRPr="00432370" w:rsidRDefault="00432370" w:rsidP="000841CD">
      <w:pPr>
        <w:pStyle w:val="Inhaltsverzeichnisberschrift"/>
        <w:jc w:val="both"/>
        <w:rPr>
          <w:lang w:val="de-DE"/>
        </w:rPr>
      </w:pPr>
      <w:r w:rsidRPr="00432370">
        <w:rPr>
          <w:lang w:val="de-DE"/>
        </w:rPr>
        <w:t>Aufgaben</w:t>
      </w:r>
      <w:r w:rsidR="00FF43B3" w:rsidRPr="00432370">
        <w:rPr>
          <w:lang w:val="de-DE"/>
        </w:rPr>
        <w:t>:</w:t>
      </w:r>
    </w:p>
    <w:p w14:paraId="74599B86" w14:textId="04B57589" w:rsidR="00432370" w:rsidRPr="00432370" w:rsidRDefault="00432370" w:rsidP="000841CD">
      <w:pPr>
        <w:pStyle w:val="Inhaltsverzeichnisberschrift"/>
        <w:jc w:val="both"/>
        <w:rPr>
          <w:lang w:val="de-DE"/>
        </w:rPr>
      </w:pPr>
      <w:r w:rsidRPr="00432370">
        <w:rPr>
          <w:lang w:val="de-DE"/>
        </w:rPr>
        <w:t>Wie kann die Industrie 4.0 allge</w:t>
      </w:r>
      <w:r>
        <w:rPr>
          <w:lang w:val="de-DE"/>
        </w:rPr>
        <w:t xml:space="preserve">mein in der Landwirtschaft eingesetzt werden? (Diese Aufgabe erfordert weitere Online- Recherchen). </w:t>
      </w:r>
    </w:p>
    <w:p w14:paraId="0AA675A9" w14:textId="66104BA8" w:rsidR="00FF43B3" w:rsidRDefault="00FF43B3" w:rsidP="000841CD">
      <w:pPr>
        <w:jc w:val="both"/>
        <w:rPr>
          <w:rFonts w:ascii="Comic Sans MS" w:hAnsi="Comic Sans MS" w:cstheme="minorHAnsi"/>
          <w:sz w:val="24"/>
          <w:szCs w:val="24"/>
          <w:u w:val="single"/>
          <w:lang w:eastAsia="de-DE"/>
        </w:rPr>
      </w:pP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br/>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p>
    <w:p w14:paraId="1A336AD0" w14:textId="77777777" w:rsidR="00432370" w:rsidRPr="00432370" w:rsidRDefault="00432370" w:rsidP="000841CD">
      <w:pPr>
        <w:jc w:val="both"/>
        <w:rPr>
          <w:rFonts w:ascii="Comic Sans MS" w:hAnsi="Comic Sans MS" w:cstheme="minorHAnsi"/>
          <w:sz w:val="24"/>
          <w:szCs w:val="24"/>
          <w:u w:val="single"/>
          <w:lang w:eastAsia="de-DE"/>
        </w:rPr>
      </w:pPr>
    </w:p>
    <w:p w14:paraId="3F01FD4F" w14:textId="04B8F8C7" w:rsidR="00EB18EE" w:rsidRPr="000841CD" w:rsidRDefault="00202D79" w:rsidP="000841CD">
      <w:pPr>
        <w:jc w:val="both"/>
        <w:rPr>
          <w:rStyle w:val="Hyperlink"/>
        </w:rPr>
      </w:pPr>
      <w:r w:rsidRPr="000841CD">
        <w:rPr>
          <w:rFonts w:ascii="Comic Sans MS" w:hAnsi="Comic Sans MS" w:cstheme="minorHAnsi"/>
          <w:sz w:val="24"/>
          <w:szCs w:val="24"/>
          <w:u w:val="single"/>
          <w:lang w:eastAsia="de-DE"/>
        </w:rPr>
        <w:t xml:space="preserve">H5P: </w:t>
      </w:r>
      <w:hyperlink r:id="rId24" w:history="1">
        <w:r w:rsidRPr="000841CD">
          <w:rPr>
            <w:rStyle w:val="Hyperlink"/>
          </w:rPr>
          <w:t>https://h5p.org/node/726119</w:t>
        </w:r>
      </w:hyperlink>
    </w:p>
    <w:p w14:paraId="472C8FD5" w14:textId="1396B84C" w:rsidR="00202D79" w:rsidRPr="000841CD" w:rsidRDefault="00202D79" w:rsidP="000841CD">
      <w:pPr>
        <w:jc w:val="both"/>
        <w:rPr>
          <w:rStyle w:val="Hyperlink"/>
        </w:rPr>
      </w:pPr>
    </w:p>
    <w:p w14:paraId="733070E2" w14:textId="53BC0D11" w:rsidR="00426C8D" w:rsidRPr="000841CD" w:rsidRDefault="00DD0ACB" w:rsidP="000841CD">
      <w:pPr>
        <w:pStyle w:val="berschrift2"/>
        <w:jc w:val="both"/>
      </w:pPr>
      <w:bookmarkStart w:id="25" w:name="_Toc41735468"/>
      <w:r w:rsidRPr="000841CD">
        <w:t xml:space="preserve">8.1 </w:t>
      </w:r>
      <w:r w:rsidR="00FC1B14" w:rsidRPr="000841CD">
        <w:t>Der Bedarf an Industrie 4.0 im Agrarsektor</w:t>
      </w:r>
      <w:bookmarkEnd w:id="25"/>
      <w:r w:rsidR="00FC1B14" w:rsidRPr="000841CD">
        <w:t xml:space="preserve"> </w:t>
      </w:r>
    </w:p>
    <w:p w14:paraId="066AB620" w14:textId="77777777" w:rsidR="00FC1B14" w:rsidRPr="000841CD" w:rsidRDefault="00FC1B14" w:rsidP="000841CD">
      <w:pPr>
        <w:jc w:val="both"/>
        <w:rPr>
          <w:rFonts w:ascii="Comic Sans MS" w:hAnsi="Comic Sans MS" w:cstheme="minorHAnsi"/>
          <w:sz w:val="20"/>
          <w:szCs w:val="20"/>
        </w:rPr>
      </w:pPr>
    </w:p>
    <w:p w14:paraId="12A14622" w14:textId="77777777" w:rsidR="00FC1B14" w:rsidRPr="000841CD" w:rsidRDefault="00FC1B14" w:rsidP="000841CD">
      <w:pPr>
        <w:jc w:val="both"/>
        <w:rPr>
          <w:rFonts w:cstheme="minorHAnsi"/>
          <w:b/>
          <w:sz w:val="28"/>
          <w:szCs w:val="28"/>
        </w:rPr>
      </w:pPr>
      <w:r w:rsidRPr="000841CD">
        <w:rPr>
          <w:rFonts w:cstheme="minorHAnsi"/>
          <w:b/>
          <w:sz w:val="28"/>
          <w:szCs w:val="28"/>
        </w:rPr>
        <w:t>Digitalisierung der Landwirtschaft</w:t>
      </w:r>
    </w:p>
    <w:p w14:paraId="500C3721" w14:textId="2B4DA27F" w:rsidR="00FC1B14" w:rsidRPr="0018650D" w:rsidRDefault="0018650D" w:rsidP="000841CD">
      <w:pPr>
        <w:pStyle w:val="HTMLVorformatiert"/>
        <w:jc w:val="both"/>
        <w:rPr>
          <w:rFonts w:asciiTheme="minorHAnsi" w:hAnsiTheme="minorHAnsi"/>
          <w:sz w:val="22"/>
        </w:rPr>
      </w:pPr>
      <w:r w:rsidRPr="0018650D">
        <w:rPr>
          <w:rFonts w:asciiTheme="minorHAnsi" w:hAnsiTheme="minorHAnsi"/>
          <w:sz w:val="22"/>
        </w:rPr>
        <w:t>In der Landwirtschaft werden n</w:t>
      </w:r>
      <w:r w:rsidR="00FC1B14" w:rsidRPr="0018650D">
        <w:rPr>
          <w:rFonts w:asciiTheme="minorHAnsi" w:hAnsiTheme="minorHAnsi"/>
          <w:sz w:val="22"/>
        </w:rPr>
        <w:t>ormale Maschinen</w:t>
      </w:r>
      <w:r w:rsidRPr="0018650D">
        <w:rPr>
          <w:rFonts w:asciiTheme="minorHAnsi" w:hAnsiTheme="minorHAnsi"/>
          <w:sz w:val="22"/>
        </w:rPr>
        <w:t>, w</w:t>
      </w:r>
      <w:r w:rsidR="00FC1B14" w:rsidRPr="0018650D">
        <w:rPr>
          <w:rFonts w:asciiTheme="minorHAnsi" w:hAnsiTheme="minorHAnsi"/>
          <w:sz w:val="22"/>
        </w:rPr>
        <w:t xml:space="preserve">ie </w:t>
      </w:r>
      <w:r w:rsidRPr="0018650D">
        <w:rPr>
          <w:rFonts w:asciiTheme="minorHAnsi" w:hAnsiTheme="minorHAnsi"/>
          <w:sz w:val="22"/>
        </w:rPr>
        <w:t xml:space="preserve">bspw. </w:t>
      </w:r>
      <w:r w:rsidR="00FC1B14" w:rsidRPr="0018650D">
        <w:rPr>
          <w:rFonts w:asciiTheme="minorHAnsi" w:hAnsiTheme="minorHAnsi"/>
          <w:sz w:val="22"/>
        </w:rPr>
        <w:t>Traktoren</w:t>
      </w:r>
      <w:r w:rsidRPr="0018650D">
        <w:rPr>
          <w:rFonts w:asciiTheme="minorHAnsi" w:hAnsiTheme="minorHAnsi"/>
          <w:sz w:val="22"/>
        </w:rPr>
        <w:t xml:space="preserve"> auf die Technologien der</w:t>
      </w:r>
      <w:r w:rsidR="00FC1B14" w:rsidRPr="0018650D">
        <w:rPr>
          <w:rFonts w:asciiTheme="minorHAnsi" w:hAnsiTheme="minorHAnsi"/>
          <w:sz w:val="22"/>
        </w:rPr>
        <w:t xml:space="preserve"> Industrie 4.0-Maschinen umgestellt</w:t>
      </w:r>
      <w:r w:rsidRPr="0018650D">
        <w:rPr>
          <w:rFonts w:asciiTheme="minorHAnsi" w:hAnsiTheme="minorHAnsi"/>
          <w:sz w:val="22"/>
        </w:rPr>
        <w:t xml:space="preserve">. Dies bedeutet, </w:t>
      </w:r>
      <w:r w:rsidR="00FC1B14" w:rsidRPr="0018650D">
        <w:rPr>
          <w:rFonts w:asciiTheme="minorHAnsi" w:hAnsiTheme="minorHAnsi"/>
          <w:sz w:val="22"/>
        </w:rPr>
        <w:t xml:space="preserve">dass sie </w:t>
      </w:r>
      <w:r w:rsidRPr="0018650D">
        <w:rPr>
          <w:rFonts w:asciiTheme="minorHAnsi" w:hAnsiTheme="minorHAnsi"/>
          <w:sz w:val="22"/>
        </w:rPr>
        <w:t xml:space="preserve">autonom, </w:t>
      </w:r>
      <w:r w:rsidR="00FC1B14" w:rsidRPr="0018650D">
        <w:rPr>
          <w:rFonts w:asciiTheme="minorHAnsi" w:hAnsiTheme="minorHAnsi"/>
          <w:sz w:val="22"/>
        </w:rPr>
        <w:t>selbstlernend werden, um die Gesamtleistung und das</w:t>
      </w:r>
      <w:r w:rsidRPr="0018650D">
        <w:rPr>
          <w:rFonts w:asciiTheme="minorHAnsi" w:hAnsiTheme="minorHAnsi"/>
          <w:sz w:val="22"/>
        </w:rPr>
        <w:t xml:space="preserve"> </w:t>
      </w:r>
      <w:r w:rsidR="00FC1B14" w:rsidRPr="0018650D">
        <w:rPr>
          <w:rFonts w:asciiTheme="minorHAnsi" w:hAnsiTheme="minorHAnsi"/>
          <w:sz w:val="22"/>
        </w:rPr>
        <w:t>Wartungsmanagement der Landwirtschaft zu verbessern.</w:t>
      </w:r>
    </w:p>
    <w:p w14:paraId="7FABD057" w14:textId="2EB113F4" w:rsidR="00FC1B14" w:rsidRPr="0018650D" w:rsidRDefault="0018650D" w:rsidP="000841CD">
      <w:pPr>
        <w:pStyle w:val="HTMLVorformatiert"/>
        <w:jc w:val="both"/>
        <w:rPr>
          <w:rFonts w:asciiTheme="minorHAnsi" w:hAnsiTheme="minorHAnsi"/>
          <w:sz w:val="22"/>
        </w:rPr>
      </w:pPr>
      <w:r w:rsidRPr="0018650D">
        <w:rPr>
          <w:rFonts w:asciiTheme="minorHAnsi" w:hAnsiTheme="minorHAnsi"/>
          <w:sz w:val="22"/>
        </w:rPr>
        <w:t xml:space="preserve">Dabei besteht die </w:t>
      </w:r>
      <w:r w:rsidR="00FC1B14" w:rsidRPr="0018650D">
        <w:rPr>
          <w:rFonts w:asciiTheme="minorHAnsi" w:hAnsiTheme="minorHAnsi"/>
          <w:sz w:val="22"/>
        </w:rPr>
        <w:t>Hauptanforderungen von Industrie 4.0 in der Landwirtschaft darin, eine offene, intelligente Fertigungsplattform für die Echtzeitdatenüberwachung aufzubauen</w:t>
      </w:r>
      <w:r w:rsidRPr="0018650D">
        <w:rPr>
          <w:rFonts w:asciiTheme="minorHAnsi" w:hAnsiTheme="minorHAnsi"/>
          <w:sz w:val="22"/>
        </w:rPr>
        <w:t xml:space="preserve">. Dabei kann der </w:t>
      </w:r>
      <w:r w:rsidR="00FC1B14" w:rsidRPr="0018650D">
        <w:rPr>
          <w:rFonts w:asciiTheme="minorHAnsi" w:hAnsiTheme="minorHAnsi"/>
          <w:sz w:val="22"/>
        </w:rPr>
        <w:t xml:space="preserve">Status und die Positionen eines Produkts verfolgt werden und Anweisungen zur Überwachung der landwirtschaftlichen Prozesse </w:t>
      </w:r>
      <w:r w:rsidRPr="0018650D">
        <w:rPr>
          <w:rFonts w:asciiTheme="minorHAnsi" w:hAnsiTheme="minorHAnsi"/>
          <w:sz w:val="22"/>
        </w:rPr>
        <w:t xml:space="preserve">abgerufen werden. </w:t>
      </w:r>
    </w:p>
    <w:p w14:paraId="24678EC1" w14:textId="4D59BB13" w:rsidR="00426C8D" w:rsidRPr="00FC1B14" w:rsidRDefault="00426C8D" w:rsidP="000841CD">
      <w:pPr>
        <w:jc w:val="both"/>
        <w:rPr>
          <w:rFonts w:ascii="Comic Sans MS" w:hAnsi="Comic Sans MS" w:cstheme="minorHAnsi"/>
          <w:sz w:val="20"/>
          <w:szCs w:val="20"/>
        </w:rPr>
      </w:pPr>
      <w:r w:rsidRPr="00FC1B14">
        <w:rPr>
          <w:rFonts w:ascii="Comic Sans MS" w:hAnsi="Comic Sans MS" w:cstheme="minorHAnsi"/>
          <w:sz w:val="20"/>
          <w:szCs w:val="20"/>
        </w:rPr>
        <w:br/>
      </w:r>
    </w:p>
    <w:p w14:paraId="67BA3E3B" w14:textId="7BDD672E" w:rsidR="00426C8D" w:rsidRPr="000841CD" w:rsidRDefault="001C23F9" w:rsidP="000841CD">
      <w:pPr>
        <w:jc w:val="both"/>
        <w:rPr>
          <w:b/>
          <w:bCs/>
          <w:sz w:val="28"/>
          <w:szCs w:val="28"/>
        </w:rPr>
      </w:pPr>
      <w:r w:rsidRPr="000841CD">
        <w:rPr>
          <w:b/>
          <w:bCs/>
          <w:sz w:val="28"/>
          <w:szCs w:val="28"/>
        </w:rPr>
        <w:t>Automatismus</w:t>
      </w:r>
    </w:p>
    <w:p w14:paraId="156695B5" w14:textId="77CC5023" w:rsidR="0021700F"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Wie bereits erwähnt, ist die Automatisierung ein wichtiger Faktor und eine Notwendigkeit für die Umgestaltung der Landwirtschaft. Es </w:t>
      </w:r>
      <w:r w:rsidR="0021700F" w:rsidRPr="001C23F9">
        <w:rPr>
          <w:rFonts w:asciiTheme="minorHAnsi" w:hAnsiTheme="minorHAnsi"/>
          <w:sz w:val="22"/>
          <w:szCs w:val="22"/>
        </w:rPr>
        <w:t xml:space="preserve">steigert </w:t>
      </w:r>
      <w:r w:rsidRPr="001C23F9">
        <w:rPr>
          <w:rFonts w:asciiTheme="minorHAnsi" w:hAnsiTheme="minorHAnsi"/>
          <w:sz w:val="22"/>
          <w:szCs w:val="22"/>
        </w:rPr>
        <w:t xml:space="preserve">die Produktivität, indem der Bedarf an menschlichen Arbeitskräften verringert wird. Durch die Reduzierung der </w:t>
      </w:r>
      <w:r w:rsidR="0021700F" w:rsidRPr="001C23F9">
        <w:rPr>
          <w:rFonts w:asciiTheme="minorHAnsi" w:hAnsiTheme="minorHAnsi"/>
          <w:sz w:val="22"/>
          <w:szCs w:val="22"/>
        </w:rPr>
        <w:t>Mitarbeiterzahl,</w:t>
      </w:r>
      <w:r w:rsidRPr="001C23F9">
        <w:rPr>
          <w:rFonts w:asciiTheme="minorHAnsi" w:hAnsiTheme="minorHAnsi"/>
          <w:sz w:val="22"/>
          <w:szCs w:val="22"/>
        </w:rPr>
        <w:t xml:space="preserve"> </w:t>
      </w:r>
      <w:r w:rsidR="0021700F" w:rsidRPr="001C23F9">
        <w:rPr>
          <w:rFonts w:asciiTheme="minorHAnsi" w:hAnsiTheme="minorHAnsi"/>
          <w:sz w:val="22"/>
          <w:szCs w:val="22"/>
        </w:rPr>
        <w:t xml:space="preserve">muss gleichzeitig das Fachpersonal, dass sie Maschinen bedienen kann, Wartungen und Reparaturen ausführen kann geschult werden. Dadurch können insgesamt die Kosten gesenkt und die Gewinne gesteigert werden. </w:t>
      </w:r>
    </w:p>
    <w:p w14:paraId="37964E48" w14:textId="21AA17FA" w:rsidR="0018650D" w:rsidRPr="001C23F9" w:rsidRDefault="0021700F"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 </w:t>
      </w:r>
    </w:p>
    <w:p w14:paraId="2A602E92" w14:textId="77777777" w:rsidR="0021700F"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Mit Industrie 4.0 können Unternehmen Produktivität und Geschwindigkeit kombinieren, um schneller auf den Markt zu reagieren und ihre Systeme produktiver und wettbewerbsfähiger zu machen. Unternehmen, die sich dafür entscheiden, diesem aufkommenden Trend nicht zu folgen, laufen jedoch Gefahr, von einem weltweiten Wettbewerb ausgeschlossen zu werden. </w:t>
      </w:r>
    </w:p>
    <w:p w14:paraId="3527B8D6" w14:textId="77777777" w:rsidR="0021700F" w:rsidRPr="001C23F9" w:rsidRDefault="0021700F" w:rsidP="000841CD">
      <w:pPr>
        <w:pStyle w:val="HTMLVorformatiert"/>
        <w:jc w:val="both"/>
        <w:rPr>
          <w:rFonts w:asciiTheme="minorHAnsi" w:hAnsiTheme="minorHAnsi"/>
          <w:sz w:val="22"/>
          <w:szCs w:val="22"/>
        </w:rPr>
      </w:pPr>
    </w:p>
    <w:p w14:paraId="1C46029D" w14:textId="46E75EAC" w:rsidR="0018650D" w:rsidRPr="001C23F9" w:rsidRDefault="0021700F"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Die </w:t>
      </w:r>
      <w:r w:rsidR="0018650D" w:rsidRPr="001C23F9">
        <w:rPr>
          <w:rFonts w:asciiTheme="minorHAnsi" w:hAnsiTheme="minorHAnsi"/>
          <w:sz w:val="22"/>
          <w:szCs w:val="22"/>
        </w:rPr>
        <w:t>Landwirtschaft 4.0 wird es ermöglichen, intelligente Farmen durch neue Technologien zu verwirklichen. Die Akzeptanz dieser Technologien durch einzelne Landwirte hängt jedoch von anderen zusätzlichen Faktoren ab, wie z. B. der Benutzerfreundlichkeit und der Ermittlung bewährter Verfahren.</w:t>
      </w:r>
    </w:p>
    <w:p w14:paraId="44DF0E70" w14:textId="4C5C447A" w:rsidR="0018650D"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Hierfür sind sowohl landwirtschaftliche als auch bauernzentrierte Ansätze erforderlich. Auf diese Weise wird das Konzept der intelligenten Landwirtschaft für die Zukunft nachhaltig gestaltet. In der Denkweise der Landwirte ist die Bedeutung von Veränderung und Entwicklung von entscheidender Bedeutung, um ein effektives und nachhaltiges Produktionssystem zu fördern, das auch in Zukunft Bestand haben wird. </w:t>
      </w:r>
      <w:r w:rsidR="001C23F9" w:rsidRPr="001C23F9">
        <w:rPr>
          <w:rFonts w:asciiTheme="minorHAnsi" w:hAnsiTheme="minorHAnsi"/>
          <w:sz w:val="22"/>
          <w:szCs w:val="22"/>
        </w:rPr>
        <w:t>Gleichzeitig</w:t>
      </w:r>
      <w:r w:rsidRPr="001C23F9">
        <w:rPr>
          <w:rFonts w:asciiTheme="minorHAnsi" w:hAnsiTheme="minorHAnsi"/>
          <w:sz w:val="22"/>
          <w:szCs w:val="22"/>
        </w:rPr>
        <w:t xml:space="preserve"> bilden diese Ideen die Grundlage einer wettbewerbsorientierten Branche.</w:t>
      </w:r>
    </w:p>
    <w:p w14:paraId="1547A96A" w14:textId="77777777" w:rsidR="0018650D" w:rsidRPr="000841CD" w:rsidRDefault="0018650D" w:rsidP="000841CD">
      <w:pPr>
        <w:jc w:val="both"/>
      </w:pPr>
    </w:p>
    <w:p w14:paraId="2DCE995F" w14:textId="77777777" w:rsidR="00426C8D" w:rsidRPr="000841CD" w:rsidRDefault="00426C8D" w:rsidP="000841CD">
      <w:pPr>
        <w:jc w:val="both"/>
        <w:rPr>
          <w:rFonts w:ascii="Comic Sans MS" w:hAnsi="Comic Sans MS" w:cstheme="minorHAnsi"/>
          <w:b/>
          <w:sz w:val="24"/>
          <w:szCs w:val="24"/>
        </w:rPr>
      </w:pPr>
      <w:r w:rsidRPr="000841CD">
        <w:rPr>
          <w:rFonts w:ascii="Comic Sans MS" w:hAnsi="Comic Sans MS" w:cstheme="minorHAnsi"/>
          <w:b/>
          <w:sz w:val="24"/>
          <w:szCs w:val="24"/>
        </w:rPr>
        <w:br w:type="page"/>
      </w:r>
    </w:p>
    <w:p w14:paraId="69DE8D14" w14:textId="77777777" w:rsidR="00426C8D" w:rsidRPr="000841CD" w:rsidRDefault="00426C8D" w:rsidP="000841CD">
      <w:pPr>
        <w:jc w:val="both"/>
        <w:rPr>
          <w:rFonts w:ascii="Comic Sans MS" w:hAnsi="Comic Sans MS" w:cstheme="minorHAnsi"/>
          <w:b/>
          <w:sz w:val="24"/>
          <w:szCs w:val="24"/>
        </w:rPr>
      </w:pPr>
    </w:p>
    <w:p w14:paraId="19D7219E" w14:textId="25E99EA8" w:rsidR="00426C8D" w:rsidRPr="000841CD" w:rsidRDefault="001C23F9" w:rsidP="000841CD">
      <w:pPr>
        <w:jc w:val="both"/>
        <w:rPr>
          <w:rFonts w:ascii="Comic Sans MS" w:hAnsi="Comic Sans MS" w:cstheme="minorHAnsi"/>
          <w:b/>
          <w:sz w:val="24"/>
          <w:szCs w:val="24"/>
        </w:rPr>
      </w:pPr>
      <w:r w:rsidRPr="000841CD">
        <w:rPr>
          <w:rFonts w:ascii="Comic Sans MS" w:hAnsi="Comic Sans MS" w:cstheme="minorHAnsi"/>
          <w:b/>
          <w:sz w:val="24"/>
          <w:szCs w:val="24"/>
        </w:rPr>
        <w:t>Aufgabe</w:t>
      </w:r>
      <w:r w:rsidR="00426C8D" w:rsidRPr="000841CD">
        <w:rPr>
          <w:rFonts w:ascii="Comic Sans MS" w:hAnsi="Comic Sans MS" w:cstheme="minorHAnsi"/>
          <w:b/>
          <w:sz w:val="24"/>
          <w:szCs w:val="24"/>
        </w:rPr>
        <w:t>:</w:t>
      </w:r>
    </w:p>
    <w:p w14:paraId="6D316CB5" w14:textId="6F9A3C40" w:rsidR="001C23F9" w:rsidRDefault="001C23F9" w:rsidP="000841CD">
      <w:pPr>
        <w:pStyle w:val="Inhaltsverzeichnisberschrift"/>
        <w:jc w:val="both"/>
        <w:rPr>
          <w:rFonts w:asciiTheme="minorHAnsi" w:hAnsiTheme="minorHAnsi"/>
          <w:color w:val="000000" w:themeColor="text1"/>
          <w:sz w:val="22"/>
          <w:lang w:val="de-DE"/>
        </w:rPr>
      </w:pPr>
      <w:r w:rsidRPr="001C23F9">
        <w:rPr>
          <w:rFonts w:asciiTheme="minorHAnsi" w:hAnsiTheme="minorHAnsi"/>
          <w:color w:val="000000" w:themeColor="text1"/>
          <w:sz w:val="22"/>
          <w:lang w:val="de-DE"/>
        </w:rPr>
        <w:t>Warum wird Industrie 4.0 im Agrarsektor benötigt? Welche Auswirkungen wird es hier haben? (Diese Aufgabe erfordert möglicherweise weitere Online- Recherchen)</w:t>
      </w:r>
    </w:p>
    <w:p w14:paraId="0B066854" w14:textId="77777777" w:rsidR="001C23F9" w:rsidRPr="001C23F9" w:rsidRDefault="001C23F9" w:rsidP="000841CD">
      <w:pPr>
        <w:jc w:val="both"/>
      </w:pPr>
    </w:p>
    <w:p w14:paraId="415EE5C6" w14:textId="697858A1" w:rsidR="001C23F9" w:rsidRPr="000841CD" w:rsidRDefault="00426C8D"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p>
    <w:p w14:paraId="4805B6C5" w14:textId="250B8DF1" w:rsidR="001C23F9" w:rsidRPr="000841CD" w:rsidRDefault="001C23F9" w:rsidP="000841CD">
      <w:pPr>
        <w:jc w:val="both"/>
        <w:rPr>
          <w:rFonts w:ascii="Comic Sans MS" w:hAnsi="Comic Sans MS" w:cstheme="minorHAnsi"/>
          <w:sz w:val="24"/>
          <w:szCs w:val="24"/>
          <w:u w:val="single"/>
          <w:lang w:eastAsia="de-DE"/>
        </w:rPr>
      </w:pPr>
    </w:p>
    <w:p w14:paraId="1C245271" w14:textId="77777777" w:rsidR="00426C8D" w:rsidRPr="000841CD" w:rsidRDefault="00426C8D" w:rsidP="000841CD">
      <w:pPr>
        <w:jc w:val="both"/>
        <w:rPr>
          <w:rFonts w:ascii="Comic Sans MS" w:hAnsi="Comic Sans MS" w:cstheme="minorHAnsi"/>
          <w:sz w:val="24"/>
          <w:szCs w:val="24"/>
          <w:u w:val="single"/>
          <w:lang w:eastAsia="de-DE"/>
        </w:rPr>
      </w:pPr>
    </w:p>
    <w:p w14:paraId="458F8D8B" w14:textId="55293E79" w:rsidR="00202D79" w:rsidRPr="000841CD" w:rsidRDefault="00202D79" w:rsidP="000841CD">
      <w:pPr>
        <w:jc w:val="both"/>
      </w:pPr>
      <w:r w:rsidRPr="000841CD">
        <w:rPr>
          <w:rFonts w:ascii="Comic Sans MS" w:hAnsi="Comic Sans MS" w:cstheme="minorHAnsi"/>
        </w:rPr>
        <w:t xml:space="preserve">H5P: </w:t>
      </w:r>
      <w:hyperlink r:id="rId25" w:history="1">
        <w:r w:rsidRPr="000841CD">
          <w:rPr>
            <w:rStyle w:val="Hyperlink"/>
          </w:rPr>
          <w:t>https://h5p.org/node/726250</w:t>
        </w:r>
      </w:hyperlink>
    </w:p>
    <w:p w14:paraId="6F4BE950" w14:textId="2A4E8E76" w:rsidR="00DD0ACB" w:rsidRPr="000841CD" w:rsidRDefault="00DD0ACB" w:rsidP="000841CD">
      <w:pPr>
        <w:jc w:val="both"/>
        <w:rPr>
          <w:rFonts w:ascii="Comic Sans MS" w:hAnsi="Comic Sans MS" w:cstheme="minorHAnsi"/>
        </w:rPr>
      </w:pPr>
    </w:p>
    <w:p w14:paraId="22BC0AED" w14:textId="22FBF992" w:rsidR="00202D79" w:rsidRPr="000841CD" w:rsidRDefault="00202D79" w:rsidP="000841CD">
      <w:pPr>
        <w:jc w:val="both"/>
        <w:rPr>
          <w:rFonts w:ascii="Comic Sans MS" w:hAnsi="Comic Sans MS" w:cstheme="minorHAnsi"/>
        </w:rPr>
      </w:pPr>
    </w:p>
    <w:p w14:paraId="08D8B788" w14:textId="1E53D47D" w:rsidR="00DD0ACB" w:rsidRPr="000841CD" w:rsidRDefault="00DD0ACB" w:rsidP="000841CD">
      <w:pPr>
        <w:pStyle w:val="berschrift2"/>
        <w:jc w:val="both"/>
      </w:pPr>
      <w:bookmarkStart w:id="26" w:name="_Toc41735469"/>
      <w:r w:rsidRPr="000841CD">
        <w:t xml:space="preserve">8.2 </w:t>
      </w:r>
      <w:r w:rsidR="001C23F9" w:rsidRPr="000841CD">
        <w:t>Verknüpfte Maschinen und Landwirtschaften</w:t>
      </w:r>
      <w:bookmarkEnd w:id="26"/>
    </w:p>
    <w:p w14:paraId="595C638C" w14:textId="1F35A04A" w:rsidR="00DD0ACB" w:rsidRPr="000841CD" w:rsidRDefault="00DD0ACB" w:rsidP="000841CD">
      <w:pPr>
        <w:jc w:val="both"/>
        <w:rPr>
          <w:rFonts w:cstheme="minorHAnsi"/>
          <w:sz w:val="24"/>
          <w:szCs w:val="24"/>
        </w:rPr>
      </w:pPr>
    </w:p>
    <w:p w14:paraId="731A59A4" w14:textId="77777777" w:rsidR="00DC65BC" w:rsidRPr="00EC5209" w:rsidRDefault="00DC65BC" w:rsidP="000841CD">
      <w:pPr>
        <w:pStyle w:val="HTMLVorformatiert"/>
        <w:jc w:val="both"/>
        <w:rPr>
          <w:rFonts w:asciiTheme="minorHAnsi" w:hAnsiTheme="minorHAnsi"/>
          <w:b/>
          <w:sz w:val="28"/>
        </w:rPr>
      </w:pPr>
      <w:r w:rsidRPr="00EC5209">
        <w:rPr>
          <w:rFonts w:asciiTheme="minorHAnsi" w:hAnsiTheme="minorHAnsi"/>
          <w:b/>
          <w:sz w:val="28"/>
        </w:rPr>
        <w:t>In Landwirtschaft 4.0 geht es um Konnektivität</w:t>
      </w:r>
    </w:p>
    <w:p w14:paraId="54EDE628" w14:textId="6CADD987" w:rsidR="00DC65BC" w:rsidRPr="00EC5209" w:rsidRDefault="00DC65BC" w:rsidP="000841CD">
      <w:pPr>
        <w:pStyle w:val="HTMLVorformatiert"/>
        <w:jc w:val="both"/>
        <w:rPr>
          <w:rFonts w:asciiTheme="minorHAnsi" w:hAnsiTheme="minorHAnsi"/>
          <w:sz w:val="22"/>
        </w:rPr>
      </w:pPr>
      <w:r w:rsidRPr="00EC5209">
        <w:rPr>
          <w:rFonts w:asciiTheme="minorHAnsi" w:hAnsiTheme="minorHAnsi"/>
          <w:sz w:val="22"/>
        </w:rPr>
        <w:t>Standardmäßig muss die Einführung neuer Tools und Praktiken in Unternehmen integriert werden, um die Steigerung der Produktivität in den innovativen Landwirtschaften 4.0 zu fördern. Um dies zu erreichen, ist die Fähigkeit erforderlich, Daten aus der Ferne zu sammeln, zu verwenden und auszutauschen.</w:t>
      </w:r>
    </w:p>
    <w:p w14:paraId="45A376DB" w14:textId="52D270AD" w:rsidR="00DC65BC" w:rsidRPr="00EC5209" w:rsidRDefault="00DC65BC" w:rsidP="000841CD">
      <w:pPr>
        <w:pStyle w:val="HTMLVorformatiert"/>
        <w:jc w:val="both"/>
        <w:rPr>
          <w:rFonts w:asciiTheme="minorHAnsi" w:hAnsiTheme="minorHAnsi"/>
          <w:sz w:val="22"/>
        </w:rPr>
      </w:pPr>
      <w:r w:rsidRPr="00EC5209">
        <w:rPr>
          <w:rFonts w:asciiTheme="minorHAnsi" w:hAnsiTheme="minorHAnsi"/>
          <w:sz w:val="22"/>
        </w:rPr>
        <w:t xml:space="preserve">Die Entwicklung der Konnektivität landwirtschaftlicher Werkzeuge führt zu wichtigen Fortschritten im Agrarsektor. Die Entwicklung der Präzision in der Branche ist jetzt möglich und wird die Transparenz der Branche auch noch weiter erhöhen. Auf der anderen Seite stehen erhebliche Herausforderungen bevor, da der Datenaustausch im Geschäftsumfeld und die Notwendigkeit, in neue Infrastrukturen und Tools zu investieren, auch eine immense finanzielle wie auch strategische Herausforderungen </w:t>
      </w:r>
      <w:r w:rsidR="00EC5209" w:rsidRPr="00EC5209">
        <w:rPr>
          <w:rFonts w:asciiTheme="minorHAnsi" w:hAnsiTheme="minorHAnsi"/>
          <w:sz w:val="22"/>
        </w:rPr>
        <w:t xml:space="preserve">darstellt. </w:t>
      </w:r>
    </w:p>
    <w:p w14:paraId="2C628FCB" w14:textId="77777777" w:rsidR="00DD0ACB" w:rsidRPr="000841CD" w:rsidRDefault="00DD0ACB" w:rsidP="000841CD">
      <w:pPr>
        <w:jc w:val="both"/>
        <w:rPr>
          <w:rFonts w:cstheme="minorHAnsi"/>
          <w:bCs/>
          <w:sz w:val="24"/>
          <w:szCs w:val="24"/>
        </w:rPr>
      </w:pPr>
    </w:p>
    <w:p w14:paraId="6033FB88" w14:textId="77777777" w:rsidR="00EC5209" w:rsidRPr="00EC5209" w:rsidRDefault="00EC5209" w:rsidP="000841CD">
      <w:pPr>
        <w:pStyle w:val="HTMLVorformatiert"/>
        <w:jc w:val="both"/>
        <w:rPr>
          <w:rFonts w:asciiTheme="minorHAnsi" w:hAnsiTheme="minorHAnsi"/>
          <w:b/>
          <w:sz w:val="28"/>
        </w:rPr>
      </w:pPr>
      <w:r w:rsidRPr="00EC5209">
        <w:rPr>
          <w:rFonts w:asciiTheme="minorHAnsi" w:hAnsiTheme="minorHAnsi"/>
          <w:b/>
          <w:sz w:val="28"/>
        </w:rPr>
        <w:t>Vorausschauende Wartung</w:t>
      </w:r>
    </w:p>
    <w:p w14:paraId="45457E67" w14:textId="77777777"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Ein weiterer Grund für die Anwendung der Konnektivität auf ein Unternehmen im Agrarsektor ist die vorausschauende Wartung. Durch Bereitstellung und Konnektivität können die Hersteller die Verwendung des Produkts verfolgen. Sie können einen Leistungsverlust sehr früh erkennen und vorbeugende Wartungsarbeiten anbieten. Darüber hinaus helfen die gesammelten Daten dem Hersteller, die Bedürfnisse und Verwendungen zur Verbesserung seiner Produktlinie besser zu verstehen.</w:t>
      </w:r>
    </w:p>
    <w:p w14:paraId="160F01C6" w14:textId="05760BA9"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Eine andere Verwendung der Datenerfassung ist die Verbesserung der Produktionspraktiken, Pflanzen und Werkzeuge. Dieser Ansatz könnte Produktivitätssteigerungen ermöglichen und den Einsatz von Düngemitteln, Pestiziden und Kraftstoffen optimieren.</w:t>
      </w:r>
    </w:p>
    <w:p w14:paraId="1CA9FAA2" w14:textId="77777777" w:rsidR="00EC5209" w:rsidRPr="00EC5209" w:rsidRDefault="00EC5209" w:rsidP="000841CD">
      <w:pPr>
        <w:pStyle w:val="HTMLVorformatiert"/>
        <w:jc w:val="both"/>
        <w:rPr>
          <w:rFonts w:asciiTheme="minorHAnsi" w:hAnsiTheme="minorHAnsi"/>
          <w:sz w:val="22"/>
        </w:rPr>
      </w:pPr>
    </w:p>
    <w:p w14:paraId="58C3BFED" w14:textId="3D2DCA54"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Laut eines Artikels von Jess Noris und Jessica Bland, veröffentlicht in Nesta.org könnte die Erhebung von Daten eine Einkommenssteigerung von 20% ermöglichen und gleichzeitig den Pestizid- und Kraftstoffverbrauch um 10% - 20% senken.</w:t>
      </w:r>
    </w:p>
    <w:p w14:paraId="68A6CD5F" w14:textId="0E2EDB40"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 xml:space="preserve">Die Bereitstellung dieser Anwendungsfälle wird jedoch einige Zeit in Anspruch nehmen, da sie eine umfassende Datenerfassung und einen umfassenden Datenaustausch auf diversen Ebenen erfordert.  </w:t>
      </w:r>
    </w:p>
    <w:p w14:paraId="091B782A" w14:textId="77777777" w:rsidR="00EC5209" w:rsidRPr="00EC5209" w:rsidRDefault="00EC5209" w:rsidP="000841CD">
      <w:pPr>
        <w:jc w:val="both"/>
      </w:pPr>
    </w:p>
    <w:p w14:paraId="1DBBFAFD" w14:textId="77777777" w:rsidR="00EC5209" w:rsidRPr="00EC5209" w:rsidRDefault="00EC5209" w:rsidP="000841CD">
      <w:pPr>
        <w:pStyle w:val="HTMLVorformatiert"/>
        <w:jc w:val="both"/>
        <w:rPr>
          <w:rFonts w:asciiTheme="minorHAnsi" w:hAnsiTheme="minorHAnsi"/>
          <w:b/>
          <w:sz w:val="28"/>
        </w:rPr>
      </w:pPr>
      <w:r w:rsidRPr="00EC5209">
        <w:rPr>
          <w:rFonts w:asciiTheme="minorHAnsi" w:hAnsiTheme="minorHAnsi"/>
          <w:b/>
          <w:sz w:val="28"/>
        </w:rPr>
        <w:t>Vernetzte Ökosysteme</w:t>
      </w:r>
    </w:p>
    <w:p w14:paraId="4F9870BC" w14:textId="595A03CC"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Die Entwicklung der Präzisionslandwirtschaft basiert hauptsächlich auf der Fähigkeit, Daten zu sammeln und zu analysieren. Um diese Ergebnisse zu erzielen und die Produktion zu optimieren, m</w:t>
      </w:r>
      <w:r>
        <w:rPr>
          <w:rFonts w:asciiTheme="minorHAnsi" w:hAnsiTheme="minorHAnsi"/>
          <w:sz w:val="22"/>
        </w:rPr>
        <w:t>ü</w:t>
      </w:r>
      <w:r w:rsidRPr="00EC5209">
        <w:rPr>
          <w:rFonts w:asciiTheme="minorHAnsi" w:hAnsiTheme="minorHAnsi"/>
          <w:sz w:val="22"/>
        </w:rPr>
        <w:t>ssten die Daten jedoch noch weiter gesammelt und analysiert werden, um</w:t>
      </w:r>
      <w:r>
        <w:rPr>
          <w:rFonts w:asciiTheme="minorHAnsi" w:hAnsiTheme="minorHAnsi"/>
          <w:sz w:val="22"/>
        </w:rPr>
        <w:t xml:space="preserve"> bspw.</w:t>
      </w:r>
      <w:r w:rsidRPr="00EC5209">
        <w:rPr>
          <w:rFonts w:asciiTheme="minorHAnsi" w:hAnsiTheme="minorHAnsi"/>
          <w:sz w:val="22"/>
        </w:rPr>
        <w:t xml:space="preserve"> Muster in landwirtschaftlichen Betrieben zu erkennen. Dies impliziert die Entwicklung von Datenaustauschmechanismen und die Zusammenarbeit zahlreicher Faktoren mit zahlreichen und möglicherweise widersprüchlichen Interessen. Die Organisation dieses Datenaustauschs wird ein entscheidender Punkt in der Wertschöpfungskette sein, mit der Fähigkeit, Wissen aus Daten zu generieren und ein Geschäftsmodell für Optimierungsdienste aufzubauen.</w:t>
      </w:r>
    </w:p>
    <w:p w14:paraId="1E3207C3" w14:textId="77777777" w:rsidR="00DD0ACB" w:rsidRPr="000841CD" w:rsidRDefault="00DD0ACB" w:rsidP="000841CD">
      <w:pPr>
        <w:jc w:val="both"/>
      </w:pPr>
    </w:p>
    <w:p w14:paraId="268184AA" w14:textId="77777777" w:rsidR="000841CD" w:rsidRPr="00317DD2" w:rsidRDefault="000841CD" w:rsidP="000841CD">
      <w:pPr>
        <w:jc w:val="both"/>
        <w:rPr>
          <w:rFonts w:ascii="Comic Sans MS" w:hAnsi="Comic Sans MS"/>
          <w:b/>
          <w:bCs/>
          <w:sz w:val="32"/>
          <w:szCs w:val="32"/>
        </w:rPr>
      </w:pPr>
    </w:p>
    <w:p w14:paraId="6F2A9A5D" w14:textId="2C8811B1" w:rsidR="00DD0ACB" w:rsidRPr="000841CD" w:rsidRDefault="00EC5209"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7B1B7310" w14:textId="77777777" w:rsidR="00EC5209" w:rsidRPr="000841CD" w:rsidRDefault="00EC5209" w:rsidP="000841CD">
      <w:pPr>
        <w:jc w:val="both"/>
        <w:rPr>
          <w:rFonts w:ascii="Comic Sans MS" w:hAnsi="Comic Sans MS"/>
          <w:b/>
          <w:bCs/>
          <w:sz w:val="32"/>
          <w:szCs w:val="32"/>
        </w:rPr>
      </w:pPr>
    </w:p>
    <w:p w14:paraId="5070CF41" w14:textId="18047469" w:rsidR="000B4EDF" w:rsidRPr="000841CD" w:rsidRDefault="000B4EDF" w:rsidP="000841CD">
      <w:pPr>
        <w:pStyle w:val="Inhaltsverzeichnisberschrift"/>
        <w:jc w:val="both"/>
        <w:rPr>
          <w:rFonts w:asciiTheme="minorHAnsi" w:hAnsiTheme="minorHAnsi" w:cstheme="minorHAnsi"/>
          <w:color w:val="000000" w:themeColor="text1"/>
          <w:szCs w:val="24"/>
          <w:u w:val="single"/>
          <w:lang w:val="de-DE" w:eastAsia="de-DE"/>
        </w:rPr>
      </w:pPr>
      <w:r w:rsidRPr="000B4EDF">
        <w:rPr>
          <w:rFonts w:asciiTheme="minorHAnsi" w:hAnsiTheme="minorHAnsi"/>
          <w:color w:val="000000" w:themeColor="text1"/>
          <w:lang w:val="de-DE"/>
        </w:rPr>
        <w:t xml:space="preserve">Warum ist der Datenaustausch für die Vernetzung der Daten und Landwirtschaften so wichtig? </w:t>
      </w:r>
      <w:r w:rsidRPr="000841CD">
        <w:rPr>
          <w:rFonts w:asciiTheme="minorHAnsi" w:hAnsiTheme="minorHAnsi"/>
          <w:color w:val="000000" w:themeColor="text1"/>
          <w:lang w:val="de-DE"/>
        </w:rPr>
        <w:t xml:space="preserve">(Diese Aufgabe erfordert möglicherweise </w:t>
      </w:r>
      <w:r w:rsidR="00871E57" w:rsidRPr="000841CD">
        <w:rPr>
          <w:rFonts w:asciiTheme="minorHAnsi" w:hAnsiTheme="minorHAnsi"/>
          <w:color w:val="000000" w:themeColor="text1"/>
          <w:lang w:val="de-DE"/>
        </w:rPr>
        <w:t>w</w:t>
      </w:r>
      <w:r w:rsidRPr="000841CD">
        <w:rPr>
          <w:rFonts w:asciiTheme="minorHAnsi" w:hAnsiTheme="minorHAnsi"/>
          <w:color w:val="000000" w:themeColor="text1"/>
          <w:lang w:val="de-DE"/>
        </w:rPr>
        <w:t>eitere Online- Recherchen).</w:t>
      </w:r>
    </w:p>
    <w:p w14:paraId="12CBD8FE" w14:textId="08772C0C" w:rsidR="00DD0ACB" w:rsidRPr="000841CD" w:rsidRDefault="00DD0ACB"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7842FDF8" w14:textId="20B7BA74" w:rsidR="00202D79" w:rsidRDefault="00202D79" w:rsidP="000841CD">
      <w:pPr>
        <w:jc w:val="both"/>
      </w:pPr>
      <w:r w:rsidRPr="000841CD">
        <w:rPr>
          <w:rFonts w:ascii="Comic Sans MS" w:hAnsi="Comic Sans MS" w:cstheme="minorHAnsi"/>
        </w:rPr>
        <w:t xml:space="preserve">H5P: </w:t>
      </w:r>
      <w:hyperlink r:id="rId26" w:history="1">
        <w:r w:rsidRPr="000841CD">
          <w:rPr>
            <w:rStyle w:val="Hyperlink"/>
          </w:rPr>
          <w:t>https://h5p.org/node/726338</w:t>
        </w:r>
      </w:hyperlink>
      <w:r w:rsidRPr="000841CD">
        <w:t xml:space="preserve"> </w:t>
      </w:r>
    </w:p>
    <w:p w14:paraId="4378C7FC" w14:textId="0B9CF234" w:rsidR="00501E36" w:rsidRDefault="00501E36" w:rsidP="000841CD">
      <w:pPr>
        <w:jc w:val="both"/>
      </w:pPr>
    </w:p>
    <w:p w14:paraId="1F047EB3" w14:textId="0A7D4949" w:rsidR="00501E36" w:rsidRDefault="00501E36" w:rsidP="000841CD">
      <w:pPr>
        <w:jc w:val="both"/>
      </w:pPr>
    </w:p>
    <w:p w14:paraId="0371281A" w14:textId="271C11DD" w:rsidR="00501E36" w:rsidRDefault="00501E36" w:rsidP="000841CD">
      <w:pPr>
        <w:jc w:val="both"/>
      </w:pPr>
    </w:p>
    <w:p w14:paraId="7AE60966" w14:textId="66037E25" w:rsidR="00501E36" w:rsidRDefault="00501E36" w:rsidP="000841CD">
      <w:pPr>
        <w:jc w:val="both"/>
      </w:pPr>
    </w:p>
    <w:p w14:paraId="2F0B4774" w14:textId="5EC10A33" w:rsidR="00501E36" w:rsidRDefault="00501E36" w:rsidP="000841CD">
      <w:pPr>
        <w:jc w:val="both"/>
      </w:pPr>
    </w:p>
    <w:p w14:paraId="2EB1374C" w14:textId="77777777" w:rsidR="00501E36" w:rsidRPr="000841CD" w:rsidRDefault="00501E36" w:rsidP="000841CD">
      <w:pPr>
        <w:jc w:val="both"/>
      </w:pPr>
    </w:p>
    <w:p w14:paraId="652C1CEF" w14:textId="77777777" w:rsidR="00202D79" w:rsidRPr="000841CD" w:rsidRDefault="00202D79" w:rsidP="000841CD">
      <w:pPr>
        <w:jc w:val="both"/>
        <w:rPr>
          <w:rFonts w:ascii="Comic Sans MS" w:hAnsi="Comic Sans MS" w:cstheme="minorHAnsi"/>
        </w:rPr>
      </w:pPr>
    </w:p>
    <w:p w14:paraId="7CF7F4FC" w14:textId="7A1138CB" w:rsidR="000F58F3" w:rsidRPr="00AD0611" w:rsidRDefault="000F58F3" w:rsidP="000841CD">
      <w:pPr>
        <w:pStyle w:val="berschrift2"/>
        <w:jc w:val="both"/>
      </w:pPr>
      <w:bookmarkStart w:id="27" w:name="_Toc41735470"/>
      <w:r w:rsidRPr="00AD0611">
        <w:t xml:space="preserve">8.3 </w:t>
      </w:r>
      <w:r w:rsidR="00AD0611" w:rsidRPr="00AD0611">
        <w:t>Wie können Drohnen die Landwi</w:t>
      </w:r>
      <w:r w:rsidR="00AD0611">
        <w:t>rtschaft revolutionieren?</w:t>
      </w:r>
      <w:bookmarkEnd w:id="27"/>
      <w:r w:rsidR="00AD0611">
        <w:t xml:space="preserve"> </w:t>
      </w:r>
    </w:p>
    <w:p w14:paraId="6BDD668D" w14:textId="4C36E5C9"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 xml:space="preserve">Landwirte und im Allgemeinen jeder in der Agrarindustrie sollten bereit sein, neue Technologien zur Herstellung von Lebensmitteln, zur Steigerung der Produktivität und zur Verbesserung der Nachhaltigkeit einzusetzen. Drohnen können, zusammen mit einer engeren Zusammenarbeit zwischen Regierungen, Technologieführern und der Industrie, Teil der Lösung werden. </w:t>
      </w:r>
    </w:p>
    <w:p w14:paraId="5455DD37" w14:textId="7D1474E6" w:rsidR="0046237E" w:rsidRPr="009B2FE9" w:rsidRDefault="0046237E" w:rsidP="000841CD">
      <w:pPr>
        <w:pStyle w:val="HTMLVorformatiert"/>
        <w:jc w:val="both"/>
        <w:rPr>
          <w:rFonts w:asciiTheme="minorHAnsi" w:hAnsiTheme="minorHAnsi"/>
          <w:sz w:val="22"/>
          <w:szCs w:val="22"/>
        </w:rPr>
      </w:pPr>
    </w:p>
    <w:p w14:paraId="14D5874E" w14:textId="77777777" w:rsidR="0046237E" w:rsidRPr="009B2FE9" w:rsidRDefault="0046237E" w:rsidP="000841CD">
      <w:pPr>
        <w:pStyle w:val="HTMLVorformatiert"/>
        <w:jc w:val="both"/>
        <w:rPr>
          <w:rFonts w:asciiTheme="minorHAnsi" w:hAnsiTheme="minorHAnsi"/>
          <w:sz w:val="22"/>
          <w:szCs w:val="22"/>
        </w:rPr>
      </w:pPr>
    </w:p>
    <w:p w14:paraId="46D56F4E" w14:textId="4683A8AA" w:rsidR="000F58F3" w:rsidRPr="009B2FE9" w:rsidRDefault="0046237E" w:rsidP="000841CD">
      <w:pPr>
        <w:jc w:val="both"/>
        <w:rPr>
          <w:b/>
          <w:sz w:val="28"/>
          <w:u w:val="single"/>
        </w:rPr>
      </w:pPr>
      <w:r w:rsidRPr="009B2FE9">
        <w:rPr>
          <w:b/>
          <w:sz w:val="28"/>
          <w:u w:val="single"/>
        </w:rPr>
        <w:t xml:space="preserve">Sechs Einsatzmöglichkeiten von Drohnen in der Landwirtschaft: </w:t>
      </w:r>
    </w:p>
    <w:p w14:paraId="4D26AA05" w14:textId="77777777" w:rsidR="009B2FE9" w:rsidRDefault="009B2FE9" w:rsidP="000841CD">
      <w:pPr>
        <w:pStyle w:val="HTMLVorformatiert"/>
        <w:jc w:val="both"/>
        <w:rPr>
          <w:rFonts w:asciiTheme="minorHAnsi" w:hAnsiTheme="minorHAnsi"/>
          <w:sz w:val="22"/>
          <w:szCs w:val="22"/>
        </w:rPr>
      </w:pPr>
    </w:p>
    <w:p w14:paraId="641F1B48" w14:textId="0B9779C1"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b/>
          <w:sz w:val="24"/>
          <w:szCs w:val="22"/>
        </w:rPr>
        <w:t>1. Boden- und Feldanalyse:</w:t>
      </w:r>
      <w:r w:rsidRPr="009B2FE9">
        <w:rPr>
          <w:rFonts w:asciiTheme="minorHAnsi" w:hAnsiTheme="minorHAnsi"/>
          <w:sz w:val="24"/>
          <w:szCs w:val="22"/>
        </w:rPr>
        <w:t xml:space="preserve"> </w:t>
      </w:r>
      <w:r w:rsidRPr="009B2FE9">
        <w:rPr>
          <w:rFonts w:asciiTheme="minorHAnsi" w:hAnsiTheme="minorHAnsi"/>
          <w:sz w:val="22"/>
          <w:szCs w:val="22"/>
        </w:rPr>
        <w:t>Drohnen können zu Beginn des Erntezyklus hilfreich sein. Sie können 3D-Karten für die frühe Bodenanalyse erstellen, die bei der Planung von Samenpflanzmustern hilfreich sind. Nach dem Pflanzen liefert die drohnengetriebene Bodenanalyse Daten für die Bewässerung und das Management des Stickstoffgehalts.</w:t>
      </w:r>
    </w:p>
    <w:p w14:paraId="2E7BA51E" w14:textId="2FB29985" w:rsidR="0046237E" w:rsidRPr="000841CD" w:rsidRDefault="0046237E" w:rsidP="000841CD">
      <w:pPr>
        <w:jc w:val="both"/>
      </w:pPr>
    </w:p>
    <w:p w14:paraId="35C104E7" w14:textId="77777777"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b/>
          <w:sz w:val="24"/>
          <w:szCs w:val="22"/>
        </w:rPr>
        <w:t>2. Pflanzung:</w:t>
      </w:r>
      <w:r w:rsidRPr="009B2FE9">
        <w:rPr>
          <w:rFonts w:asciiTheme="minorHAnsi" w:hAnsiTheme="minorHAnsi"/>
          <w:sz w:val="24"/>
          <w:szCs w:val="22"/>
        </w:rPr>
        <w:t xml:space="preserve"> </w:t>
      </w:r>
      <w:r w:rsidRPr="009B2FE9">
        <w:rPr>
          <w:rFonts w:asciiTheme="minorHAnsi" w:hAnsiTheme="minorHAnsi"/>
          <w:sz w:val="22"/>
          <w:szCs w:val="22"/>
        </w:rPr>
        <w:t>Start-ups haben Drohnenpflanzsysteme entwickelt, die eine Aufnahmerate von 75% erreichen und die Pflanzkosten um 85% senken. Diese Systeme schießen Schoten mit Samen und Pflanzennährstoffen in den Boden und versorgen die Pflanze mit allen Nährstoffen, die zur Erhaltung des Lebens notwendig sind.</w:t>
      </w:r>
    </w:p>
    <w:p w14:paraId="33B28FC4" w14:textId="406297C7" w:rsidR="0046237E" w:rsidRPr="000841CD" w:rsidRDefault="0046237E" w:rsidP="000841CD">
      <w:pPr>
        <w:jc w:val="both"/>
        <w:rPr>
          <w:b/>
          <w:bCs/>
        </w:rPr>
      </w:pPr>
    </w:p>
    <w:p w14:paraId="3124713E" w14:textId="77777777" w:rsidR="009B2FE9" w:rsidRPr="009B2FE9" w:rsidRDefault="0046237E" w:rsidP="000841CD">
      <w:pPr>
        <w:pStyle w:val="HTMLVorformatiert"/>
        <w:jc w:val="both"/>
        <w:rPr>
          <w:rFonts w:asciiTheme="minorHAnsi" w:hAnsiTheme="minorHAnsi"/>
          <w:sz w:val="22"/>
          <w:szCs w:val="22"/>
        </w:rPr>
      </w:pPr>
      <w:r w:rsidRPr="00C26EEC">
        <w:rPr>
          <w:rFonts w:asciiTheme="minorHAnsi" w:hAnsiTheme="minorHAnsi"/>
          <w:b/>
          <w:bCs/>
          <w:sz w:val="24"/>
          <w:szCs w:val="22"/>
        </w:rPr>
        <w:t>3.</w:t>
      </w:r>
      <w:r w:rsidRPr="00C26EEC">
        <w:rPr>
          <w:rFonts w:asciiTheme="minorHAnsi" w:hAnsiTheme="minorHAnsi"/>
          <w:b/>
          <w:sz w:val="24"/>
          <w:szCs w:val="22"/>
        </w:rPr>
        <w:t xml:space="preserve"> Erntespritzen:</w:t>
      </w:r>
      <w:r w:rsidRPr="009B2FE9">
        <w:rPr>
          <w:rFonts w:asciiTheme="minorHAnsi" w:hAnsiTheme="minorHAnsi"/>
          <w:sz w:val="24"/>
          <w:szCs w:val="22"/>
        </w:rPr>
        <w:t xml:space="preserve"> </w:t>
      </w:r>
      <w:r w:rsidRPr="009B2FE9">
        <w:rPr>
          <w:rFonts w:asciiTheme="minorHAnsi" w:hAnsiTheme="minorHAnsi"/>
          <w:sz w:val="22"/>
          <w:szCs w:val="22"/>
        </w:rPr>
        <w:t>Mit Entfernungsmessgeräten, d</w:t>
      </w:r>
      <w:r w:rsidR="009B2FE9" w:rsidRPr="009B2FE9">
        <w:rPr>
          <w:rFonts w:asciiTheme="minorHAnsi" w:hAnsiTheme="minorHAnsi"/>
          <w:sz w:val="22"/>
          <w:szCs w:val="22"/>
        </w:rPr>
        <w:t>.</w:t>
      </w:r>
      <w:r w:rsidRPr="009B2FE9">
        <w:rPr>
          <w:rFonts w:asciiTheme="minorHAnsi" w:hAnsiTheme="minorHAnsi"/>
          <w:sz w:val="22"/>
          <w:szCs w:val="22"/>
        </w:rPr>
        <w:t>h</w:t>
      </w:r>
      <w:r w:rsidR="009B2FE9" w:rsidRPr="009B2FE9">
        <w:rPr>
          <w:rFonts w:asciiTheme="minorHAnsi" w:hAnsiTheme="minorHAnsi"/>
          <w:sz w:val="22"/>
          <w:szCs w:val="22"/>
        </w:rPr>
        <w:t>.</w:t>
      </w:r>
      <w:r w:rsidRPr="009B2FE9">
        <w:rPr>
          <w:rFonts w:asciiTheme="minorHAnsi" w:hAnsiTheme="minorHAnsi"/>
          <w:sz w:val="22"/>
          <w:szCs w:val="22"/>
        </w:rPr>
        <w:t xml:space="preserve"> Ultraschallecho und Lasern, kann eine Drohne die Höhe anpassen, wenn Topographie und Geographie variieren</w:t>
      </w:r>
      <w:r w:rsidR="009B2FE9" w:rsidRPr="009B2FE9">
        <w:rPr>
          <w:rFonts w:asciiTheme="minorHAnsi" w:hAnsiTheme="minorHAnsi"/>
          <w:sz w:val="22"/>
          <w:szCs w:val="22"/>
        </w:rPr>
        <w:t xml:space="preserve"> </w:t>
      </w:r>
      <w:r w:rsidRPr="009B2FE9">
        <w:rPr>
          <w:rFonts w:asciiTheme="minorHAnsi" w:hAnsiTheme="minorHAnsi"/>
          <w:sz w:val="22"/>
          <w:szCs w:val="22"/>
        </w:rPr>
        <w:t>und so Kollisionen vermeiden. Folglich können Drohnen den Boden scannen und die richtige Flüssigkeitsmenge sprühen, den Abstand zum Boden modulieren und in Echtzeit sprühen, um eine gleichmäßige Abdeckung zu gewährleisten.</w:t>
      </w:r>
    </w:p>
    <w:p w14:paraId="4B218A04" w14:textId="274585A2"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Das Ergebnis: Effizienzsteigerung bei Reduzierung der Menge an Chemikalien, die in das Grundwasser eindringen</w:t>
      </w:r>
      <w:r w:rsidR="009B2FE9" w:rsidRPr="009B2FE9">
        <w:rPr>
          <w:rFonts w:asciiTheme="minorHAnsi" w:hAnsiTheme="minorHAnsi"/>
          <w:sz w:val="22"/>
          <w:szCs w:val="22"/>
        </w:rPr>
        <w:t xml:space="preserve"> würden</w:t>
      </w:r>
      <w:r w:rsidRPr="009B2FE9">
        <w:rPr>
          <w:rFonts w:asciiTheme="minorHAnsi" w:hAnsiTheme="minorHAnsi"/>
          <w:sz w:val="22"/>
          <w:szCs w:val="22"/>
        </w:rPr>
        <w:t>.</w:t>
      </w:r>
    </w:p>
    <w:p w14:paraId="60B88F99" w14:textId="77777777"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 Experten schätzen, dass das Sprühen aus der Luft mit Drohnen bis zu fünfmal schneller durchgeführt werden kann als mit herkömmlichen Maschinen.</w:t>
      </w:r>
    </w:p>
    <w:p w14:paraId="31CEDAD7" w14:textId="247FA06E" w:rsidR="009B2FE9" w:rsidRPr="000841CD" w:rsidRDefault="009B2FE9" w:rsidP="000841CD">
      <w:pPr>
        <w:jc w:val="both"/>
        <w:rPr>
          <w:b/>
          <w:bCs/>
        </w:rPr>
      </w:pPr>
    </w:p>
    <w:p w14:paraId="0B36109E" w14:textId="51F31CAD"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4. Pflanzenüberwachung:</w:t>
      </w:r>
      <w:r w:rsidRPr="009B2FE9">
        <w:rPr>
          <w:rFonts w:asciiTheme="minorHAnsi" w:hAnsiTheme="minorHAnsi"/>
          <w:sz w:val="24"/>
          <w:szCs w:val="22"/>
        </w:rPr>
        <w:t xml:space="preserve"> </w:t>
      </w:r>
      <w:r w:rsidRPr="009B2FE9">
        <w:rPr>
          <w:rFonts w:asciiTheme="minorHAnsi" w:hAnsiTheme="minorHAnsi"/>
          <w:sz w:val="22"/>
          <w:szCs w:val="22"/>
        </w:rPr>
        <w:t>Große Felder und eine geringe Effizienz bei der Pflanzenüberwachung bilden zusammen das größte Hindernis in der Landwirtschaft. Unvorhersehbare Wetterbedingungen machen den Prozess noch schwieriger, was das Risiko und die Wartungskosten vor Ort erhöht. Bisher boten Satellitenbilder die fortschrittlichste Form der Überwachung. Dies hatte folgende Nachteile: Bilder mussten im Voraus bestellt werden, konnten nur einmal am Tag aufgenommen werden und waren ungenau. Darüber hinaus waren diese Dienste äußerst kostspielig und die Bildqualität war insbesondere an Tagen mit schlechtem Wetter gering. Heutzutage können Zeitreihenanimationen die genaue Entwicklung einer Kultur zeigen und Ineffizienzen bei der Produktion aufdecken, was ein besseres Pflanzenmanagement ermöglicht.</w:t>
      </w:r>
    </w:p>
    <w:p w14:paraId="4F3A719A" w14:textId="77777777" w:rsidR="009B2FE9" w:rsidRPr="009B2FE9" w:rsidRDefault="009B2FE9" w:rsidP="000841CD">
      <w:pPr>
        <w:jc w:val="both"/>
        <w:rPr>
          <w:b/>
          <w:bCs/>
        </w:rPr>
      </w:pPr>
    </w:p>
    <w:p w14:paraId="75F7CF5B"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5. Bewässerung:</w:t>
      </w:r>
      <w:r w:rsidRPr="009B2FE9">
        <w:rPr>
          <w:rFonts w:asciiTheme="minorHAnsi" w:hAnsiTheme="minorHAnsi"/>
          <w:sz w:val="24"/>
          <w:szCs w:val="22"/>
        </w:rPr>
        <w:t xml:space="preserve"> </w:t>
      </w:r>
      <w:r w:rsidRPr="009B2FE9">
        <w:rPr>
          <w:rFonts w:asciiTheme="minorHAnsi" w:hAnsiTheme="minorHAnsi"/>
          <w:sz w:val="22"/>
          <w:szCs w:val="22"/>
        </w:rPr>
        <w:t>Drohnen mit hyperspektralen, multispektralen oder thermischen Sensoren können erkennen, welche Teile eines Feldes trocken sind oder verbessert werden müssen. Sobald die Ernte zu wachsen beginnt, ermöglichen Drohnen außerdem die Berechnung der Vegetationstabelle, die die relative Dichte und Gesundheit der Ernte beschreibt.</w:t>
      </w:r>
    </w:p>
    <w:p w14:paraId="686C8759" w14:textId="77777777" w:rsidR="009B2FE9" w:rsidRPr="000841CD" w:rsidRDefault="009B2FE9" w:rsidP="000841CD">
      <w:pPr>
        <w:jc w:val="both"/>
        <w:rPr>
          <w:b/>
          <w:bCs/>
        </w:rPr>
      </w:pPr>
    </w:p>
    <w:p w14:paraId="02E5FA67"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6. Gesundheitsbewertung:</w:t>
      </w:r>
      <w:r w:rsidRPr="009B2FE9">
        <w:rPr>
          <w:rFonts w:asciiTheme="minorHAnsi" w:hAnsiTheme="minorHAnsi"/>
          <w:sz w:val="24"/>
          <w:szCs w:val="22"/>
        </w:rPr>
        <w:t xml:space="preserve"> </w:t>
      </w:r>
      <w:r w:rsidRPr="009B2FE9">
        <w:rPr>
          <w:rFonts w:asciiTheme="minorHAnsi" w:hAnsiTheme="minorHAnsi"/>
          <w:sz w:val="22"/>
          <w:szCs w:val="22"/>
        </w:rPr>
        <w:t>Es ist wichtig, die Pflanzengesundheit zu bewerten und bakterielle oder Pilzinfektionen an Bäumen zu erkennen. Von Drohnen getragene Geräte können identifizieren, welche Pflanzen unterschiedliche Mengen an grünem Licht und NIR-Licht reflektieren, indem sie eine Ernte mit sichtbarem und nahem Infrarotlicht scannen. Diese Informationen können multispektrale Bilder erzeugen, die Veränderungen in Pflanzen verfolgen und deren Gesundheit anzeigen. Eine schnelle Reaktion kann eine ganze Ernte retten. Sobald eine Krankheit entdeckt wird, können die Landwirte die Mittel genauer anwenden und überwachen. Diese beiden Möglichkeiten erhöhen die Fähigkeit einer Pflanze, Krankheiten zu überwinden. Und im Falle eines Ernteausfalls kann der Landwirt Verluste für Versicherungsansprüche effizienter dokumentieren</w:t>
      </w:r>
    </w:p>
    <w:p w14:paraId="72A8E325" w14:textId="77777777" w:rsidR="009B2FE9" w:rsidRPr="009B2FE9" w:rsidRDefault="009B2FE9" w:rsidP="000841CD">
      <w:pPr>
        <w:jc w:val="both"/>
        <w:rPr>
          <w:b/>
          <w:bCs/>
        </w:rPr>
      </w:pPr>
    </w:p>
    <w:p w14:paraId="4228C2F8" w14:textId="77777777" w:rsidR="009B2FE9" w:rsidRPr="009B2FE9" w:rsidRDefault="009B2FE9" w:rsidP="000841CD">
      <w:pPr>
        <w:jc w:val="both"/>
        <w:rPr>
          <w:b/>
          <w:bCs/>
        </w:rPr>
      </w:pPr>
    </w:p>
    <w:p w14:paraId="0046BE4F" w14:textId="5F55518A" w:rsidR="000F58F3" w:rsidRPr="000841CD" w:rsidRDefault="000F58F3" w:rsidP="000841CD">
      <w:pPr>
        <w:jc w:val="both"/>
        <w:rPr>
          <w:rFonts w:ascii="Comic Sans MS" w:hAnsi="Comic Sans MS"/>
          <w:b/>
          <w:bCs/>
          <w:sz w:val="32"/>
          <w:szCs w:val="32"/>
        </w:rPr>
      </w:pPr>
    </w:p>
    <w:p w14:paraId="6725FF29" w14:textId="37BAB48B" w:rsidR="009B2FE9" w:rsidRPr="000841CD" w:rsidRDefault="009B2FE9" w:rsidP="000841CD">
      <w:pPr>
        <w:jc w:val="both"/>
        <w:rPr>
          <w:rFonts w:ascii="Comic Sans MS" w:hAnsi="Comic Sans MS"/>
          <w:b/>
          <w:bCs/>
          <w:sz w:val="32"/>
          <w:szCs w:val="32"/>
        </w:rPr>
      </w:pPr>
    </w:p>
    <w:p w14:paraId="10ACFA83" w14:textId="5713280A" w:rsidR="009B2FE9" w:rsidRPr="000841CD" w:rsidRDefault="009B2FE9" w:rsidP="000841CD">
      <w:pPr>
        <w:jc w:val="both"/>
        <w:rPr>
          <w:rFonts w:ascii="Comic Sans MS" w:hAnsi="Comic Sans MS"/>
          <w:b/>
          <w:bCs/>
          <w:sz w:val="32"/>
          <w:szCs w:val="32"/>
        </w:rPr>
      </w:pPr>
    </w:p>
    <w:p w14:paraId="14F3E72B" w14:textId="6BF826CC" w:rsidR="009B2FE9" w:rsidRPr="000841CD" w:rsidRDefault="009B2FE9" w:rsidP="000841CD">
      <w:pPr>
        <w:jc w:val="both"/>
        <w:rPr>
          <w:rFonts w:ascii="Comic Sans MS" w:hAnsi="Comic Sans MS"/>
          <w:b/>
          <w:bCs/>
          <w:sz w:val="32"/>
          <w:szCs w:val="32"/>
        </w:rPr>
      </w:pPr>
    </w:p>
    <w:p w14:paraId="29F55992" w14:textId="4479FA73" w:rsidR="009B2FE9" w:rsidRPr="000841CD" w:rsidRDefault="009B2FE9" w:rsidP="000841CD">
      <w:pPr>
        <w:jc w:val="both"/>
        <w:rPr>
          <w:rFonts w:ascii="Comic Sans MS" w:hAnsi="Comic Sans MS"/>
          <w:b/>
          <w:bCs/>
          <w:sz w:val="32"/>
          <w:szCs w:val="32"/>
        </w:rPr>
      </w:pPr>
    </w:p>
    <w:p w14:paraId="1689E166" w14:textId="4298D4CE" w:rsidR="009B2FE9" w:rsidRPr="000841CD" w:rsidRDefault="009B2FE9" w:rsidP="000841CD">
      <w:pPr>
        <w:jc w:val="both"/>
        <w:rPr>
          <w:rFonts w:ascii="Comic Sans MS" w:hAnsi="Comic Sans MS"/>
          <w:b/>
          <w:bCs/>
          <w:sz w:val="32"/>
          <w:szCs w:val="32"/>
        </w:rPr>
      </w:pPr>
    </w:p>
    <w:p w14:paraId="7C28B900" w14:textId="414E30DB" w:rsidR="009B2FE9" w:rsidRPr="000841CD" w:rsidRDefault="009B2FE9" w:rsidP="000841CD">
      <w:pPr>
        <w:jc w:val="both"/>
        <w:rPr>
          <w:rFonts w:ascii="Comic Sans MS" w:hAnsi="Comic Sans MS"/>
          <w:b/>
          <w:bCs/>
          <w:sz w:val="32"/>
          <w:szCs w:val="32"/>
        </w:rPr>
      </w:pPr>
    </w:p>
    <w:p w14:paraId="6FB52523" w14:textId="135E98EB" w:rsidR="009B2FE9" w:rsidRPr="000841CD" w:rsidRDefault="009B2FE9" w:rsidP="000841CD">
      <w:pPr>
        <w:jc w:val="both"/>
        <w:rPr>
          <w:rFonts w:ascii="Comic Sans MS" w:hAnsi="Comic Sans MS"/>
          <w:b/>
          <w:bCs/>
          <w:sz w:val="32"/>
          <w:szCs w:val="32"/>
        </w:rPr>
      </w:pPr>
    </w:p>
    <w:p w14:paraId="2F1D23BF" w14:textId="0BF12EF5" w:rsidR="009B2FE9" w:rsidRPr="000841CD" w:rsidRDefault="009B2FE9" w:rsidP="000841CD">
      <w:pPr>
        <w:jc w:val="both"/>
        <w:rPr>
          <w:rFonts w:ascii="Comic Sans MS" w:hAnsi="Comic Sans MS"/>
          <w:b/>
          <w:bCs/>
          <w:sz w:val="32"/>
          <w:szCs w:val="32"/>
        </w:rPr>
      </w:pPr>
    </w:p>
    <w:p w14:paraId="3EA314F1" w14:textId="11673446" w:rsidR="009B2FE9" w:rsidRPr="000841CD" w:rsidRDefault="009B2FE9" w:rsidP="000841CD">
      <w:pPr>
        <w:jc w:val="both"/>
        <w:rPr>
          <w:rFonts w:ascii="Comic Sans MS" w:hAnsi="Comic Sans MS"/>
          <w:b/>
          <w:bCs/>
          <w:sz w:val="32"/>
          <w:szCs w:val="32"/>
        </w:rPr>
      </w:pPr>
    </w:p>
    <w:p w14:paraId="3F4D2949" w14:textId="0E35B6C8" w:rsidR="009B2FE9" w:rsidRPr="000841CD" w:rsidRDefault="009B2FE9" w:rsidP="000841CD">
      <w:pPr>
        <w:jc w:val="both"/>
        <w:rPr>
          <w:rFonts w:ascii="Comic Sans MS" w:hAnsi="Comic Sans MS"/>
          <w:b/>
          <w:bCs/>
          <w:sz w:val="32"/>
          <w:szCs w:val="32"/>
        </w:rPr>
      </w:pPr>
    </w:p>
    <w:p w14:paraId="3DB1C14A" w14:textId="5FA3203F" w:rsidR="009B2FE9" w:rsidRDefault="009B2FE9" w:rsidP="000841CD">
      <w:pPr>
        <w:jc w:val="both"/>
        <w:rPr>
          <w:rFonts w:ascii="Comic Sans MS" w:hAnsi="Comic Sans MS"/>
          <w:b/>
          <w:bCs/>
          <w:sz w:val="32"/>
          <w:szCs w:val="32"/>
        </w:rPr>
      </w:pPr>
    </w:p>
    <w:p w14:paraId="79F6FC59" w14:textId="77777777" w:rsidR="00501E36" w:rsidRPr="000841CD" w:rsidRDefault="00501E36" w:rsidP="000841CD">
      <w:pPr>
        <w:jc w:val="both"/>
        <w:rPr>
          <w:rFonts w:ascii="Comic Sans MS" w:hAnsi="Comic Sans MS"/>
          <w:b/>
          <w:bCs/>
          <w:sz w:val="32"/>
          <w:szCs w:val="32"/>
        </w:rPr>
      </w:pPr>
    </w:p>
    <w:p w14:paraId="2D908C79" w14:textId="1D69C657" w:rsidR="009B2FE9" w:rsidRPr="000841CD" w:rsidRDefault="009B2FE9" w:rsidP="000841CD">
      <w:pPr>
        <w:jc w:val="both"/>
        <w:rPr>
          <w:rFonts w:ascii="Comic Sans MS" w:hAnsi="Comic Sans MS"/>
          <w:b/>
          <w:bCs/>
          <w:sz w:val="32"/>
          <w:szCs w:val="32"/>
        </w:rPr>
      </w:pPr>
    </w:p>
    <w:p w14:paraId="7DEABCE9" w14:textId="77777777" w:rsidR="009B2FE9" w:rsidRPr="000841CD" w:rsidRDefault="009B2FE9" w:rsidP="000841CD">
      <w:pPr>
        <w:jc w:val="both"/>
        <w:rPr>
          <w:rFonts w:ascii="Comic Sans MS" w:hAnsi="Comic Sans MS"/>
          <w:b/>
          <w:bCs/>
          <w:sz w:val="32"/>
          <w:szCs w:val="32"/>
        </w:rPr>
      </w:pPr>
    </w:p>
    <w:p w14:paraId="34FF98CB" w14:textId="4B7D24E9" w:rsidR="000F58F3" w:rsidRPr="000841CD" w:rsidRDefault="009B2FE9"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4C957CA5" w14:textId="3C01890D" w:rsidR="000F58F3" w:rsidRPr="009B2FE9" w:rsidRDefault="009B2FE9" w:rsidP="000841CD">
      <w:pPr>
        <w:pStyle w:val="Inhaltsverzeichnisberschrift"/>
        <w:jc w:val="both"/>
        <w:rPr>
          <w:lang w:val="de-DE"/>
        </w:rPr>
      </w:pPr>
      <w:r w:rsidRPr="009B2FE9">
        <w:rPr>
          <w:lang w:val="de-DE"/>
        </w:rPr>
        <w:t>Nennen Sie drei E</w:t>
      </w:r>
      <w:r w:rsidR="00871E57">
        <w:rPr>
          <w:lang w:val="de-DE"/>
        </w:rPr>
        <w:t>i</w:t>
      </w:r>
      <w:r w:rsidRPr="009B2FE9">
        <w:rPr>
          <w:lang w:val="de-DE"/>
        </w:rPr>
        <w:t>nsatz</w:t>
      </w:r>
      <w:r w:rsidR="00871E57">
        <w:rPr>
          <w:lang w:val="de-DE"/>
        </w:rPr>
        <w:t>m</w:t>
      </w:r>
      <w:r w:rsidR="00871E57" w:rsidRPr="009B2FE9">
        <w:rPr>
          <w:lang w:val="de-DE"/>
        </w:rPr>
        <w:t>öglichkeiten</w:t>
      </w:r>
      <w:r w:rsidRPr="009B2FE9">
        <w:rPr>
          <w:lang w:val="de-DE"/>
        </w:rPr>
        <w:t xml:space="preserve"> von Drohnen in der Landwirt</w:t>
      </w:r>
      <w:r>
        <w:rPr>
          <w:lang w:val="de-DE"/>
        </w:rPr>
        <w:t>schaft und beschreiben sie sie in aussagekräftigen Erläuterungen:</w:t>
      </w:r>
      <w:r w:rsidR="000F58F3" w:rsidRPr="009B2FE9">
        <w:rPr>
          <w:lang w:val="de-DE"/>
        </w:rPr>
        <w:t xml:space="preserve"> </w:t>
      </w:r>
    </w:p>
    <w:p w14:paraId="1DDBB2AA" w14:textId="12E48362" w:rsidR="000F58F3" w:rsidRPr="009B2FE9" w:rsidRDefault="000F58F3" w:rsidP="000841CD">
      <w:pPr>
        <w:jc w:val="both"/>
        <w:rPr>
          <w:rFonts w:ascii="Comic Sans MS" w:hAnsi="Comic Sans MS" w:cstheme="minorHAnsi"/>
          <w:sz w:val="24"/>
          <w:szCs w:val="24"/>
          <w:u w:val="single"/>
          <w:lang w:eastAsia="de-DE"/>
        </w:rPr>
      </w:pP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br/>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p>
    <w:p w14:paraId="6B0A4DF9" w14:textId="7A02BD68" w:rsidR="0003411B" w:rsidRPr="00EC21B9" w:rsidRDefault="00202D79" w:rsidP="000841CD">
      <w:pPr>
        <w:jc w:val="both"/>
        <w:rPr>
          <w:rStyle w:val="Hyperlink"/>
          <w:lang w:val="en-GB"/>
        </w:rPr>
      </w:pPr>
      <w:r>
        <w:rPr>
          <w:rFonts w:ascii="Comic Sans MS" w:hAnsi="Comic Sans MS" w:cstheme="minorHAnsi"/>
          <w:lang w:val="en-GB"/>
        </w:rPr>
        <w:t xml:space="preserve">H5P: </w:t>
      </w:r>
      <w:hyperlink r:id="rId27" w:history="1">
        <w:r w:rsidRPr="00EC21B9">
          <w:rPr>
            <w:rStyle w:val="Hyperlink"/>
            <w:lang w:val="en-GB"/>
          </w:rPr>
          <w:t>https://h5p.org/node/726348</w:t>
        </w:r>
      </w:hyperlink>
    </w:p>
    <w:p w14:paraId="562929C7" w14:textId="04349FD2" w:rsidR="00202D79" w:rsidRPr="00EC21B9" w:rsidRDefault="00202D79" w:rsidP="000841CD">
      <w:pPr>
        <w:jc w:val="both"/>
        <w:rPr>
          <w:rStyle w:val="Hyperlink"/>
          <w:lang w:val="en-GB"/>
        </w:rPr>
      </w:pPr>
    </w:p>
    <w:p w14:paraId="71E3FDAC" w14:textId="5287AD23" w:rsidR="00202D79" w:rsidRPr="00EC21B9" w:rsidRDefault="00202D79" w:rsidP="000841CD">
      <w:pPr>
        <w:jc w:val="both"/>
        <w:rPr>
          <w:rStyle w:val="Hyperlink"/>
          <w:lang w:val="en-GB"/>
        </w:rPr>
      </w:pPr>
    </w:p>
    <w:p w14:paraId="55D7BBB4" w14:textId="5540FBBB" w:rsidR="0003411B" w:rsidRPr="009B2FE9" w:rsidRDefault="0003411B" w:rsidP="000841CD">
      <w:pPr>
        <w:pStyle w:val="berschrift2"/>
        <w:jc w:val="both"/>
      </w:pPr>
      <w:bookmarkStart w:id="28" w:name="_Toc41735471"/>
      <w:r w:rsidRPr="009B2FE9">
        <w:t xml:space="preserve">8.4. </w:t>
      </w:r>
      <w:r w:rsidR="009B2FE9" w:rsidRPr="009B2FE9">
        <w:t>Herausforderungen in der L</w:t>
      </w:r>
      <w:r w:rsidR="009B2FE9">
        <w:t>andwirtschaft</w:t>
      </w:r>
      <w:bookmarkEnd w:id="28"/>
      <w:r w:rsidR="009B2FE9">
        <w:t xml:space="preserve"> </w:t>
      </w:r>
    </w:p>
    <w:p w14:paraId="54187DBE" w14:textId="77777777" w:rsidR="009B2FE9" w:rsidRDefault="0003411B" w:rsidP="000841CD">
      <w:pPr>
        <w:jc w:val="both"/>
        <w:rPr>
          <w:rFonts w:cstheme="minorHAnsi"/>
          <w:b/>
          <w:bCs/>
          <w:sz w:val="28"/>
          <w:szCs w:val="28"/>
        </w:rPr>
      </w:pPr>
      <w:r w:rsidRPr="009B2FE9">
        <w:rPr>
          <w:rFonts w:cstheme="minorHAnsi"/>
          <w:b/>
          <w:bCs/>
          <w:sz w:val="28"/>
          <w:szCs w:val="28"/>
        </w:rPr>
        <w:t>A</w:t>
      </w:r>
      <w:r w:rsidR="009B2FE9">
        <w:rPr>
          <w:rFonts w:cstheme="minorHAnsi"/>
          <w:b/>
          <w:bCs/>
          <w:sz w:val="28"/>
          <w:szCs w:val="28"/>
        </w:rPr>
        <w:t>nnahme</w:t>
      </w:r>
    </w:p>
    <w:p w14:paraId="16E2AE99"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vollständige Einführung von 4.0-Technologien in der Landwirtschaft wird einige Zeit in Anspruch nehmen, obwohl die Praktiken und die Denkweise im landwirtschaftlichen Bereich positiv sind. Dieser Sektor wird vor großen Herausforderungen stehen, von der Standardisierung von Technologien bis hin zur Investition in moderne Geräte und Infrastrukturen, die dies unterstützen können.</w:t>
      </w:r>
    </w:p>
    <w:p w14:paraId="1150E11A"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Entwicklung von Landwirtschaft 4.0 erfordert, dass die technologische Ausrüstung mit ihren Standards kompatibel ist. Bei der Lebensdauer landwirtschaftlicher Geräte sind diese Standards von grundlegender Bedeutung</w:t>
      </w:r>
    </w:p>
    <w:p w14:paraId="66D85ACA" w14:textId="77777777" w:rsidR="009B2FE9" w:rsidRPr="009B2FE9" w:rsidRDefault="009B2FE9" w:rsidP="000841CD">
      <w:pPr>
        <w:pStyle w:val="HTMLVorformatiert"/>
        <w:jc w:val="both"/>
        <w:rPr>
          <w:rFonts w:asciiTheme="minorHAnsi" w:hAnsiTheme="minorHAnsi"/>
          <w:sz w:val="22"/>
          <w:szCs w:val="22"/>
        </w:rPr>
      </w:pPr>
    </w:p>
    <w:p w14:paraId="151FE801" w14:textId="10DE7AE0"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Angesichts der Lebensdauer landwirtschaftlicher Geräte sind Standards eine Notwendigkeit, um sicherzustellen, dass alle getroffenen Entscheidungen (hauptsächlich technologische, bspw. Software) mit den neuesten Geräten kompatibel sind und von den Herstellern und anderen Industrieunternehmen unterstützt werden.</w:t>
      </w:r>
    </w:p>
    <w:p w14:paraId="04142211" w14:textId="4C777BD9"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Notwendigkeit von Datenaustausch- und Kommunikationsstandards, die die verschiedenen Systeme in einem einheitlichen System miteinander verbinden,</w:t>
      </w:r>
      <w:r w:rsidR="00871E57">
        <w:rPr>
          <w:rFonts w:asciiTheme="minorHAnsi" w:hAnsiTheme="minorHAnsi"/>
          <w:sz w:val="22"/>
          <w:szCs w:val="22"/>
        </w:rPr>
        <w:t xml:space="preserve"> sodass</w:t>
      </w:r>
      <w:r w:rsidRPr="009B2FE9">
        <w:rPr>
          <w:rFonts w:asciiTheme="minorHAnsi" w:hAnsiTheme="minorHAnsi"/>
          <w:sz w:val="22"/>
          <w:szCs w:val="22"/>
        </w:rPr>
        <w:t xml:space="preserve"> alle Aspekte der landwirtschaftlichen Nutzung abdeckt</w:t>
      </w:r>
      <w:r w:rsidR="00871E57">
        <w:rPr>
          <w:rFonts w:asciiTheme="minorHAnsi" w:hAnsiTheme="minorHAnsi"/>
          <w:sz w:val="22"/>
          <w:szCs w:val="22"/>
        </w:rPr>
        <w:t xml:space="preserve"> sind</w:t>
      </w:r>
      <w:r w:rsidRPr="009B2FE9">
        <w:rPr>
          <w:rFonts w:asciiTheme="minorHAnsi" w:hAnsiTheme="minorHAnsi"/>
          <w:sz w:val="22"/>
          <w:szCs w:val="22"/>
        </w:rPr>
        <w:t>, ist eine große Herausforderung für Industrie 4.0.</w:t>
      </w:r>
    </w:p>
    <w:p w14:paraId="5BFEE4F5" w14:textId="77777777" w:rsidR="0003411B" w:rsidRPr="00871E57" w:rsidRDefault="0003411B" w:rsidP="000841CD">
      <w:pPr>
        <w:jc w:val="both"/>
      </w:pPr>
    </w:p>
    <w:p w14:paraId="5CA2819D" w14:textId="65F29FD3" w:rsidR="0003411B" w:rsidRPr="00871E57" w:rsidRDefault="00871E57" w:rsidP="000841CD">
      <w:pPr>
        <w:jc w:val="both"/>
        <w:rPr>
          <w:b/>
          <w:bCs/>
          <w:sz w:val="28"/>
          <w:szCs w:val="28"/>
        </w:rPr>
      </w:pPr>
      <w:r w:rsidRPr="00871E57">
        <w:rPr>
          <w:b/>
          <w:bCs/>
          <w:sz w:val="28"/>
          <w:szCs w:val="28"/>
        </w:rPr>
        <w:t xml:space="preserve">Landwirte </w:t>
      </w:r>
    </w:p>
    <w:p w14:paraId="75E779AB" w14:textId="643C07F0"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Eine weitere Herausforderung im Adoptionsprozess ist die Fähigkeit der Landwirte, in ihre Ausrüstung und Praktiken zu investieren und diese zu modernisieren. Sehr oft sind die Niedrigwirtschaftsfonds das Hauptproblem bei den Landwirten: Sie können nur sehr wenig in neue Geräte investieren und besitzen nur eingeschränkten Zugang zu Krediten.</w:t>
      </w:r>
    </w:p>
    <w:p w14:paraId="4C339865" w14:textId="65ECB284"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 xml:space="preserve">Ein weiterer Faktor bei der Einführung von Landwirtschaft 4.0 ist das Alter. Laut einem von </w:t>
      </w:r>
      <w:proofErr w:type="spellStart"/>
      <w:r w:rsidRPr="00871E57">
        <w:rPr>
          <w:rFonts w:asciiTheme="minorHAnsi" w:hAnsiTheme="minorHAnsi"/>
          <w:sz w:val="22"/>
        </w:rPr>
        <w:t>Euroactiv</w:t>
      </w:r>
      <w:proofErr w:type="spellEnd"/>
      <w:r w:rsidRPr="00871E57">
        <w:rPr>
          <w:rFonts w:asciiTheme="minorHAnsi" w:hAnsiTheme="minorHAnsi"/>
          <w:sz w:val="22"/>
        </w:rPr>
        <w:t xml:space="preserve"> veröffentlichten Artikel </w:t>
      </w:r>
      <w:r w:rsidR="00501E36">
        <w:rPr>
          <w:rFonts w:asciiTheme="minorHAnsi" w:hAnsiTheme="minorHAnsi"/>
          <w:sz w:val="22"/>
        </w:rPr>
        <w:t>„</w:t>
      </w:r>
      <w:r w:rsidR="00771C94">
        <w:rPr>
          <w:rFonts w:asciiTheme="minorHAnsi" w:hAnsiTheme="minorHAnsi"/>
          <w:sz w:val="22"/>
        </w:rPr>
        <w:t xml:space="preserve">Farming </w:t>
      </w:r>
      <w:r w:rsidRPr="00871E57">
        <w:rPr>
          <w:rFonts w:asciiTheme="minorHAnsi" w:hAnsiTheme="minorHAnsi"/>
          <w:sz w:val="22"/>
        </w:rPr>
        <w:t>4.0:</w:t>
      </w:r>
      <w:r w:rsidR="00771C94">
        <w:rPr>
          <w:rFonts w:asciiTheme="minorHAnsi" w:hAnsiTheme="minorHAnsi"/>
          <w:sz w:val="22"/>
        </w:rPr>
        <w:t xml:space="preserve"> The </w:t>
      </w:r>
      <w:proofErr w:type="spellStart"/>
      <w:r w:rsidR="00771C94">
        <w:rPr>
          <w:rFonts w:asciiTheme="minorHAnsi" w:hAnsiTheme="minorHAnsi"/>
          <w:sz w:val="22"/>
        </w:rPr>
        <w:t>future</w:t>
      </w:r>
      <w:proofErr w:type="spellEnd"/>
      <w:r w:rsidR="00771C94">
        <w:rPr>
          <w:rFonts w:asciiTheme="minorHAnsi" w:hAnsiTheme="minorHAnsi"/>
          <w:sz w:val="22"/>
        </w:rPr>
        <w:t xml:space="preserve"> </w:t>
      </w:r>
      <w:proofErr w:type="spellStart"/>
      <w:r w:rsidR="00771C94">
        <w:rPr>
          <w:rFonts w:asciiTheme="minorHAnsi" w:hAnsiTheme="minorHAnsi"/>
          <w:sz w:val="22"/>
        </w:rPr>
        <w:t>of</w:t>
      </w:r>
      <w:proofErr w:type="spellEnd"/>
      <w:r w:rsidR="00771C94">
        <w:rPr>
          <w:rFonts w:asciiTheme="minorHAnsi" w:hAnsiTheme="minorHAnsi"/>
          <w:sz w:val="22"/>
        </w:rPr>
        <w:t xml:space="preserve"> </w:t>
      </w:r>
      <w:proofErr w:type="spellStart"/>
      <w:r w:rsidR="00771C94">
        <w:rPr>
          <w:rFonts w:asciiTheme="minorHAnsi" w:hAnsiTheme="minorHAnsi"/>
          <w:sz w:val="22"/>
        </w:rPr>
        <w:t>agriculture</w:t>
      </w:r>
      <w:proofErr w:type="spellEnd"/>
      <w:r w:rsidR="00771C94">
        <w:rPr>
          <w:rFonts w:asciiTheme="minorHAnsi" w:hAnsiTheme="minorHAnsi"/>
          <w:sz w:val="22"/>
        </w:rPr>
        <w:t>?</w:t>
      </w:r>
      <w:r w:rsidR="00501E36">
        <w:rPr>
          <w:rFonts w:asciiTheme="minorHAnsi" w:hAnsiTheme="minorHAnsi"/>
          <w:sz w:val="22"/>
        </w:rPr>
        <w:t>“</w:t>
      </w:r>
      <w:r w:rsidRPr="00871E57">
        <w:rPr>
          <w:rFonts w:asciiTheme="minorHAnsi" w:hAnsiTheme="minorHAnsi"/>
          <w:sz w:val="22"/>
        </w:rPr>
        <w:t>, sind 2013 über 56% der Landwirte in Europa über 55 Jahre alt.</w:t>
      </w:r>
      <w:r w:rsidR="00501E36">
        <w:rPr>
          <w:rStyle w:val="Funotenzeichen"/>
          <w:rFonts w:asciiTheme="minorHAnsi" w:hAnsiTheme="minorHAnsi"/>
          <w:sz w:val="22"/>
        </w:rPr>
        <w:footnoteReference w:id="18"/>
      </w:r>
      <w:r w:rsidRPr="00871E57">
        <w:rPr>
          <w:rFonts w:asciiTheme="minorHAnsi" w:hAnsiTheme="minorHAnsi"/>
          <w:sz w:val="22"/>
        </w:rPr>
        <w:t xml:space="preserve"> Aus diesem Grund sind die digitalen Fähigkeiten der Belegschaft begrenzt und erfordern zusätzliche Investitionen in Schulungen zur Einführung von Technologien.</w:t>
      </w:r>
    </w:p>
    <w:p w14:paraId="726A3D85" w14:textId="00BDC186"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Darüber hinaus besteht für die Bereitschaft und Fähigkeit, in neue Technologien zu investieren, die Gefahr, dass wichtige Lücken in den Produktionsfähigkeiten zwischen Regionen und Exploitation entstehen.</w:t>
      </w:r>
    </w:p>
    <w:p w14:paraId="10B08351" w14:textId="77777777" w:rsidR="00871E57" w:rsidRPr="00871E57" w:rsidRDefault="00871E57" w:rsidP="000841CD">
      <w:pPr>
        <w:jc w:val="both"/>
      </w:pPr>
    </w:p>
    <w:p w14:paraId="4F1E2ABA" w14:textId="77777777" w:rsidR="00871E57" w:rsidRPr="00871E57" w:rsidRDefault="00871E57" w:rsidP="000841CD">
      <w:pPr>
        <w:jc w:val="both"/>
        <w:rPr>
          <w:rFonts w:ascii="Comic Sans MS" w:hAnsi="Comic Sans MS"/>
          <w:b/>
          <w:bCs/>
          <w:sz w:val="32"/>
          <w:szCs w:val="32"/>
        </w:rPr>
      </w:pPr>
    </w:p>
    <w:p w14:paraId="3FF486F6" w14:textId="77777777" w:rsidR="00871E57" w:rsidRPr="00871E57" w:rsidRDefault="00871E57" w:rsidP="000841CD">
      <w:pPr>
        <w:jc w:val="both"/>
        <w:rPr>
          <w:rFonts w:ascii="Comic Sans MS" w:hAnsi="Comic Sans MS"/>
          <w:b/>
          <w:bCs/>
          <w:sz w:val="32"/>
          <w:szCs w:val="32"/>
        </w:rPr>
      </w:pPr>
    </w:p>
    <w:p w14:paraId="14451EEC" w14:textId="77777777" w:rsidR="00871E57" w:rsidRPr="00871E57" w:rsidRDefault="00871E57" w:rsidP="000841CD">
      <w:pPr>
        <w:jc w:val="both"/>
        <w:rPr>
          <w:rFonts w:ascii="Comic Sans MS" w:hAnsi="Comic Sans MS"/>
          <w:b/>
          <w:bCs/>
          <w:sz w:val="32"/>
          <w:szCs w:val="32"/>
        </w:rPr>
      </w:pPr>
    </w:p>
    <w:p w14:paraId="722AFC66" w14:textId="77777777" w:rsidR="00871E57" w:rsidRPr="00871E57" w:rsidRDefault="00871E57" w:rsidP="000841CD">
      <w:pPr>
        <w:jc w:val="both"/>
        <w:rPr>
          <w:rFonts w:ascii="Comic Sans MS" w:hAnsi="Comic Sans MS"/>
          <w:b/>
          <w:bCs/>
          <w:sz w:val="32"/>
          <w:szCs w:val="32"/>
        </w:rPr>
      </w:pPr>
    </w:p>
    <w:p w14:paraId="5DF64D0C" w14:textId="7375D730" w:rsidR="0003411B" w:rsidRPr="000841CD" w:rsidRDefault="00871E57"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0ACD508A" w14:textId="77777777" w:rsidR="00871E57" w:rsidRPr="000841CD" w:rsidRDefault="00871E57" w:rsidP="000841CD">
      <w:pPr>
        <w:jc w:val="both"/>
        <w:rPr>
          <w:rFonts w:ascii="Comic Sans MS" w:hAnsi="Comic Sans MS"/>
          <w:b/>
          <w:bCs/>
          <w:sz w:val="32"/>
          <w:szCs w:val="32"/>
        </w:rPr>
      </w:pPr>
    </w:p>
    <w:p w14:paraId="4CF69CA6" w14:textId="0A54EB8A" w:rsidR="0003411B" w:rsidRPr="000841CD" w:rsidRDefault="00871E57" w:rsidP="000841CD">
      <w:pPr>
        <w:pStyle w:val="Inhaltsverzeichnisberschrift"/>
        <w:jc w:val="both"/>
        <w:rPr>
          <w:lang w:val="de-DE"/>
        </w:rPr>
      </w:pPr>
      <w:r w:rsidRPr="00871E57">
        <w:rPr>
          <w:lang w:val="de-DE"/>
        </w:rPr>
        <w:t>Benennen Sie zwei Herausforderungen von Industrie 4.0 in der Landwirtschaf</w:t>
      </w:r>
      <w:r>
        <w:rPr>
          <w:lang w:val="de-DE"/>
        </w:rPr>
        <w:t xml:space="preserve">t. </w:t>
      </w:r>
      <w:r w:rsidRPr="00871E57">
        <w:rPr>
          <w:lang w:val="de-DE"/>
        </w:rPr>
        <w:t xml:space="preserve">Bitte beschreiben Sie diese ausführlich. </w:t>
      </w:r>
      <w:r w:rsidRPr="000841CD">
        <w:rPr>
          <w:lang w:val="de-DE"/>
        </w:rPr>
        <w:t xml:space="preserve">(Diese Aufgabe erfordert weitere Online- Recherchen). </w:t>
      </w:r>
    </w:p>
    <w:p w14:paraId="76DCB3B8" w14:textId="77777777" w:rsidR="00871E57" w:rsidRPr="000841CD" w:rsidRDefault="00871E57" w:rsidP="000841CD">
      <w:pPr>
        <w:jc w:val="both"/>
      </w:pPr>
    </w:p>
    <w:p w14:paraId="2BE47D99" w14:textId="470BD04B" w:rsidR="0003411B" w:rsidRPr="000841CD" w:rsidRDefault="0003411B"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4C3372FB" w14:textId="448A2FF0" w:rsidR="003C5E8D" w:rsidRPr="00EC21B9" w:rsidRDefault="00202D79" w:rsidP="000841CD">
      <w:pPr>
        <w:jc w:val="both"/>
        <w:rPr>
          <w:rStyle w:val="Hyperlink"/>
          <w:lang w:val="en-GB"/>
        </w:rPr>
      </w:pPr>
      <w:r>
        <w:rPr>
          <w:rFonts w:ascii="Comic Sans MS" w:hAnsi="Comic Sans MS" w:cstheme="minorHAnsi"/>
          <w:lang w:val="en-GB"/>
        </w:rPr>
        <w:t xml:space="preserve">H5P: </w:t>
      </w:r>
      <w:hyperlink r:id="rId28" w:history="1">
        <w:r w:rsidRPr="00EC21B9">
          <w:rPr>
            <w:rStyle w:val="Hyperlink"/>
            <w:lang w:val="en-GB"/>
          </w:rPr>
          <w:t>https://h5p.org/node/728210</w:t>
        </w:r>
      </w:hyperlink>
    </w:p>
    <w:p w14:paraId="045DF603" w14:textId="23B3932E" w:rsidR="00202D79" w:rsidRPr="00EC21B9" w:rsidRDefault="00202D79" w:rsidP="000841CD">
      <w:pPr>
        <w:jc w:val="both"/>
        <w:rPr>
          <w:rStyle w:val="Hyperlink"/>
          <w:lang w:val="en-GB"/>
        </w:rPr>
      </w:pPr>
    </w:p>
    <w:p w14:paraId="3B220721" w14:textId="23785867" w:rsidR="00202D79" w:rsidRPr="00EC21B9" w:rsidRDefault="00202D79" w:rsidP="000841CD">
      <w:pPr>
        <w:jc w:val="both"/>
        <w:rPr>
          <w:rStyle w:val="Hyperlink"/>
          <w:lang w:val="en-GB"/>
        </w:rPr>
      </w:pPr>
    </w:p>
    <w:p w14:paraId="08D979E9" w14:textId="77777777" w:rsidR="00202D79" w:rsidRPr="000D128F" w:rsidRDefault="00202D79" w:rsidP="000841CD">
      <w:pPr>
        <w:jc w:val="both"/>
        <w:rPr>
          <w:rFonts w:ascii="Comic Sans MS" w:hAnsi="Comic Sans MS" w:cstheme="minorHAnsi"/>
          <w:lang w:val="en-GB"/>
        </w:rPr>
      </w:pPr>
    </w:p>
    <w:p w14:paraId="3F691521" w14:textId="1C286361" w:rsidR="003C5E8D" w:rsidRPr="00871E57" w:rsidRDefault="003C5E8D" w:rsidP="000841CD">
      <w:pPr>
        <w:pStyle w:val="berschrift2"/>
        <w:jc w:val="both"/>
      </w:pPr>
      <w:bookmarkStart w:id="30" w:name="_Toc41735472"/>
      <w:r w:rsidRPr="00871E57">
        <w:t xml:space="preserve">8.5 </w:t>
      </w:r>
      <w:r w:rsidR="00871E57" w:rsidRPr="00871E57">
        <w:t>Die Zukunft der Landwirtschaft</w:t>
      </w:r>
      <w:r w:rsidRPr="00871E57">
        <w:t xml:space="preserve"> in Industr</w:t>
      </w:r>
      <w:r w:rsidR="00871E57" w:rsidRPr="00871E57">
        <w:t>ie</w:t>
      </w:r>
      <w:r w:rsidRPr="00871E57">
        <w:t xml:space="preserve"> 4.0</w:t>
      </w:r>
      <w:bookmarkEnd w:id="30"/>
    </w:p>
    <w:p w14:paraId="3D5C6CAE" w14:textId="36113E12" w:rsidR="003C5E8D" w:rsidRPr="00871E57" w:rsidRDefault="00871E57" w:rsidP="000841CD">
      <w:pPr>
        <w:jc w:val="both"/>
        <w:rPr>
          <w:rFonts w:ascii="Comic Sans MS" w:hAnsi="Comic Sans MS" w:cstheme="minorHAnsi"/>
          <w:i/>
          <w:iCs/>
          <w:sz w:val="20"/>
          <w:szCs w:val="20"/>
        </w:rPr>
      </w:pPr>
      <w:r w:rsidRPr="00871E57">
        <w:rPr>
          <w:rFonts w:ascii="Comic Sans MS" w:hAnsi="Comic Sans MS" w:cstheme="minorHAnsi"/>
          <w:i/>
          <w:iCs/>
          <w:sz w:val="20"/>
          <w:szCs w:val="20"/>
        </w:rPr>
        <w:t>Schauen Sie bitte die nachfolgenden Videos zur Zukunft der Landwirtscha</w:t>
      </w:r>
      <w:r>
        <w:rPr>
          <w:rFonts w:ascii="Comic Sans MS" w:hAnsi="Comic Sans MS" w:cstheme="minorHAnsi"/>
          <w:i/>
          <w:iCs/>
          <w:sz w:val="20"/>
          <w:szCs w:val="20"/>
        </w:rPr>
        <w:t xml:space="preserve">ft 4.0 </w:t>
      </w:r>
      <w:r w:rsidR="003C5E8D" w:rsidRPr="00871E57">
        <w:rPr>
          <w:rFonts w:ascii="Comic Sans MS" w:hAnsi="Comic Sans MS" w:cstheme="minorHAnsi"/>
          <w:i/>
          <w:iCs/>
          <w:sz w:val="20"/>
          <w:szCs w:val="20"/>
        </w:rPr>
        <w:br/>
      </w:r>
    </w:p>
    <w:p w14:paraId="702D8321" w14:textId="1E9AB5B5" w:rsidR="000841CD" w:rsidRDefault="000841CD" w:rsidP="000841CD">
      <w:pPr>
        <w:jc w:val="both"/>
      </w:pPr>
      <w:r>
        <w:t>Klicken Sie hier auf das Video:</w:t>
      </w:r>
    </w:p>
    <w:p w14:paraId="46BABD43" w14:textId="7A642D5F" w:rsidR="000841CD" w:rsidRPr="00317DD2" w:rsidRDefault="00EE1F7D" w:rsidP="000841CD">
      <w:pPr>
        <w:jc w:val="both"/>
      </w:pPr>
      <w:hyperlink r:id="rId29" w:history="1">
        <w:r w:rsidR="000841CD" w:rsidRPr="00317DD2">
          <w:rPr>
            <w:rFonts w:cstheme="minorHAnsi"/>
            <w:b/>
            <w:bCs/>
            <w:color w:val="000000" w:themeColor="text1"/>
            <w:sz w:val="28"/>
            <w:szCs w:val="28"/>
            <w:u w:val="single"/>
          </w:rPr>
          <w:t>Video 1</w:t>
        </w:r>
      </w:hyperlink>
    </w:p>
    <w:p w14:paraId="3F056AAC" w14:textId="69638DA2" w:rsidR="000841CD" w:rsidRPr="000841CD" w:rsidRDefault="000841CD" w:rsidP="000841CD">
      <w:pPr>
        <w:jc w:val="both"/>
      </w:pPr>
      <w:r w:rsidRPr="000841CD">
        <w:t>Link zu</w:t>
      </w:r>
      <w:r>
        <w:t>m Video</w:t>
      </w:r>
      <w:r w:rsidRPr="000841CD">
        <w:t xml:space="preserve">: </w:t>
      </w:r>
      <w:hyperlink r:id="rId30" w:history="1">
        <w:r w:rsidRPr="000841CD">
          <w:rPr>
            <w:rStyle w:val="Hyperlink"/>
          </w:rPr>
          <w:t>https://www.youtube.com/watch?v=YHDenmx3Gl8</w:t>
        </w:r>
      </w:hyperlink>
      <w:r w:rsidRPr="000841CD">
        <w:t xml:space="preserve"> </w:t>
      </w:r>
    </w:p>
    <w:p w14:paraId="2FFB2CF4" w14:textId="5EE2EEB2" w:rsidR="003C5E8D" w:rsidRPr="000841CD" w:rsidRDefault="003C5E8D" w:rsidP="000841CD">
      <w:pPr>
        <w:jc w:val="both"/>
        <w:rPr>
          <w:rFonts w:cstheme="minorHAnsi"/>
          <w:b/>
          <w:bCs/>
        </w:rPr>
      </w:pPr>
      <w:r w:rsidRPr="000841CD">
        <w:rPr>
          <w:rFonts w:cstheme="minorHAnsi"/>
          <w:b/>
          <w:bCs/>
          <w:sz w:val="18"/>
          <w:szCs w:val="18"/>
        </w:rPr>
        <w:br/>
      </w:r>
    </w:p>
    <w:p w14:paraId="2C545209" w14:textId="3039A697" w:rsidR="000841CD" w:rsidRDefault="000841CD" w:rsidP="000841CD">
      <w:pPr>
        <w:jc w:val="both"/>
      </w:pPr>
      <w:r>
        <w:t>Klicken Sie hier auf das Video:</w:t>
      </w:r>
      <w:r w:rsidRPr="000841CD">
        <w:t xml:space="preserve"> </w:t>
      </w:r>
    </w:p>
    <w:p w14:paraId="51F84A28" w14:textId="39DBF983" w:rsidR="003C5E8D" w:rsidRPr="00D63A10" w:rsidRDefault="003C5E8D" w:rsidP="000841CD">
      <w:pPr>
        <w:jc w:val="both"/>
        <w:rPr>
          <w:rFonts w:cstheme="minorHAnsi"/>
          <w:b/>
          <w:bCs/>
          <w:sz w:val="28"/>
          <w:szCs w:val="28"/>
          <w:u w:val="single"/>
        </w:rPr>
      </w:pPr>
      <w:r w:rsidRPr="00D63A10">
        <w:rPr>
          <w:rFonts w:cstheme="minorHAnsi"/>
          <w:b/>
          <w:bCs/>
          <w:sz w:val="28"/>
          <w:szCs w:val="28"/>
          <w:u w:val="single"/>
        </w:rPr>
        <w:t>Video 2</w:t>
      </w:r>
    </w:p>
    <w:p w14:paraId="564B3590" w14:textId="31550359" w:rsidR="003C5E8D" w:rsidRPr="00D63A10" w:rsidRDefault="00D63A10" w:rsidP="000841CD">
      <w:pPr>
        <w:jc w:val="both"/>
      </w:pPr>
      <w:r w:rsidRPr="00D63A10">
        <w:t xml:space="preserve">Link zum Video: </w:t>
      </w:r>
      <w:hyperlink r:id="rId31" w:history="1">
        <w:r w:rsidRPr="00112A77">
          <w:rPr>
            <w:rStyle w:val="Hyperlink"/>
          </w:rPr>
          <w:t>https://wolkabout.com/browse-happy/</w:t>
        </w:r>
      </w:hyperlink>
      <w:r>
        <w:t xml:space="preserve"> </w:t>
      </w:r>
    </w:p>
    <w:p w14:paraId="653E7B07" w14:textId="6D8DA5C5" w:rsidR="003C5E8D" w:rsidRPr="000841CD" w:rsidRDefault="003C5E8D" w:rsidP="000841CD">
      <w:pPr>
        <w:jc w:val="both"/>
        <w:rPr>
          <w:rFonts w:ascii="Comic Sans MS" w:hAnsi="Comic Sans MS"/>
          <w:b/>
          <w:bCs/>
          <w:sz w:val="24"/>
          <w:szCs w:val="24"/>
        </w:rPr>
      </w:pPr>
      <w:r w:rsidRPr="000841CD">
        <w:rPr>
          <w:rFonts w:ascii="Comic Sans MS" w:hAnsi="Comic Sans MS"/>
          <w:sz w:val="24"/>
          <w:szCs w:val="24"/>
        </w:rPr>
        <w:br w:type="page"/>
      </w:r>
      <w:r w:rsidR="00D63A10" w:rsidRPr="000841CD">
        <w:rPr>
          <w:rFonts w:ascii="Comic Sans MS" w:hAnsi="Comic Sans MS"/>
          <w:b/>
          <w:bCs/>
          <w:sz w:val="24"/>
          <w:szCs w:val="24"/>
        </w:rPr>
        <w:t>Aufgaben</w:t>
      </w:r>
    </w:p>
    <w:p w14:paraId="65F28233" w14:textId="3C791318" w:rsidR="003C5E8D" w:rsidRPr="000841CD" w:rsidRDefault="00D63A10" w:rsidP="000841CD">
      <w:pPr>
        <w:pStyle w:val="Inhaltsverzeichnisberschrift"/>
        <w:jc w:val="both"/>
        <w:rPr>
          <w:lang w:val="de-DE"/>
        </w:rPr>
      </w:pPr>
      <w:r w:rsidRPr="00D63A10">
        <w:rPr>
          <w:lang w:val="de-DE"/>
        </w:rPr>
        <w:t>Schauen Sie bitte beide Videos und diskutieren sie ihren Inhalt</w:t>
      </w:r>
      <w:r>
        <w:rPr>
          <w:lang w:val="de-DE"/>
        </w:rPr>
        <w:t xml:space="preserve"> schriftlich. </w:t>
      </w:r>
      <w:r w:rsidRPr="000841CD">
        <w:rPr>
          <w:lang w:val="de-DE"/>
        </w:rPr>
        <w:t>Welche weiteren Ideen kommen Ihnen bei diesem Thema?</w:t>
      </w:r>
    </w:p>
    <w:p w14:paraId="2379C5B5" w14:textId="77777777" w:rsidR="003C5E8D" w:rsidRPr="000841CD" w:rsidRDefault="003C5E8D" w:rsidP="000841CD">
      <w:pPr>
        <w:ind w:left="630"/>
        <w:contextualSpacing/>
        <w:jc w:val="both"/>
        <w:rPr>
          <w:rFonts w:ascii="Comic Sans MS" w:hAnsi="Comic Sans MS" w:cstheme="minorHAnsi"/>
        </w:rPr>
      </w:pPr>
    </w:p>
    <w:p w14:paraId="283D79D4" w14:textId="77777777" w:rsidR="00D63A10" w:rsidRPr="000841CD" w:rsidRDefault="003C5E8D"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p>
    <w:p w14:paraId="233F3A0B" w14:textId="2F03FDF7" w:rsidR="00D63A10" w:rsidRPr="000841CD" w:rsidRDefault="00D63A10"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009FB03C" w14:textId="77777777" w:rsidR="00D63A10" w:rsidRPr="000841CD" w:rsidRDefault="003C5E8D" w:rsidP="000841CD">
      <w:pPr>
        <w:ind w:left="630"/>
        <w:contextualSpacing/>
        <w:jc w:val="both"/>
        <w:rPr>
          <w:rFonts w:ascii="Comic Sans MS" w:hAnsi="Comic Sans MS" w:cstheme="minorHAnsi"/>
        </w:rPr>
      </w:pP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p>
    <w:p w14:paraId="48210987" w14:textId="4732BD94" w:rsidR="003C5E8D" w:rsidRPr="000841CD" w:rsidRDefault="003C5E8D" w:rsidP="000841CD">
      <w:pPr>
        <w:ind w:left="630"/>
        <w:contextualSpacing/>
        <w:jc w:val="both"/>
        <w:rPr>
          <w:rFonts w:ascii="Comic Sans MS" w:hAnsi="Comic Sans MS" w:cstheme="minorHAnsi"/>
        </w:rPr>
      </w:pPr>
      <w:r w:rsidRPr="000841CD">
        <w:rPr>
          <w:rFonts w:ascii="Comic Sans MS" w:hAnsi="Comic Sans MS" w:cstheme="minorHAnsi"/>
        </w:rPr>
        <w:t xml:space="preserve"> </w:t>
      </w:r>
    </w:p>
    <w:p w14:paraId="3AB089DB" w14:textId="7D37D402" w:rsidR="000841CD" w:rsidRDefault="000841CD" w:rsidP="000841CD">
      <w:pPr>
        <w:jc w:val="both"/>
      </w:pPr>
      <w:r>
        <w:t>Klicken Sie hier auf das Video:</w:t>
      </w:r>
    </w:p>
    <w:p w14:paraId="3677651F" w14:textId="2EB8AD6C" w:rsidR="003C5E8D" w:rsidRPr="00317DD2" w:rsidRDefault="00EE1F7D" w:rsidP="000841CD">
      <w:pPr>
        <w:jc w:val="both"/>
        <w:rPr>
          <w:rFonts w:cstheme="minorHAnsi"/>
          <w:b/>
          <w:bCs/>
          <w:color w:val="000000" w:themeColor="text1"/>
          <w:sz w:val="28"/>
          <w:szCs w:val="28"/>
          <w:u w:val="single"/>
        </w:rPr>
      </w:pPr>
      <w:hyperlink r:id="rId32" w:history="1">
        <w:r w:rsidR="003C5E8D" w:rsidRPr="000841CD">
          <w:rPr>
            <w:rFonts w:cstheme="minorHAnsi"/>
            <w:b/>
            <w:bCs/>
            <w:color w:val="000000" w:themeColor="text1"/>
            <w:sz w:val="28"/>
            <w:szCs w:val="28"/>
            <w:u w:val="single"/>
          </w:rPr>
          <w:t>Video 3</w:t>
        </w:r>
      </w:hyperlink>
    </w:p>
    <w:p w14:paraId="2EC82D59" w14:textId="18FD2B11" w:rsidR="000841CD" w:rsidRPr="000841CD" w:rsidRDefault="000841CD" w:rsidP="000841CD">
      <w:pPr>
        <w:jc w:val="both"/>
        <w:rPr>
          <w:rFonts w:cstheme="minorHAnsi"/>
          <w:bCs/>
          <w:color w:val="000000" w:themeColor="text1"/>
          <w:sz w:val="28"/>
          <w:szCs w:val="28"/>
        </w:rPr>
      </w:pPr>
      <w:r w:rsidRPr="000841CD">
        <w:rPr>
          <w:rFonts w:cstheme="minorHAnsi"/>
          <w:bCs/>
          <w:color w:val="000000" w:themeColor="text1"/>
          <w:szCs w:val="28"/>
        </w:rPr>
        <w:t xml:space="preserve">Link zum Video: </w:t>
      </w:r>
      <w:hyperlink r:id="rId33" w:history="1">
        <w:r w:rsidRPr="000841CD">
          <w:rPr>
            <w:rStyle w:val="Hyperlink"/>
            <w:rFonts w:cstheme="minorHAnsi"/>
            <w:bCs/>
            <w:szCs w:val="28"/>
          </w:rPr>
          <w:t>https://www.youtube.com/watch?v=Qmla9NLFBvU</w:t>
        </w:r>
      </w:hyperlink>
      <w:r>
        <w:rPr>
          <w:rFonts w:cstheme="minorHAnsi"/>
          <w:bCs/>
          <w:color w:val="000000" w:themeColor="text1"/>
          <w:sz w:val="28"/>
          <w:szCs w:val="28"/>
        </w:rPr>
        <w:t xml:space="preserve"> </w:t>
      </w:r>
    </w:p>
    <w:p w14:paraId="0FC2FDEC" w14:textId="77777777" w:rsidR="000841CD" w:rsidRDefault="000841CD" w:rsidP="000841CD">
      <w:pPr>
        <w:jc w:val="both"/>
        <w:rPr>
          <w:rFonts w:cstheme="minorHAnsi"/>
          <w:sz w:val="28"/>
          <w:szCs w:val="28"/>
        </w:rPr>
      </w:pPr>
    </w:p>
    <w:p w14:paraId="46F1A13B" w14:textId="507E139B" w:rsidR="003C5E8D" w:rsidRDefault="00D63A10" w:rsidP="000841CD">
      <w:pPr>
        <w:jc w:val="both"/>
        <w:rPr>
          <w:rFonts w:cstheme="minorHAnsi"/>
          <w:sz w:val="24"/>
          <w:szCs w:val="24"/>
        </w:rPr>
      </w:pPr>
      <w:r w:rsidRPr="000841CD">
        <w:rPr>
          <w:rFonts w:cstheme="minorHAnsi"/>
          <w:sz w:val="24"/>
          <w:szCs w:val="24"/>
        </w:rPr>
        <w:t xml:space="preserve">Dieses dritte Video fast die gesamten Inhalte der Aufgaben 8 bis 8.5 zusammen. </w:t>
      </w:r>
      <w:r w:rsidRPr="00D63A10">
        <w:rPr>
          <w:rFonts w:cstheme="minorHAnsi"/>
          <w:sz w:val="24"/>
          <w:szCs w:val="24"/>
        </w:rPr>
        <w:t>Zudem ergänzt und schließt es diesen Bereich, mit Hilfe einer Übersicht zu Industrie 4.0 weltweit, ab.</w:t>
      </w:r>
    </w:p>
    <w:p w14:paraId="7EF768C8" w14:textId="747BC8DF" w:rsidR="00D63A10" w:rsidRDefault="00D63A10" w:rsidP="000841CD">
      <w:pPr>
        <w:jc w:val="both"/>
        <w:rPr>
          <w:rFonts w:cstheme="minorHAnsi"/>
          <w:sz w:val="24"/>
          <w:szCs w:val="24"/>
        </w:rPr>
      </w:pPr>
    </w:p>
    <w:p w14:paraId="4BD61BE8" w14:textId="09389CA1" w:rsidR="00D63A10" w:rsidRDefault="00D63A10" w:rsidP="000841CD">
      <w:pPr>
        <w:jc w:val="both"/>
        <w:rPr>
          <w:rFonts w:cstheme="minorHAnsi"/>
          <w:sz w:val="24"/>
          <w:szCs w:val="24"/>
        </w:rPr>
      </w:pPr>
      <w:r>
        <w:rPr>
          <w:rFonts w:cstheme="minorHAnsi"/>
          <w:sz w:val="24"/>
          <w:szCs w:val="24"/>
        </w:rPr>
        <w:t xml:space="preserve">Bitte erstellen Sie eine Übersicht der weiteren Bereiche die im finalen Video gezeigt werden dar: </w:t>
      </w:r>
    </w:p>
    <w:p w14:paraId="2C36E195" w14:textId="5078E81F" w:rsidR="00D63A10" w:rsidRPr="000841CD" w:rsidRDefault="00D63A10"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5BDD941F" w14:textId="77777777" w:rsidR="00D63A10" w:rsidRDefault="00D63A10" w:rsidP="000841CD">
      <w:pPr>
        <w:jc w:val="both"/>
        <w:rPr>
          <w:rFonts w:cstheme="minorHAnsi"/>
          <w:sz w:val="24"/>
          <w:szCs w:val="24"/>
        </w:rPr>
      </w:pPr>
    </w:p>
    <w:p w14:paraId="7DA10FAF" w14:textId="46940DB1" w:rsidR="00202D79" w:rsidRDefault="00202D79" w:rsidP="000841CD">
      <w:pPr>
        <w:jc w:val="both"/>
        <w:rPr>
          <w:rStyle w:val="Hyperlink"/>
          <w:lang w:val="en-GB"/>
        </w:rPr>
      </w:pPr>
      <w:r>
        <w:rPr>
          <w:rFonts w:ascii="Comic Sans MS" w:hAnsi="Comic Sans MS" w:cstheme="minorHAnsi"/>
          <w:lang w:val="en-GB"/>
        </w:rPr>
        <w:t xml:space="preserve">H5P: </w:t>
      </w:r>
      <w:hyperlink r:id="rId34" w:history="1">
        <w:r w:rsidRPr="00EC21B9">
          <w:rPr>
            <w:rStyle w:val="Hyperlink"/>
            <w:lang w:val="en-GB"/>
          </w:rPr>
          <w:t>https://h5p.org/node/729212</w:t>
        </w:r>
      </w:hyperlink>
    </w:p>
    <w:p w14:paraId="38DE19AA" w14:textId="3B8B6AD8" w:rsidR="000841CD" w:rsidRDefault="000841CD" w:rsidP="000841CD">
      <w:pPr>
        <w:jc w:val="both"/>
        <w:rPr>
          <w:rFonts w:ascii="Comic Sans MS" w:hAnsi="Comic Sans MS" w:cstheme="minorHAnsi"/>
          <w:lang w:val="en-GB"/>
        </w:rPr>
      </w:pPr>
    </w:p>
    <w:p w14:paraId="6E8EC35F" w14:textId="397F479B" w:rsidR="000841CD" w:rsidRDefault="000841CD" w:rsidP="000841CD">
      <w:pPr>
        <w:jc w:val="both"/>
        <w:rPr>
          <w:rFonts w:ascii="Comic Sans MS" w:hAnsi="Comic Sans MS" w:cstheme="minorHAnsi"/>
          <w:lang w:val="en-GB"/>
        </w:rPr>
      </w:pPr>
    </w:p>
    <w:p w14:paraId="62EACDEA" w14:textId="77777777" w:rsidR="000841CD" w:rsidRPr="00EC21B9" w:rsidRDefault="000841CD" w:rsidP="000841CD">
      <w:pPr>
        <w:jc w:val="both"/>
        <w:rPr>
          <w:rFonts w:ascii="Comic Sans MS" w:hAnsi="Comic Sans MS" w:cstheme="minorHAnsi"/>
          <w:lang w:val="en-GB"/>
        </w:rPr>
      </w:pPr>
    </w:p>
    <w:p w14:paraId="79D2ABBC" w14:textId="792C55E9" w:rsidR="00CF7B47" w:rsidRPr="00C517FA" w:rsidRDefault="00CF7B47" w:rsidP="000841CD">
      <w:pPr>
        <w:pStyle w:val="berschrift2"/>
        <w:jc w:val="both"/>
      </w:pPr>
      <w:bookmarkStart w:id="31" w:name="_Toc41735473"/>
      <w:r w:rsidRPr="00C517FA">
        <w:t>9. Industr</w:t>
      </w:r>
      <w:r w:rsidR="00C517FA" w:rsidRPr="00C517FA">
        <w:t>ie</w:t>
      </w:r>
      <w:r w:rsidRPr="00C517FA">
        <w:t xml:space="preserve"> 4.0 i</w:t>
      </w:r>
      <w:r w:rsidR="00C517FA" w:rsidRPr="00C517FA">
        <w:t>m Lebensmittel- und Geträ</w:t>
      </w:r>
      <w:r w:rsidR="00C517FA">
        <w:t>nkesektor</w:t>
      </w:r>
      <w:r w:rsidRPr="00C517FA">
        <w:t>?</w:t>
      </w:r>
      <w:bookmarkEnd w:id="31"/>
    </w:p>
    <w:p w14:paraId="5CD59A6E" w14:textId="67AB1D2D" w:rsidR="00633069" w:rsidRPr="00C267B3" w:rsidRDefault="00633069" w:rsidP="000841CD">
      <w:pPr>
        <w:tabs>
          <w:tab w:val="left" w:pos="5400"/>
        </w:tabs>
        <w:jc w:val="both"/>
      </w:pPr>
      <w:r w:rsidRPr="00C267B3">
        <w:t xml:space="preserve">Laut Keith </w:t>
      </w:r>
      <w:proofErr w:type="spellStart"/>
      <w:r w:rsidRPr="00C267B3">
        <w:t>Thornhill</w:t>
      </w:r>
      <w:proofErr w:type="spellEnd"/>
      <w:r w:rsidRPr="00C267B3">
        <w:t>, Leiter Lebensmittel und Getränke der Siemens Digital Industries, kann durch die Investition in Überwachungsinstrumente</w:t>
      </w:r>
      <w:r w:rsidR="00C267B3" w:rsidRPr="00C267B3">
        <w:t xml:space="preserve"> u.a.</w:t>
      </w:r>
      <w:r w:rsidRPr="00C267B3">
        <w:t xml:space="preserve"> eine Verbesserung der Produktionssteigerung, eine Senkung der Kosten </w:t>
      </w:r>
      <w:r w:rsidR="00C267B3" w:rsidRPr="00C267B3">
        <w:t xml:space="preserve">sowie auch die Ausfallkosten durch planbare Wartungsarbeiten reduziert werden. Diese sind nur einige von verschiedenen genannten Vorteilen und Potenzialen: </w:t>
      </w:r>
      <w:r w:rsidR="00771C94">
        <w:t xml:space="preserve"> </w:t>
      </w:r>
      <w:r w:rsidRPr="00C267B3">
        <w:t>"das Potenzial der Digitalisierung wird klarer und attraktiver".</w:t>
      </w:r>
    </w:p>
    <w:p w14:paraId="4C2131E9" w14:textId="77777777" w:rsidR="00633069" w:rsidRPr="00633069" w:rsidRDefault="00633069" w:rsidP="000841CD">
      <w:pPr>
        <w:tabs>
          <w:tab w:val="left" w:pos="5400"/>
        </w:tabs>
        <w:jc w:val="both"/>
      </w:pPr>
    </w:p>
    <w:p w14:paraId="5CC6E33D" w14:textId="77777777" w:rsidR="000841CD" w:rsidRDefault="00CF7B47" w:rsidP="000841CD">
      <w:pPr>
        <w:tabs>
          <w:tab w:val="left" w:pos="5400"/>
        </w:tabs>
        <w:jc w:val="both"/>
        <w:rPr>
          <w:b/>
          <w:bCs/>
          <w:sz w:val="28"/>
        </w:rPr>
      </w:pPr>
      <w:r w:rsidRPr="00C267B3">
        <w:rPr>
          <w:b/>
          <w:bCs/>
          <w:sz w:val="28"/>
        </w:rPr>
        <w:t xml:space="preserve">4.0 </w:t>
      </w:r>
      <w:r w:rsidR="00C267B3" w:rsidRPr="00C267B3">
        <w:rPr>
          <w:b/>
          <w:bCs/>
          <w:sz w:val="28"/>
        </w:rPr>
        <w:t>für Lebensmittel und Getränke</w:t>
      </w:r>
    </w:p>
    <w:p w14:paraId="553527DC" w14:textId="77777777" w:rsidR="00771C94" w:rsidRDefault="000841CD" w:rsidP="00771C94">
      <w:pPr>
        <w:tabs>
          <w:tab w:val="left" w:pos="5400"/>
        </w:tabs>
        <w:jc w:val="both"/>
      </w:pPr>
      <w:r>
        <w:t>L</w:t>
      </w:r>
      <w:r w:rsidR="00C267B3" w:rsidRPr="00C267B3">
        <w:t>ebensmittel- und Getränkehersteller, die die Innovationen der Industrie 4.0 implementieren, arbeiten auf zwei Grundpfeilern:</w:t>
      </w:r>
    </w:p>
    <w:p w14:paraId="04D47C98" w14:textId="77777777" w:rsidR="00771C94" w:rsidRDefault="00C267B3" w:rsidP="00771C94">
      <w:pPr>
        <w:tabs>
          <w:tab w:val="left" w:pos="5400"/>
        </w:tabs>
        <w:jc w:val="both"/>
      </w:pPr>
      <w:r w:rsidRPr="00C267B3">
        <w:br/>
        <w:t>1.Informations- und Prozess- / Produkttransparenz</w:t>
      </w:r>
    </w:p>
    <w:p w14:paraId="47E121B1" w14:textId="66BC8831" w:rsidR="007F61F6" w:rsidRDefault="00C267B3" w:rsidP="00771C94">
      <w:pPr>
        <w:tabs>
          <w:tab w:val="left" w:pos="5400"/>
        </w:tabs>
        <w:jc w:val="both"/>
      </w:pPr>
      <w:r w:rsidRPr="00C267B3">
        <w:t>2. Dezentrale Entscheidungsfindung</w:t>
      </w:r>
    </w:p>
    <w:p w14:paraId="339F2734" w14:textId="77777777" w:rsidR="00355414" w:rsidRDefault="00C267B3" w:rsidP="000841CD">
      <w:pPr>
        <w:tabs>
          <w:tab w:val="left" w:pos="5400"/>
        </w:tabs>
        <w:jc w:val="both"/>
      </w:pPr>
      <w:r w:rsidRPr="00C267B3">
        <w:br/>
        <w:t xml:space="preserve">Lebensmittelhersteller, die 4.0 </w:t>
      </w:r>
      <w:r>
        <w:t xml:space="preserve">Technologien </w:t>
      </w:r>
      <w:r w:rsidRPr="00C267B3">
        <w:t>implementieren, finden, dass ihre Organisationen besser in der Lage sind, ihre</w:t>
      </w:r>
      <w:r w:rsidR="00355414">
        <w:t xml:space="preserve"> gesamten</w:t>
      </w:r>
      <w:r w:rsidRPr="00C267B3">
        <w:t xml:space="preserve"> Prozesse zu steuern.</w:t>
      </w:r>
      <w:r w:rsidRPr="00C267B3">
        <w:rPr>
          <w:rFonts w:cs="Arial"/>
          <w:shd w:val="clear" w:color="auto" w:fill="F5F5F5"/>
        </w:rPr>
        <w:t xml:space="preserve"> </w:t>
      </w:r>
      <w:r w:rsidRPr="00C267B3">
        <w:t>Dies hat für das Unternehmen zur Folge, dass</w:t>
      </w:r>
      <w:r w:rsidR="00355414">
        <w:t xml:space="preserve">: </w:t>
      </w:r>
    </w:p>
    <w:p w14:paraId="3FCAA232" w14:textId="77777777" w:rsidR="00355414" w:rsidRPr="00355414" w:rsidRDefault="00C267B3"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mehr Zeit für die Vermarktung </w:t>
      </w:r>
      <w:r w:rsidR="00355414" w:rsidRPr="00355414">
        <w:rPr>
          <w:rFonts w:asciiTheme="minorHAnsi" w:hAnsiTheme="minorHAnsi"/>
          <w:b w:val="0"/>
          <w:color w:val="000000" w:themeColor="text1"/>
          <w:sz w:val="22"/>
        </w:rPr>
        <w:t xml:space="preserve">der </w:t>
      </w:r>
      <w:r w:rsidRPr="00355414">
        <w:rPr>
          <w:rFonts w:asciiTheme="minorHAnsi" w:hAnsiTheme="minorHAnsi"/>
          <w:b w:val="0"/>
          <w:color w:val="000000" w:themeColor="text1"/>
          <w:sz w:val="22"/>
        </w:rPr>
        <w:t>Produkte bleibt</w:t>
      </w:r>
    </w:p>
    <w:p w14:paraId="4B5541FD" w14:textId="77777777" w:rsidR="00355414" w:rsidRPr="00355414" w:rsidRDefault="00355414"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eine </w:t>
      </w:r>
      <w:r w:rsidR="00C267B3" w:rsidRPr="00355414">
        <w:rPr>
          <w:rFonts w:asciiTheme="minorHAnsi" w:hAnsiTheme="minorHAnsi"/>
          <w:b w:val="0"/>
          <w:color w:val="000000" w:themeColor="text1"/>
          <w:sz w:val="22"/>
        </w:rPr>
        <w:t xml:space="preserve">Verbesserung der globalen Einhaltung gesetzlicher Vorschriften </w:t>
      </w:r>
      <w:r w:rsidRPr="00355414">
        <w:rPr>
          <w:rFonts w:asciiTheme="minorHAnsi" w:hAnsiTheme="minorHAnsi"/>
          <w:b w:val="0"/>
          <w:color w:val="000000" w:themeColor="text1"/>
          <w:sz w:val="22"/>
        </w:rPr>
        <w:t xml:space="preserve">verfolgt werden kann </w:t>
      </w:r>
    </w:p>
    <w:p w14:paraId="7B25447F" w14:textId="77777777" w:rsidR="00355414" w:rsidRPr="00355414" w:rsidRDefault="00C267B3"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Produktetiketten mit </w:t>
      </w:r>
      <w:r w:rsidR="00355414" w:rsidRPr="00355414">
        <w:rPr>
          <w:rFonts w:asciiTheme="minorHAnsi" w:hAnsiTheme="minorHAnsi"/>
          <w:b w:val="0"/>
          <w:color w:val="000000" w:themeColor="text1"/>
          <w:sz w:val="22"/>
        </w:rPr>
        <w:t xml:space="preserve">transparenter Zutatenangabe erstellt werden kann </w:t>
      </w:r>
    </w:p>
    <w:p w14:paraId="0F886ED1" w14:textId="3B9C419C" w:rsidR="00C267B3" w:rsidRPr="00355414" w:rsidRDefault="00355414"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ein</w:t>
      </w:r>
      <w:r w:rsidR="00C267B3" w:rsidRPr="00355414">
        <w:rPr>
          <w:rFonts w:asciiTheme="minorHAnsi" w:hAnsiTheme="minorHAnsi"/>
          <w:b w:val="0"/>
          <w:color w:val="000000" w:themeColor="text1"/>
          <w:sz w:val="22"/>
        </w:rPr>
        <w:t xml:space="preserve"> maximale</w:t>
      </w:r>
      <w:r w:rsidRPr="00355414">
        <w:rPr>
          <w:rFonts w:asciiTheme="minorHAnsi" w:hAnsiTheme="minorHAnsi"/>
          <w:b w:val="0"/>
          <w:color w:val="000000" w:themeColor="text1"/>
          <w:sz w:val="22"/>
        </w:rPr>
        <w:t>r</w:t>
      </w:r>
      <w:r w:rsidR="00C267B3" w:rsidRPr="00355414">
        <w:rPr>
          <w:rFonts w:asciiTheme="minorHAnsi" w:hAnsiTheme="minorHAnsi"/>
          <w:b w:val="0"/>
          <w:color w:val="000000" w:themeColor="text1"/>
          <w:sz w:val="22"/>
        </w:rPr>
        <w:t xml:space="preserve"> Kundennutzen bei niedrigsten </w:t>
      </w:r>
      <w:r w:rsidRPr="00355414">
        <w:rPr>
          <w:rFonts w:asciiTheme="minorHAnsi" w:hAnsiTheme="minorHAnsi"/>
          <w:b w:val="0"/>
          <w:color w:val="000000" w:themeColor="text1"/>
          <w:sz w:val="22"/>
        </w:rPr>
        <w:t>Produktionsw</w:t>
      </w:r>
      <w:r w:rsidR="00C267B3" w:rsidRPr="00355414">
        <w:rPr>
          <w:rFonts w:asciiTheme="minorHAnsi" w:hAnsiTheme="minorHAnsi"/>
          <w:b w:val="0"/>
          <w:color w:val="000000" w:themeColor="text1"/>
          <w:sz w:val="22"/>
        </w:rPr>
        <w:t xml:space="preserve">erten </w:t>
      </w:r>
      <w:r w:rsidRPr="00355414">
        <w:rPr>
          <w:rFonts w:asciiTheme="minorHAnsi" w:hAnsiTheme="minorHAnsi"/>
          <w:b w:val="0"/>
          <w:color w:val="000000" w:themeColor="text1"/>
          <w:sz w:val="22"/>
        </w:rPr>
        <w:t xml:space="preserve">sowie </w:t>
      </w:r>
      <w:r w:rsidR="00C267B3" w:rsidRPr="00355414">
        <w:rPr>
          <w:rFonts w:asciiTheme="minorHAnsi" w:hAnsiTheme="minorHAnsi"/>
          <w:b w:val="0"/>
          <w:color w:val="000000" w:themeColor="text1"/>
          <w:sz w:val="22"/>
        </w:rPr>
        <w:t>Kosten</w:t>
      </w:r>
      <w:r w:rsidRPr="00355414">
        <w:rPr>
          <w:rFonts w:asciiTheme="minorHAnsi" w:hAnsiTheme="minorHAnsi"/>
          <w:b w:val="0"/>
          <w:color w:val="000000" w:themeColor="text1"/>
          <w:sz w:val="22"/>
        </w:rPr>
        <w:t xml:space="preserve"> verfolgt werden kann</w:t>
      </w:r>
      <w:r w:rsidR="00C267B3" w:rsidRPr="00355414">
        <w:rPr>
          <w:rFonts w:asciiTheme="minorHAnsi" w:hAnsiTheme="minorHAnsi"/>
          <w:b w:val="0"/>
          <w:color w:val="000000" w:themeColor="text1"/>
          <w:sz w:val="22"/>
        </w:rPr>
        <w:t>.</w:t>
      </w:r>
    </w:p>
    <w:p w14:paraId="1E023CD9" w14:textId="77777777" w:rsidR="00032CC7" w:rsidRDefault="00032CC7" w:rsidP="000841CD">
      <w:pPr>
        <w:tabs>
          <w:tab w:val="left" w:pos="5400"/>
        </w:tabs>
        <w:jc w:val="both"/>
        <w:rPr>
          <w:b/>
          <w:bCs/>
          <w:sz w:val="28"/>
          <w:szCs w:val="28"/>
        </w:rPr>
      </w:pPr>
      <w:r w:rsidRPr="00032CC7">
        <w:rPr>
          <w:b/>
          <w:bCs/>
          <w:sz w:val="28"/>
          <w:szCs w:val="28"/>
        </w:rPr>
        <w:t>Daten verwalten, teilen und schützen</w:t>
      </w:r>
    </w:p>
    <w:p w14:paraId="19FB11C6" w14:textId="56E5158A" w:rsidR="00032CC7" w:rsidRPr="00032CC7" w:rsidRDefault="00032CC7" w:rsidP="000841CD">
      <w:pPr>
        <w:tabs>
          <w:tab w:val="left" w:pos="5400"/>
        </w:tabs>
        <w:jc w:val="both"/>
        <w:rPr>
          <w:b/>
          <w:bCs/>
          <w:sz w:val="28"/>
          <w:szCs w:val="28"/>
        </w:rPr>
      </w:pPr>
      <w:r w:rsidRPr="00032CC7">
        <w:t xml:space="preserve">Industrie 4.0 wirkt sich direkt auf die Einhaltung gesetzlicher Vorschriften für Hersteller des Lebensmittel- und Getränkebereichs aus. </w:t>
      </w:r>
      <w:r w:rsidRPr="000841CD">
        <w:t>Dabei wird durch die Industrie 4.0 der Austausch von Produktdaten, wie z. B. Spezifikationen für Rohstoffe und Informationen zur Einhaltung von Vorschriften, nur noch obligatorischer Natur. Darüber hinaus unterstützt die 4.0-Technologie Plattformen, die Aktionäre in der gesamten Lieferkette und stellt die wesentlichen Informationen passend zur Verfügung.</w:t>
      </w:r>
      <w:r w:rsidRPr="000841CD">
        <w:br/>
        <w:t>Das Produktdatenmanagement ist besonders für globale Lebensmittel- und Getränkehersteller von entscheidender Bedeutung.</w:t>
      </w:r>
      <w:r w:rsidRPr="000841CD">
        <w:br/>
        <w:t xml:space="preserve">Infrastrukturoptionen wie Software </w:t>
      </w:r>
      <w:proofErr w:type="spellStart"/>
      <w:r w:rsidRPr="000841CD">
        <w:t>as</w:t>
      </w:r>
      <w:proofErr w:type="spellEnd"/>
      <w:r w:rsidRPr="000841CD">
        <w:t xml:space="preserve"> a Services (SaaS) und </w:t>
      </w:r>
      <w:proofErr w:type="spellStart"/>
      <w:r w:rsidRPr="000841CD">
        <w:t>Product</w:t>
      </w:r>
      <w:proofErr w:type="spellEnd"/>
      <w:r w:rsidRPr="000841CD">
        <w:t xml:space="preserve"> Lifecycle Management in der Cloud (Cloud PLM) werden für globale Lieferketten im Cyberspace verwendet. Diese werden schnell zu einem wichtigen Aktivposten für Hersteller, die über internationale Grenzen hinweg tätig sind und Vorschriften einhalten und gleichzeitig Daten schützen müssen.</w:t>
      </w:r>
    </w:p>
    <w:p w14:paraId="790764C0" w14:textId="77777777" w:rsidR="00032CC7" w:rsidRPr="000841CD" w:rsidRDefault="00032CC7" w:rsidP="000841CD">
      <w:pPr>
        <w:tabs>
          <w:tab w:val="left" w:pos="5400"/>
        </w:tabs>
        <w:jc w:val="both"/>
        <w:rPr>
          <w:b/>
          <w:sz w:val="28"/>
        </w:rPr>
      </w:pPr>
    </w:p>
    <w:p w14:paraId="2BDC81DE" w14:textId="2BB117C8" w:rsidR="00032CC7" w:rsidRPr="000841CD" w:rsidRDefault="00032CC7" w:rsidP="000841CD">
      <w:pPr>
        <w:tabs>
          <w:tab w:val="left" w:pos="5400"/>
        </w:tabs>
        <w:jc w:val="both"/>
        <w:rPr>
          <w:b/>
          <w:sz w:val="28"/>
        </w:rPr>
      </w:pPr>
      <w:r w:rsidRPr="00032CC7">
        <w:rPr>
          <w:b/>
          <w:sz w:val="28"/>
        </w:rPr>
        <w:t>Denkanstöße</w:t>
      </w:r>
      <w:r w:rsidRPr="00032CC7">
        <w:br/>
        <w:t xml:space="preserve">Laut Severin J. </w:t>
      </w:r>
      <w:proofErr w:type="spellStart"/>
      <w:r w:rsidRPr="00032CC7">
        <w:t>Weiss</w:t>
      </w:r>
      <w:proofErr w:type="spellEnd"/>
      <w:r w:rsidRPr="00032CC7">
        <w:t xml:space="preserve">, dem CEO von </w:t>
      </w:r>
      <w:proofErr w:type="spellStart"/>
      <w:r w:rsidRPr="00032CC7">
        <w:t>SpecPage</w:t>
      </w:r>
      <w:proofErr w:type="spellEnd"/>
      <w:r w:rsidRPr="00032CC7">
        <w:t xml:space="preserve"> (globaler Experte für integrierte Softwareprozesslösungen für rezeptbasierte Lebensmittel- und Getränkehersteller), erwirtschaftet die Lebensmittel- und Getränkeindustrie weltweit 1,8 Billionen Dollar pro Jahr. </w:t>
      </w:r>
      <w:r w:rsidRPr="000841CD">
        <w:t>Wenn Industrie 4.0 die älteren Technologien ersetzt, stellen positive Veränderungen, einschließlich Trends und Verbraucherverhalten, die Einhaltung globaler Vorschriften und gesetzlicher Anforderungen sowie zunehmende Spezialisierungen die Lebensmittelhersteller vor unablässige Herausforderungen. Dabei kann die digitale Vernetzung aller Prozesse innovative Lösungen bieten.</w:t>
      </w:r>
      <w:r w:rsidRPr="000841CD">
        <w:br/>
        <w:t>Für den Lebensmittel- und Getränkebereich tendiert Industrie 4.0 dazu, Chancen zu identifizieren und spezifische Maßnahmen für bewährte Verfahren umzusetzen, indem Daten verwendet werden, um einen strategischen Wettbewerbsvorteil zu erzielen.</w:t>
      </w:r>
    </w:p>
    <w:p w14:paraId="4FBD4E44" w14:textId="77777777" w:rsidR="00CF7B47" w:rsidRPr="000841CD" w:rsidRDefault="00CF7B47" w:rsidP="000841CD">
      <w:pPr>
        <w:tabs>
          <w:tab w:val="left" w:pos="5400"/>
        </w:tabs>
        <w:jc w:val="both"/>
      </w:pPr>
    </w:p>
    <w:p w14:paraId="2C706DE2" w14:textId="77777777" w:rsidR="00CF7B47" w:rsidRPr="000841CD" w:rsidRDefault="00CF7B47" w:rsidP="000841CD">
      <w:pPr>
        <w:jc w:val="both"/>
        <w:rPr>
          <w:rFonts w:ascii="Comic Sans MS" w:hAnsi="Comic Sans MS"/>
          <w:sz w:val="24"/>
          <w:szCs w:val="24"/>
        </w:rPr>
      </w:pPr>
      <w:r w:rsidRPr="000841CD">
        <w:rPr>
          <w:rFonts w:ascii="Comic Sans MS" w:hAnsi="Comic Sans MS"/>
          <w:sz w:val="24"/>
          <w:szCs w:val="24"/>
        </w:rPr>
        <w:br w:type="page"/>
        <w:t xml:space="preserve">    </w:t>
      </w:r>
    </w:p>
    <w:p w14:paraId="70342F25" w14:textId="1650E70F" w:rsidR="00CF7B47" w:rsidRPr="000841CD" w:rsidRDefault="00032CC7" w:rsidP="000841CD">
      <w:pPr>
        <w:jc w:val="both"/>
        <w:rPr>
          <w:rFonts w:ascii="Comic Sans MS" w:hAnsi="Comic Sans MS"/>
          <w:b/>
          <w:bCs/>
          <w:sz w:val="32"/>
          <w:szCs w:val="32"/>
        </w:rPr>
      </w:pPr>
      <w:r w:rsidRPr="000841CD">
        <w:rPr>
          <w:rFonts w:ascii="Comic Sans MS" w:hAnsi="Comic Sans MS"/>
          <w:b/>
          <w:bCs/>
          <w:sz w:val="32"/>
          <w:szCs w:val="32"/>
        </w:rPr>
        <w:t>Aufgaben</w:t>
      </w:r>
    </w:p>
    <w:p w14:paraId="1D01998D" w14:textId="357DE5E6" w:rsidR="00CF7B47" w:rsidRPr="00F27A1F" w:rsidRDefault="00F27A1F" w:rsidP="00771C94">
      <w:pPr>
        <w:pStyle w:val="Inhaltsverzeichnisberschrift"/>
        <w:numPr>
          <w:ilvl w:val="0"/>
          <w:numId w:val="21"/>
        </w:numPr>
        <w:jc w:val="both"/>
        <w:rPr>
          <w:rFonts w:asciiTheme="minorHAnsi" w:hAnsiTheme="minorHAnsi"/>
          <w:color w:val="000000" w:themeColor="text1"/>
          <w:lang w:val="de-DE"/>
        </w:rPr>
      </w:pPr>
      <w:r w:rsidRPr="00F27A1F">
        <w:rPr>
          <w:rFonts w:asciiTheme="minorHAnsi" w:hAnsiTheme="minorHAnsi"/>
          <w:color w:val="000000" w:themeColor="text1"/>
          <w:lang w:val="de-DE"/>
        </w:rPr>
        <w:t xml:space="preserve">Kann die Industrie 4.0 den Lebensmittel- und Getränkesektor positive unterstützen? Spezifizieren Sie bitte ihre Aussagen! </w:t>
      </w:r>
    </w:p>
    <w:p w14:paraId="19A3ACBC" w14:textId="2E8AE349" w:rsidR="00CF7B47" w:rsidRPr="000841CD" w:rsidRDefault="00CF7B47" w:rsidP="000841CD">
      <w:pPr>
        <w:jc w:val="both"/>
        <w:rPr>
          <w:rFonts w:cstheme="minorHAnsi"/>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6E5393C2" w14:textId="4E3757F2" w:rsidR="00F27A1F" w:rsidRDefault="00CF7B47" w:rsidP="00771C94">
      <w:pPr>
        <w:pStyle w:val="Inhaltsverzeichnisberschrift"/>
        <w:numPr>
          <w:ilvl w:val="0"/>
          <w:numId w:val="21"/>
        </w:numPr>
        <w:jc w:val="both"/>
        <w:rPr>
          <w:rFonts w:asciiTheme="minorHAnsi" w:hAnsiTheme="minorHAnsi"/>
          <w:color w:val="000000" w:themeColor="text1"/>
          <w:lang w:val="de-DE"/>
        </w:rPr>
      </w:pP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00F27A1F" w:rsidRPr="00771C94">
        <w:rPr>
          <w:rFonts w:asciiTheme="minorHAnsi" w:hAnsiTheme="minorHAnsi"/>
          <w:color w:val="000000" w:themeColor="text1"/>
          <w:lang w:val="de-DE"/>
        </w:rPr>
        <w:t xml:space="preserve">Bitte schauen sie das Video der Siemens GmbH. Wie beeinflusst die Industrie 4.0 die Lebensmittel- und Getränkeindustrie? Was denken Sie darüber? </w:t>
      </w:r>
    </w:p>
    <w:p w14:paraId="3C35BC93" w14:textId="77777777" w:rsidR="00771C94" w:rsidRPr="00771C94" w:rsidRDefault="00771C94" w:rsidP="00771C94"/>
    <w:tbl>
      <w:tblPr>
        <w:tblStyle w:val="Tabellenraster"/>
        <w:tblW w:w="0" w:type="auto"/>
        <w:tblLook w:val="04A0" w:firstRow="1" w:lastRow="0" w:firstColumn="1" w:lastColumn="0" w:noHBand="0" w:noVBand="1"/>
      </w:tblPr>
      <w:tblGrid>
        <w:gridCol w:w="7012"/>
      </w:tblGrid>
      <w:tr w:rsidR="00F27A1F" w14:paraId="28ED8B52" w14:textId="77777777" w:rsidTr="00F27A1F">
        <w:trPr>
          <w:trHeight w:val="252"/>
        </w:trPr>
        <w:tc>
          <w:tcPr>
            <w:tcW w:w="7012" w:type="dxa"/>
          </w:tcPr>
          <w:p w14:paraId="38943622" w14:textId="513200DC" w:rsidR="00F27A1F" w:rsidRDefault="00F27A1F" w:rsidP="000841CD">
            <w:pPr>
              <w:pStyle w:val="Inhaltsverzeichnisberschrift"/>
              <w:spacing w:before="0"/>
              <w:jc w:val="both"/>
              <w:rPr>
                <w:rFonts w:asciiTheme="minorHAnsi" w:hAnsiTheme="minorHAnsi"/>
                <w:color w:val="000000" w:themeColor="text1"/>
                <w:lang w:val="de-DE"/>
              </w:rPr>
            </w:pPr>
            <w:r>
              <w:rPr>
                <w:rFonts w:asciiTheme="minorHAnsi" w:hAnsiTheme="minorHAnsi"/>
                <w:color w:val="000000" w:themeColor="text1"/>
                <w:lang w:val="de-DE"/>
              </w:rPr>
              <w:t xml:space="preserve">Link zum Video: </w:t>
            </w:r>
            <w:r w:rsidRPr="00F27A1F">
              <w:rPr>
                <w:rFonts w:asciiTheme="minorHAnsi" w:hAnsiTheme="minorHAnsi"/>
                <w:color w:val="000000" w:themeColor="text1"/>
                <w:lang w:val="de-DE"/>
              </w:rPr>
              <w:t>(</w:t>
            </w:r>
            <w:hyperlink r:id="rId35" w:history="1">
              <w:r w:rsidRPr="00F27A1F">
                <w:rPr>
                  <w:rFonts w:asciiTheme="minorHAnsi" w:hAnsiTheme="minorHAnsi"/>
                  <w:color w:val="000000" w:themeColor="text1"/>
                  <w:lang w:val="de-DE"/>
                </w:rPr>
                <w:t>https://www.youtube.com/watch?v=yXPfKeeu31A</w:t>
              </w:r>
            </w:hyperlink>
            <w:r w:rsidRPr="00F27A1F">
              <w:rPr>
                <w:rFonts w:asciiTheme="minorHAnsi" w:hAnsiTheme="minorHAnsi"/>
                <w:color w:val="000000" w:themeColor="text1"/>
                <w:lang w:val="de-DE"/>
              </w:rPr>
              <w:t>)</w:t>
            </w:r>
          </w:p>
        </w:tc>
      </w:tr>
    </w:tbl>
    <w:p w14:paraId="6CFA117D" w14:textId="06C2410E" w:rsidR="00CF7B47" w:rsidRPr="00F27A1F" w:rsidRDefault="00CF7B47" w:rsidP="000841CD">
      <w:pPr>
        <w:spacing w:before="240"/>
        <w:jc w:val="both"/>
        <w:rPr>
          <w:rFonts w:ascii="Comic Sans MS" w:hAnsi="Comic Sans MS" w:cstheme="minorHAnsi"/>
          <w:sz w:val="24"/>
          <w:szCs w:val="24"/>
          <w:u w:val="single"/>
          <w:lang w:eastAsia="de-DE"/>
        </w:rPr>
      </w:pP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br/>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p>
    <w:p w14:paraId="2970DC76" w14:textId="53DD5C2B" w:rsidR="002778DF" w:rsidRPr="00771C94" w:rsidRDefault="00771C94" w:rsidP="000841CD">
      <w:pPr>
        <w:jc w:val="both"/>
      </w:pPr>
      <w:r w:rsidRPr="00771C94">
        <w:t>We</w:t>
      </w:r>
      <w:r>
        <w:t xml:space="preserve">itere Informationen finden Sie unter folgendem Link: </w:t>
      </w:r>
      <w:hyperlink r:id="rId36" w:history="1">
        <w:r w:rsidR="00CF7B47" w:rsidRPr="00771C94">
          <w:rPr>
            <w:rStyle w:val="Hyperlink"/>
          </w:rPr>
          <w:t>https://www.newfoodmagazine.com/article/91347/industry-4-0/</w:t>
        </w:r>
      </w:hyperlink>
      <w:r w:rsidR="00CF7B47" w:rsidRPr="00771C94">
        <w:tab/>
      </w:r>
      <w:r w:rsidR="00CF7B47" w:rsidRPr="00771C94">
        <w:tab/>
      </w:r>
    </w:p>
    <w:p w14:paraId="5106397F" w14:textId="3E910E64" w:rsidR="00202D79" w:rsidRPr="00EC21B9" w:rsidRDefault="00202D79" w:rsidP="000841CD">
      <w:pPr>
        <w:jc w:val="both"/>
        <w:rPr>
          <w:rStyle w:val="Hyperlink"/>
          <w:sz w:val="24"/>
          <w:szCs w:val="24"/>
          <w:lang w:val="en-GB"/>
        </w:rPr>
      </w:pPr>
      <w:r w:rsidRPr="00202D79">
        <w:rPr>
          <w:sz w:val="24"/>
          <w:szCs w:val="24"/>
          <w:lang w:val="en-GB"/>
        </w:rPr>
        <w:t xml:space="preserve">H5P: </w:t>
      </w:r>
      <w:hyperlink r:id="rId37" w:history="1">
        <w:r w:rsidRPr="00EC21B9">
          <w:rPr>
            <w:rStyle w:val="Hyperlink"/>
            <w:sz w:val="24"/>
            <w:szCs w:val="24"/>
            <w:lang w:val="en-GB"/>
          </w:rPr>
          <w:t>https://h5p.org/node/730850</w:t>
        </w:r>
      </w:hyperlink>
    </w:p>
    <w:p w14:paraId="5DE1F2C2" w14:textId="402AF3EA" w:rsidR="00202D79" w:rsidRPr="00EC21B9" w:rsidRDefault="00202D79" w:rsidP="000841CD">
      <w:pPr>
        <w:jc w:val="both"/>
        <w:rPr>
          <w:rStyle w:val="Hyperlink"/>
          <w:lang w:val="en-GB"/>
        </w:rPr>
      </w:pPr>
    </w:p>
    <w:p w14:paraId="543C4831" w14:textId="50DB7E65" w:rsidR="002778DF" w:rsidRPr="00694BF3" w:rsidRDefault="002778DF" w:rsidP="000841CD">
      <w:pPr>
        <w:pStyle w:val="berschrift2"/>
        <w:jc w:val="both"/>
      </w:pPr>
      <w:bookmarkStart w:id="32" w:name="_Toc41735474"/>
      <w:r w:rsidRPr="00694BF3">
        <w:t xml:space="preserve">9.1. </w:t>
      </w:r>
      <w:r w:rsidR="00694BF3" w:rsidRPr="00694BF3">
        <w:t>Herausforderungen und Vorteile der Industrie 4.0 im Lebensmittel- und Getr</w:t>
      </w:r>
      <w:r w:rsidR="00694BF3">
        <w:t>änkesektor</w:t>
      </w:r>
      <w:bookmarkEnd w:id="32"/>
      <w:r w:rsidR="00694BF3">
        <w:t xml:space="preserve"> </w:t>
      </w:r>
    </w:p>
    <w:p w14:paraId="27AA5572" w14:textId="3D5F24D9" w:rsidR="002778DF" w:rsidRPr="00694BF3" w:rsidRDefault="00694BF3" w:rsidP="000841CD">
      <w:pPr>
        <w:tabs>
          <w:tab w:val="left" w:pos="5400"/>
        </w:tabs>
        <w:jc w:val="both"/>
        <w:rPr>
          <w:b/>
          <w:sz w:val="28"/>
        </w:rPr>
      </w:pPr>
      <w:r w:rsidRPr="00694BF3">
        <w:rPr>
          <w:b/>
          <w:sz w:val="28"/>
        </w:rPr>
        <w:t>Herausforderungen 4.0</w:t>
      </w:r>
    </w:p>
    <w:p w14:paraId="417990FB" w14:textId="789AF475" w:rsidR="00694BF3" w:rsidRPr="000841CD" w:rsidRDefault="00694BF3" w:rsidP="000841CD">
      <w:pPr>
        <w:tabs>
          <w:tab w:val="left" w:pos="5400"/>
        </w:tabs>
        <w:jc w:val="both"/>
      </w:pPr>
      <w:r w:rsidRPr="000841CD">
        <w:t xml:space="preserve">Damit Hersteller die Idee von Industrie 4.0 in ihr Geschäft einführen können, sollte die Ideologie "Neue Geschäftsmodelle erfordern neue Strategien" das Hauptkonzept sein. Für Unternehmen, die sich auf Tabellenkalkulationen verlassen und Daten manuell eingeben, wird sich dieses Konzept als schwierig erweisen. Severin J. </w:t>
      </w:r>
      <w:proofErr w:type="spellStart"/>
      <w:r w:rsidRPr="000841CD">
        <w:t>Weiss</w:t>
      </w:r>
      <w:proofErr w:type="spellEnd"/>
      <w:r w:rsidRPr="000841CD">
        <w:t xml:space="preserve">, CEO von </w:t>
      </w:r>
      <w:proofErr w:type="spellStart"/>
      <w:r w:rsidRPr="000841CD">
        <w:t>SpecPage</w:t>
      </w:r>
      <w:proofErr w:type="spellEnd"/>
      <w:r w:rsidRPr="000841CD">
        <w:t xml:space="preserve"> (globaler Experte für integrierte Softwareprozesslösungen für rezeptbasierte Lebensmittel- und Getränkehersteller), besteht darauf, dass Hersteller in diese neuen Technologien investieren und sie umgehend nutzen sollten, um auf dem globalen Markt erfolgreich zu sein.</w:t>
      </w:r>
    </w:p>
    <w:p w14:paraId="5A6F31D5" w14:textId="77777777" w:rsidR="00771C94" w:rsidRDefault="00771C94" w:rsidP="000841CD">
      <w:pPr>
        <w:tabs>
          <w:tab w:val="left" w:pos="5400"/>
        </w:tabs>
        <w:jc w:val="both"/>
        <w:rPr>
          <w:b/>
          <w:sz w:val="28"/>
        </w:rPr>
      </w:pPr>
    </w:p>
    <w:p w14:paraId="34B7D8C3" w14:textId="74902F30" w:rsidR="002778DF" w:rsidRPr="000841CD" w:rsidRDefault="00694BF3" w:rsidP="000841CD">
      <w:pPr>
        <w:tabs>
          <w:tab w:val="left" w:pos="5400"/>
        </w:tabs>
        <w:jc w:val="both"/>
        <w:rPr>
          <w:b/>
          <w:sz w:val="28"/>
        </w:rPr>
      </w:pPr>
      <w:r w:rsidRPr="000841CD">
        <w:rPr>
          <w:b/>
          <w:sz w:val="28"/>
        </w:rPr>
        <w:t xml:space="preserve">Vorteile </w:t>
      </w:r>
      <w:r w:rsidR="002778DF" w:rsidRPr="000841CD">
        <w:rPr>
          <w:b/>
          <w:sz w:val="28"/>
        </w:rPr>
        <w:t>4.0</w:t>
      </w:r>
    </w:p>
    <w:p w14:paraId="3E6106D2" w14:textId="04D1EDCB" w:rsidR="00C22891" w:rsidRPr="000841CD" w:rsidRDefault="00694BF3" w:rsidP="000841CD">
      <w:pPr>
        <w:tabs>
          <w:tab w:val="left" w:pos="5400"/>
        </w:tabs>
        <w:jc w:val="both"/>
      </w:pPr>
      <w:r w:rsidRPr="00C22891">
        <w:t>Wenn die Technologien von Industrie 4.0 in den Lebensmittel- und Getränkebereich eingeführt werden, können die Hersteller die raschen Änderungen von Lebensmitteln je nach Bedarf schnell anpassen und aktiv steuern</w:t>
      </w:r>
      <w:r w:rsidR="00C22891" w:rsidRPr="00C22891">
        <w:t xml:space="preserve">. </w:t>
      </w:r>
      <w:r w:rsidR="00C22891" w:rsidRPr="000841CD">
        <w:t xml:space="preserve">Dabei kann die </w:t>
      </w:r>
      <w:r w:rsidRPr="000841CD">
        <w:t xml:space="preserve">Rückverfolgbarkeit und Transparenz in der Lieferkette </w:t>
      </w:r>
      <w:r w:rsidR="00C22891" w:rsidRPr="000841CD">
        <w:t xml:space="preserve">immens erhöht werden, sowie </w:t>
      </w:r>
      <w:r w:rsidRPr="000841CD">
        <w:t xml:space="preserve">Risiken </w:t>
      </w:r>
      <w:r w:rsidR="00C22891" w:rsidRPr="000841CD">
        <w:t>i</w:t>
      </w:r>
      <w:r w:rsidRPr="000841CD">
        <w:t>m Zusammenhang mit der Einhaltung gesetzlicher Vorschriften</w:t>
      </w:r>
      <w:r w:rsidR="00C22891" w:rsidRPr="000841CD">
        <w:t xml:space="preserve"> eliminiert werden. </w:t>
      </w:r>
    </w:p>
    <w:p w14:paraId="4D08652C" w14:textId="2B324429" w:rsidR="00694BF3" w:rsidRPr="00C22891" w:rsidRDefault="00694BF3" w:rsidP="000841CD">
      <w:pPr>
        <w:tabs>
          <w:tab w:val="left" w:pos="5400"/>
        </w:tabs>
        <w:jc w:val="both"/>
      </w:pPr>
      <w:r w:rsidRPr="00C22891">
        <w:t xml:space="preserve">Um eine bessere Qualitätskontrolle zu gewährleisten, müssen Laborprozesse und Datenspezifikationen vereinfacht und klar kommuniziert werden. Auf diese Weise stellt </w:t>
      </w:r>
      <w:r w:rsidR="00C22891" w:rsidRPr="00C22891">
        <w:t>da</w:t>
      </w:r>
      <w:r w:rsidR="00C22891">
        <w:t xml:space="preserve">s Unternehmen </w:t>
      </w:r>
      <w:r w:rsidRPr="00C22891">
        <w:t>sicher, dass die Abläufe rationalisiert w</w:t>
      </w:r>
      <w:r w:rsidR="00C22891">
        <w:t xml:space="preserve">erden können </w:t>
      </w:r>
      <w:r w:rsidRPr="00C22891">
        <w:t>und potenziell ein nachhaltiges Wachstum und ein Return on Investment (ROI) erzielt werden können.</w:t>
      </w:r>
    </w:p>
    <w:p w14:paraId="6AFEBF12" w14:textId="50494ADA" w:rsidR="002778DF" w:rsidRPr="00C22891" w:rsidRDefault="002778DF" w:rsidP="000841CD">
      <w:pPr>
        <w:tabs>
          <w:tab w:val="left" w:pos="5400"/>
        </w:tabs>
        <w:jc w:val="both"/>
      </w:pPr>
    </w:p>
    <w:p w14:paraId="49F500C3" w14:textId="00DB38B6" w:rsidR="002778DF" w:rsidRPr="000841CD" w:rsidRDefault="00C22891" w:rsidP="000841CD">
      <w:pPr>
        <w:tabs>
          <w:tab w:val="left" w:pos="5400"/>
        </w:tabs>
        <w:jc w:val="both"/>
      </w:pPr>
      <w:r w:rsidRPr="00C22891">
        <w:t>In diesem Video werden einige Vorteile von Industrie 4.0 im Lebensmittel- und Getränkebereich erläutert, indem gezeigt wird, wie Unternehmen mithilfe der Digitalisierung die Flexibilität drastisch erhöhen, die Reaktionsfähigkeit der Verbraucher sowie die Produktivität verbessern können.</w:t>
      </w:r>
      <w:r w:rsidR="002778DF" w:rsidRPr="00C22891">
        <w:t xml:space="preserve"> </w:t>
      </w:r>
      <w:r w:rsidR="002778DF" w:rsidRPr="00C22891">
        <w:br/>
      </w:r>
      <w:r w:rsidRPr="000841CD">
        <w:t xml:space="preserve">Link zum Video: </w:t>
      </w:r>
      <w:hyperlink r:id="rId38" w:history="1">
        <w:r w:rsidRPr="000841CD">
          <w:rPr>
            <w:rStyle w:val="Hyperlink"/>
          </w:rPr>
          <w:t>https://www.youtube.com/watch?v=kGb6utklQwk</w:t>
        </w:r>
      </w:hyperlink>
    </w:p>
    <w:p w14:paraId="572B0FFB" w14:textId="77777777" w:rsidR="002778DF" w:rsidRPr="000841CD" w:rsidRDefault="002778DF" w:rsidP="000841CD">
      <w:pPr>
        <w:jc w:val="both"/>
        <w:rPr>
          <w:rFonts w:ascii="Comic Sans MS" w:hAnsi="Comic Sans MS"/>
          <w:sz w:val="24"/>
          <w:szCs w:val="24"/>
        </w:rPr>
      </w:pPr>
      <w:r w:rsidRPr="000841CD">
        <w:rPr>
          <w:rFonts w:ascii="Comic Sans MS" w:hAnsi="Comic Sans MS"/>
          <w:sz w:val="24"/>
          <w:szCs w:val="24"/>
        </w:rPr>
        <w:br w:type="page"/>
        <w:t xml:space="preserve">    </w:t>
      </w:r>
    </w:p>
    <w:p w14:paraId="2A10F38A" w14:textId="6DFF9CA1" w:rsidR="002778DF" w:rsidRPr="000841CD" w:rsidRDefault="00C22891" w:rsidP="000841CD">
      <w:pPr>
        <w:jc w:val="both"/>
        <w:rPr>
          <w:rFonts w:ascii="Comic Sans MS" w:hAnsi="Comic Sans MS"/>
          <w:b/>
          <w:bCs/>
          <w:sz w:val="32"/>
          <w:szCs w:val="32"/>
        </w:rPr>
      </w:pPr>
      <w:r w:rsidRPr="000841CD">
        <w:rPr>
          <w:rFonts w:ascii="Comic Sans MS" w:hAnsi="Comic Sans MS"/>
          <w:b/>
          <w:bCs/>
          <w:sz w:val="32"/>
          <w:szCs w:val="32"/>
        </w:rPr>
        <w:t>Aufgaben</w:t>
      </w:r>
    </w:p>
    <w:p w14:paraId="100BC8A9" w14:textId="19EF22CE" w:rsidR="00BC126C" w:rsidRPr="000841CD" w:rsidRDefault="00BC126C" w:rsidP="000841CD">
      <w:pPr>
        <w:pStyle w:val="Inhaltsverzeichnisberschrift"/>
        <w:jc w:val="both"/>
        <w:rPr>
          <w:rFonts w:asciiTheme="minorHAnsi" w:hAnsiTheme="minorHAnsi"/>
          <w:color w:val="000000" w:themeColor="text1"/>
          <w:lang w:val="de-DE"/>
        </w:rPr>
      </w:pPr>
      <w:r w:rsidRPr="000841CD">
        <w:rPr>
          <w:rFonts w:asciiTheme="minorHAnsi" w:hAnsiTheme="minorHAnsi"/>
          <w:color w:val="000000" w:themeColor="text1"/>
          <w:lang w:val="de-DE"/>
        </w:rPr>
        <w:t>Erläutern Sie die Herausforderungen, denen sich Hersteller von Lebensmittel- und Getränkeunternehmen stellen müssen, um Industrie 4.0 auf ihre Unternehmen anzuwenden?</w:t>
      </w:r>
    </w:p>
    <w:p w14:paraId="0616E785" w14:textId="77777777" w:rsidR="00BC126C" w:rsidRPr="000841CD" w:rsidRDefault="00BC126C" w:rsidP="000841CD">
      <w:pPr>
        <w:jc w:val="both"/>
      </w:pPr>
    </w:p>
    <w:p w14:paraId="474B41B3" w14:textId="20D304E4" w:rsidR="002778DF" w:rsidRPr="00BC126C" w:rsidRDefault="002778DF" w:rsidP="000841CD">
      <w:pPr>
        <w:jc w:val="both"/>
        <w:rPr>
          <w:rFonts w:ascii="Comic Sans MS" w:hAnsi="Comic Sans MS" w:cstheme="minorHAnsi"/>
          <w:sz w:val="24"/>
          <w:szCs w:val="24"/>
          <w:u w:val="single"/>
          <w:lang w:eastAsia="de-DE"/>
        </w:rPr>
      </w:pP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br/>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p>
    <w:p w14:paraId="2D244778" w14:textId="77777777" w:rsidR="002778DF" w:rsidRPr="000841CD" w:rsidRDefault="002778DF" w:rsidP="000841CD">
      <w:pPr>
        <w:pStyle w:val="Listenabsatz"/>
        <w:ind w:left="630"/>
        <w:jc w:val="both"/>
        <w:rPr>
          <w:rFonts w:asciiTheme="minorHAnsi" w:eastAsiaTheme="majorEastAsia" w:hAnsiTheme="minorHAnsi" w:cstheme="majorBidi"/>
          <w:b w:val="0"/>
          <w:color w:val="000000" w:themeColor="text1"/>
          <w:sz w:val="24"/>
          <w:szCs w:val="32"/>
        </w:rPr>
      </w:pPr>
    </w:p>
    <w:p w14:paraId="63D69F75" w14:textId="5A6F6FAD" w:rsidR="002778DF" w:rsidRPr="000841CD" w:rsidRDefault="002778DF" w:rsidP="000841CD">
      <w:pPr>
        <w:pStyle w:val="Listenabsatz"/>
        <w:ind w:left="630"/>
        <w:jc w:val="both"/>
        <w:rPr>
          <w:rFonts w:asciiTheme="minorHAnsi" w:eastAsiaTheme="majorEastAsia" w:hAnsiTheme="minorHAnsi" w:cstheme="majorBidi"/>
          <w:b w:val="0"/>
          <w:color w:val="000000" w:themeColor="text1"/>
          <w:sz w:val="24"/>
          <w:szCs w:val="32"/>
        </w:rPr>
      </w:pP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p>
    <w:p w14:paraId="60033979" w14:textId="4C05F556" w:rsidR="00BC126C" w:rsidRPr="000841CD" w:rsidRDefault="00BC126C" w:rsidP="000841CD">
      <w:pPr>
        <w:pStyle w:val="Inhaltsverzeichnisberschrift"/>
        <w:jc w:val="both"/>
        <w:rPr>
          <w:rFonts w:asciiTheme="minorHAnsi" w:hAnsiTheme="minorHAnsi"/>
          <w:color w:val="000000" w:themeColor="text1"/>
          <w:lang w:val="de-DE"/>
        </w:rPr>
      </w:pPr>
      <w:r w:rsidRPr="000841CD">
        <w:rPr>
          <w:rFonts w:asciiTheme="minorHAnsi" w:hAnsiTheme="minorHAnsi"/>
          <w:color w:val="000000" w:themeColor="text1"/>
          <w:lang w:val="de-DE"/>
        </w:rPr>
        <w:t>Erläutern Sie die Vorteile, die Hersteller von Lebensmittel- und Getränkeunternehmen bei der Einführung von Industrie 4.0 in ihrem Unternehmen wahrnehmen.</w:t>
      </w:r>
    </w:p>
    <w:p w14:paraId="3B520322" w14:textId="079A7D1E" w:rsidR="002778DF" w:rsidRPr="00BC126C" w:rsidRDefault="002778DF" w:rsidP="000841CD">
      <w:pPr>
        <w:jc w:val="both"/>
      </w:pP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br/>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Pr="00BC126C">
        <w:tab/>
      </w:r>
      <w:r w:rsidRPr="00BC126C">
        <w:tab/>
      </w:r>
      <w:r w:rsidRPr="00BC126C">
        <w:tab/>
      </w:r>
      <w:r w:rsidRPr="00BC126C">
        <w:tab/>
      </w:r>
      <w:r w:rsidRPr="00BC126C">
        <w:tab/>
      </w:r>
    </w:p>
    <w:p w14:paraId="7E8F5750" w14:textId="4D6A8DD4" w:rsidR="0068354A" w:rsidRPr="00BC126C" w:rsidRDefault="00202D79" w:rsidP="000841CD">
      <w:pPr>
        <w:jc w:val="both"/>
        <w:rPr>
          <w:rStyle w:val="Hyperlink"/>
          <w:color w:val="auto"/>
          <w:u w:val="none"/>
          <w:lang w:val="en-GB"/>
        </w:rPr>
      </w:pPr>
      <w:r>
        <w:rPr>
          <w:lang w:val="en-GB"/>
        </w:rPr>
        <w:t xml:space="preserve">H5P: </w:t>
      </w:r>
      <w:hyperlink r:id="rId39" w:history="1">
        <w:r w:rsidRPr="00EC21B9">
          <w:rPr>
            <w:rStyle w:val="Hyperlink"/>
            <w:lang w:val="en-GB"/>
          </w:rPr>
          <w:t>https://h5p.org/node/730876</w:t>
        </w:r>
      </w:hyperlink>
    </w:p>
    <w:p w14:paraId="5029C2C5" w14:textId="6D21E77D" w:rsidR="00202D79" w:rsidRPr="00EC21B9" w:rsidRDefault="00202D79" w:rsidP="000841CD">
      <w:pPr>
        <w:jc w:val="both"/>
        <w:rPr>
          <w:rStyle w:val="Hyperlink"/>
          <w:lang w:val="en-GB"/>
        </w:rPr>
      </w:pPr>
    </w:p>
    <w:p w14:paraId="3E72238D" w14:textId="212FFB8F" w:rsidR="00C26083" w:rsidRPr="000841CD" w:rsidRDefault="00C26083" w:rsidP="000841CD">
      <w:pPr>
        <w:pStyle w:val="berschrift2"/>
        <w:jc w:val="both"/>
      </w:pPr>
      <w:bookmarkStart w:id="33" w:name="_Toc41735475"/>
      <w:r w:rsidRPr="000841CD">
        <w:t>9.2. Qu</w:t>
      </w:r>
      <w:r w:rsidR="00C26496" w:rsidRPr="000841CD">
        <w:t>alitätskontrolle im Lebensmittel- und Getränkesektor</w:t>
      </w:r>
      <w:bookmarkEnd w:id="33"/>
      <w:r w:rsidR="00C26496" w:rsidRPr="000841CD">
        <w:t xml:space="preserve"> </w:t>
      </w:r>
    </w:p>
    <w:p w14:paraId="3D36B026" w14:textId="44008111" w:rsidR="00C26083" w:rsidRPr="000841CD" w:rsidRDefault="00C26496" w:rsidP="000841CD">
      <w:pPr>
        <w:jc w:val="both"/>
      </w:pPr>
      <w:r w:rsidRPr="000841CD">
        <w:t>Industrie 4.0 hat den Herstellungsprozess von Lebensmitteln in vielerlei Hinsicht verändert. Durch die Integration der Hightech-Bildverarbeitung werden Industrieroboter so programmiert, dass sie anhand der klar definierten Parameter unterschiedliche Situationen „sehen“ und darauf reagieren können. Dies bedeutet, dass die Roboter in der Lage sind, verschiedene Lebensmittelprodukte auf derselben Prozesslinie zu identifizieren und gleichzeitig Aufgaben auszuführen, indem sie Probleme vor Ort identifizieren. Dabei werden die Roboter mit digitaler Bildverarbeitung programmiert. Diese bestehen aus einer Reihe von Prozessen, die kontaktlose Echtzeitbilder, an den Computer</w:t>
      </w:r>
      <w:r w:rsidR="00120916" w:rsidRPr="000841CD">
        <w:t xml:space="preserve"> senden und dabei die </w:t>
      </w:r>
      <w:r w:rsidRPr="000841CD">
        <w:t>visuelle</w:t>
      </w:r>
      <w:r w:rsidR="00120916" w:rsidRPr="000841CD">
        <w:t>n</w:t>
      </w:r>
      <w:r w:rsidRPr="000841CD">
        <w:t xml:space="preserve"> Bilder </w:t>
      </w:r>
      <w:r w:rsidR="00120916" w:rsidRPr="000841CD">
        <w:t xml:space="preserve">mit Hilfe einer </w:t>
      </w:r>
      <w:r w:rsidRPr="000841CD">
        <w:t>automatische</w:t>
      </w:r>
      <w:r w:rsidR="00120916" w:rsidRPr="000841CD">
        <w:t>n</w:t>
      </w:r>
      <w:r w:rsidRPr="000841CD">
        <w:t xml:space="preserve"> Analyse </w:t>
      </w:r>
      <w:r w:rsidR="001538C6" w:rsidRPr="000841CD">
        <w:t>bewerten. Dieser Automatismus ist sehr vorteilhaft für die Prüfung der Lebensmittel- und Getränkequalität, da es die Genauigkeit, Farben, das Volumen und / oder die Höhe der Kennzeichnung prüfen kann. Dies könnte möglicherweise dazu beitragen, den gesamten Herstellungsprozess von Anfang bis Ende mit sehr geringem Spielraum für Fehler zu überprüfen</w:t>
      </w:r>
      <w:r w:rsidR="00C26083" w:rsidRPr="000841CD">
        <w:t>.</w:t>
      </w:r>
    </w:p>
    <w:p w14:paraId="04CBE2FB" w14:textId="4AB3E08D" w:rsidR="001538C6" w:rsidRPr="000841CD" w:rsidRDefault="001538C6" w:rsidP="000841CD">
      <w:pPr>
        <w:jc w:val="both"/>
      </w:pPr>
      <w:r w:rsidRPr="000841CD">
        <w:t>Die analytische Überwachung ermöglicht es den Robotern, während des Prozesses die erforderlichen Anpassungen vorzunehmen. Dies stellt sicher, dass die erforderlichen Lebensmittelsicherheitsstandards erfüllt werden, und ermöglicht die frühzeitige Erkennung von Fehlern, wodurch standardmäßig Lebensmittelverschwendung und Rückrufe reduziert werden.</w:t>
      </w:r>
    </w:p>
    <w:p w14:paraId="0256FDC1" w14:textId="77777777" w:rsidR="001538C6" w:rsidRPr="000841CD" w:rsidRDefault="001538C6" w:rsidP="000841CD">
      <w:pPr>
        <w:jc w:val="both"/>
      </w:pPr>
      <w:r w:rsidRPr="000841CD">
        <w:t>Zusammenfassend lässt sich sagen, dass die 4.0-Technologie die Einschränkung und Fehlerquellen menschlicher Ungenauigkeit, Müdigkeit und unterschiedlicher Einschätzung des Bedieners beheben kann. Gleichzeitig kann die 4.0-Technologie Daten automatisch zu Dokumentationszwecken und zum Nachweis von Kundenbeschwerden speichern.</w:t>
      </w:r>
    </w:p>
    <w:p w14:paraId="3F5F7D09" w14:textId="751B47D9" w:rsidR="00C26083" w:rsidRPr="00317DD2" w:rsidRDefault="00C26083" w:rsidP="000841CD">
      <w:pPr>
        <w:jc w:val="both"/>
      </w:pPr>
    </w:p>
    <w:p w14:paraId="50D6409C" w14:textId="77777777" w:rsidR="001538C6" w:rsidRPr="00317DD2" w:rsidRDefault="001538C6" w:rsidP="000841CD">
      <w:pPr>
        <w:jc w:val="both"/>
      </w:pPr>
    </w:p>
    <w:p w14:paraId="4D8E986A" w14:textId="3DA0D9AB" w:rsidR="001538C6" w:rsidRPr="000841CD" w:rsidRDefault="001538C6" w:rsidP="000841CD">
      <w:pPr>
        <w:jc w:val="both"/>
      </w:pPr>
      <w:r w:rsidRPr="000841CD">
        <w:t xml:space="preserve">Das nachfolgende Video zeigt die Vision des Unternehmens </w:t>
      </w:r>
      <w:proofErr w:type="spellStart"/>
      <w:r w:rsidRPr="000841CD">
        <w:t>Cognex</w:t>
      </w:r>
      <w:proofErr w:type="spellEnd"/>
      <w:r w:rsidRPr="000841CD">
        <w:t xml:space="preserve"> durch die Einführung von Barcode-Lesetechnologien, um Herstellern auf der ganzen Welt dabei zu helfen, die Produktqualität zu verbessern. Dafür werden die Produkte über die Lieferkette verfolgt, Fehler beseitigt und Automatisierung ermöglicht.</w:t>
      </w:r>
    </w:p>
    <w:tbl>
      <w:tblPr>
        <w:tblStyle w:val="Tabellenraster"/>
        <w:tblW w:w="0" w:type="auto"/>
        <w:tblLook w:val="04A0" w:firstRow="1" w:lastRow="0" w:firstColumn="1" w:lastColumn="0" w:noHBand="0" w:noVBand="1"/>
      </w:tblPr>
      <w:tblGrid>
        <w:gridCol w:w="6357"/>
      </w:tblGrid>
      <w:tr w:rsidR="001538C6" w14:paraId="375471DC" w14:textId="77777777" w:rsidTr="001538C6">
        <w:trPr>
          <w:trHeight w:val="256"/>
        </w:trPr>
        <w:tc>
          <w:tcPr>
            <w:tcW w:w="6357" w:type="dxa"/>
          </w:tcPr>
          <w:p w14:paraId="3512CBF7" w14:textId="77777777" w:rsidR="001538C6" w:rsidRPr="001538C6" w:rsidRDefault="001538C6" w:rsidP="000841CD">
            <w:pPr>
              <w:spacing w:before="240"/>
              <w:jc w:val="both"/>
            </w:pPr>
            <w:r w:rsidRPr="001538C6">
              <w:t xml:space="preserve">Link zum </w:t>
            </w:r>
            <w:r>
              <w:t xml:space="preserve">Video: </w:t>
            </w:r>
            <w:hyperlink r:id="rId40" w:history="1">
              <w:r w:rsidRPr="00112A77">
                <w:rPr>
                  <w:rStyle w:val="Hyperlink"/>
                </w:rPr>
                <w:t>https://www.youtube.com/watch?v=L66OiQs628U</w:t>
              </w:r>
            </w:hyperlink>
          </w:p>
          <w:p w14:paraId="75898230" w14:textId="77777777" w:rsidR="001538C6" w:rsidRDefault="001538C6" w:rsidP="000841CD">
            <w:pPr>
              <w:jc w:val="both"/>
            </w:pPr>
          </w:p>
        </w:tc>
      </w:tr>
    </w:tbl>
    <w:p w14:paraId="5E636A9E" w14:textId="0BC2A213" w:rsidR="00C26083" w:rsidRPr="001538C6" w:rsidRDefault="00C26083" w:rsidP="000841CD">
      <w:pPr>
        <w:jc w:val="both"/>
      </w:pPr>
      <w:r w:rsidRPr="001538C6">
        <w:br w:type="page"/>
        <w:t xml:space="preserve">    </w:t>
      </w:r>
    </w:p>
    <w:p w14:paraId="26FE0A4A" w14:textId="0A659313" w:rsidR="00C26083" w:rsidRPr="008329A8" w:rsidRDefault="008329A8" w:rsidP="000841CD">
      <w:pPr>
        <w:jc w:val="both"/>
        <w:rPr>
          <w:rFonts w:ascii="Comic Sans MS" w:hAnsi="Comic Sans MS"/>
          <w:b/>
          <w:bCs/>
          <w:sz w:val="32"/>
          <w:szCs w:val="32"/>
        </w:rPr>
      </w:pPr>
      <w:r w:rsidRPr="008329A8">
        <w:rPr>
          <w:rFonts w:ascii="Comic Sans MS" w:hAnsi="Comic Sans MS"/>
          <w:b/>
          <w:bCs/>
          <w:sz w:val="32"/>
          <w:szCs w:val="32"/>
        </w:rPr>
        <w:t>Aufgaben</w:t>
      </w:r>
    </w:p>
    <w:p w14:paraId="1D78A13D" w14:textId="4094B48A" w:rsidR="00C26083" w:rsidRPr="000841CD" w:rsidRDefault="008329A8" w:rsidP="000841CD">
      <w:pPr>
        <w:pStyle w:val="Listenabsatz"/>
        <w:ind w:left="0"/>
        <w:jc w:val="both"/>
        <w:rPr>
          <w:rFonts w:asciiTheme="minorHAnsi" w:hAnsiTheme="minorHAnsi"/>
          <w:b w:val="0"/>
          <w:color w:val="auto"/>
          <w:sz w:val="22"/>
        </w:rPr>
      </w:pPr>
      <w:r w:rsidRPr="000841CD">
        <w:rPr>
          <w:rFonts w:asciiTheme="minorHAnsi" w:hAnsiTheme="minorHAnsi"/>
          <w:b w:val="0"/>
          <w:color w:val="auto"/>
          <w:sz w:val="22"/>
        </w:rPr>
        <w:t>Unter Berücksichtigung des vorangegangenen Textes: Wie hat sich die Qualität der Produkte durch den Einsatz der 4.0-Technologie verbessert?</w:t>
      </w:r>
    </w:p>
    <w:p w14:paraId="37CE74B5" w14:textId="1D89622D" w:rsidR="00C26083" w:rsidRPr="008329A8" w:rsidRDefault="00C26083" w:rsidP="000841CD">
      <w:pPr>
        <w:jc w:val="both"/>
        <w:rPr>
          <w:rFonts w:ascii="Comic Sans MS" w:hAnsi="Comic Sans MS" w:cstheme="minorHAnsi"/>
          <w:sz w:val="24"/>
          <w:szCs w:val="24"/>
          <w:u w:val="single"/>
          <w:lang w:eastAsia="de-DE"/>
        </w:rPr>
      </w:pP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br/>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p>
    <w:p w14:paraId="6D58672E" w14:textId="336068C5" w:rsidR="008329A8" w:rsidRPr="008329A8" w:rsidRDefault="008329A8" w:rsidP="000841CD">
      <w:pPr>
        <w:pStyle w:val="Listenabsatz"/>
        <w:ind w:left="0"/>
        <w:jc w:val="both"/>
        <w:rPr>
          <w:rFonts w:asciiTheme="minorHAnsi" w:hAnsiTheme="minorHAnsi"/>
          <w:b w:val="0"/>
          <w:color w:val="auto"/>
          <w:sz w:val="22"/>
        </w:rPr>
      </w:pPr>
      <w:r w:rsidRPr="008329A8">
        <w:rPr>
          <w:rFonts w:asciiTheme="minorHAnsi" w:hAnsiTheme="minorHAnsi"/>
          <w:b w:val="0"/>
          <w:color w:val="auto"/>
          <w:sz w:val="22"/>
        </w:rPr>
        <w:t xml:space="preserve">Weiteres Lesematerial: </w:t>
      </w:r>
    </w:p>
    <w:p w14:paraId="38A90838" w14:textId="726EF09A" w:rsidR="003E48AF" w:rsidRPr="008329A8" w:rsidRDefault="008329A8" w:rsidP="000841CD">
      <w:pPr>
        <w:pStyle w:val="Listenabsatz"/>
        <w:ind w:left="0"/>
        <w:jc w:val="both"/>
        <w:rPr>
          <w:rFonts w:asciiTheme="minorHAnsi" w:hAnsiTheme="minorHAnsi"/>
          <w:sz w:val="22"/>
        </w:rPr>
      </w:pPr>
      <w:r w:rsidRPr="008329A8">
        <w:rPr>
          <w:rFonts w:asciiTheme="minorHAnsi" w:hAnsiTheme="minorHAnsi"/>
          <w:b w:val="0"/>
          <w:color w:val="auto"/>
          <w:sz w:val="22"/>
        </w:rPr>
        <w:t xml:space="preserve">Link zur Quelle: </w:t>
      </w:r>
      <w:hyperlink r:id="rId41" w:history="1">
        <w:r w:rsidR="00C26083" w:rsidRPr="008329A8">
          <w:rPr>
            <w:rStyle w:val="Hyperlink"/>
            <w:rFonts w:asciiTheme="minorHAnsi" w:hAnsiTheme="minorHAnsi"/>
            <w:sz w:val="22"/>
          </w:rPr>
          <w:t>https://www.researchgate.net/publication/333062733_Short_review_Application_Areas_of_Industry_40_Technologies_in_Food_Processing_Sector</w:t>
        </w:r>
      </w:hyperlink>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p>
    <w:p w14:paraId="54D8D633" w14:textId="3FA9C7FB" w:rsidR="003E48AF" w:rsidRPr="000D128F" w:rsidRDefault="00202D79" w:rsidP="000841CD">
      <w:pPr>
        <w:jc w:val="both"/>
        <w:rPr>
          <w:lang w:val="en-GB"/>
        </w:rPr>
      </w:pPr>
      <w:r w:rsidRPr="008329A8">
        <w:rPr>
          <w:lang w:val="en-GB"/>
        </w:rPr>
        <w:t xml:space="preserve">H5P: </w:t>
      </w:r>
      <w:hyperlink r:id="rId42" w:history="1">
        <w:r w:rsidRPr="008329A8">
          <w:rPr>
            <w:rStyle w:val="Hyperlink"/>
            <w:lang w:val="en-GB"/>
          </w:rPr>
          <w:t>https://h5p.org/node/730997</w:t>
        </w:r>
      </w:hyperlink>
      <w:r w:rsidR="003E48AF" w:rsidRPr="000D128F">
        <w:rPr>
          <w:lang w:val="en-GB"/>
        </w:rPr>
        <w:br w:type="page"/>
      </w:r>
    </w:p>
    <w:p w14:paraId="790E0643" w14:textId="762685DF" w:rsidR="003E48AF" w:rsidRPr="00093E29" w:rsidRDefault="003E48AF" w:rsidP="000841CD">
      <w:pPr>
        <w:pStyle w:val="berschrift2"/>
        <w:jc w:val="both"/>
      </w:pPr>
      <w:bookmarkStart w:id="34" w:name="_Toc41735476"/>
      <w:r w:rsidRPr="00093E29">
        <w:t xml:space="preserve">9.3. </w:t>
      </w:r>
      <w:r w:rsidR="00093E29" w:rsidRPr="00093E29">
        <w:t>Rückverfolgbarkeit von Lebensmitteln und Getränken mit 4.0-Technologien</w:t>
      </w:r>
      <w:bookmarkEnd w:id="34"/>
    </w:p>
    <w:p w14:paraId="402A8A46" w14:textId="77777777" w:rsidR="003E48AF" w:rsidRPr="00093E29" w:rsidRDefault="003E48AF" w:rsidP="000841CD">
      <w:pPr>
        <w:jc w:val="both"/>
      </w:pPr>
    </w:p>
    <w:p w14:paraId="270C5187" w14:textId="5F393225" w:rsidR="003E48AF" w:rsidRPr="000841CD" w:rsidRDefault="00093E29" w:rsidP="000841CD">
      <w:pPr>
        <w:jc w:val="both"/>
      </w:pPr>
      <w:r w:rsidRPr="000841CD">
        <w:t xml:space="preserve">Rückverfolgbarkeit ist die Fähigkeit, ein Tier, eine Ware, ein Lebensmittelprodukt oder eine Zutat zu lokalisieren und ihre Geschichte in der Lieferkette vorwärts (von Quelle zu Verbraucher) oder rückwärts (von Verbraucher zu Quelle) zu verfolgen, indem der Prozess neu codiert wird. Dieser spezielle Prozess wird durch die Integration von 4.0-Technologien sehr kostspielig und komplex. Die Komplexität kann mit den einzigartigen Eigenschaften der Lebensmittelmaterialien verknüpft werden, die in den Herstellungsprozessen eine Umwandlung vom Schüttgut in einzelne Lebensmittelprodukte erfahren. Eine weitere Herausforderung besteht darin, dass die Lebensmittelprozesse hauptsächlich von Menschen betrieben werden, was schwierig zu </w:t>
      </w:r>
      <w:proofErr w:type="gramStart"/>
      <w:r w:rsidRPr="000841CD">
        <w:t>überwachen</w:t>
      </w:r>
      <w:proofErr w:type="gramEnd"/>
      <w:r w:rsidRPr="000841CD">
        <w:t xml:space="preserve"> sein kann. QR-Code (Quick Response) und RFID (Radio </w:t>
      </w:r>
      <w:proofErr w:type="spellStart"/>
      <w:r w:rsidRPr="000841CD">
        <w:t>Frequency</w:t>
      </w:r>
      <w:proofErr w:type="spellEnd"/>
      <w:r w:rsidRPr="000841CD">
        <w:t xml:space="preserve"> </w:t>
      </w:r>
      <w:proofErr w:type="spellStart"/>
      <w:r w:rsidRPr="000841CD">
        <w:t>Identification</w:t>
      </w:r>
      <w:proofErr w:type="spellEnd"/>
      <w:r w:rsidRPr="000841CD">
        <w:t>) wurden in die Lebensmittelversorgungskette übernommen, um die Identifizierung und Verfolgung von Lebensmitteln zu automatisieren.</w:t>
      </w:r>
    </w:p>
    <w:p w14:paraId="1EA06BC8" w14:textId="09BE92F6" w:rsidR="003E48AF" w:rsidRPr="000841CD" w:rsidRDefault="00093E29" w:rsidP="000841CD">
      <w:pPr>
        <w:jc w:val="both"/>
      </w:pPr>
      <w:r w:rsidRPr="000841CD">
        <w:t>Ein Beispiel für eine RFID-</w:t>
      </w:r>
      <w:proofErr w:type="spellStart"/>
      <w:r w:rsidRPr="000841CD">
        <w:t>Nachverfolgut</w:t>
      </w:r>
      <w:proofErr w:type="spellEnd"/>
      <w:r w:rsidRPr="000841CD">
        <w:t xml:space="preserve"> kann am Lebensmittel „Fleisch“ demonstriert werden. Das System zeichnet die gesamte Kette von der Farm über den Schlachthof, die Verarbeitungsfabrik bis zum Einzelhändler auf. Die Rückverfolgbarkeitsdaten werden über RFID-Lesegeräte gesammelt, registriert und an die zentrale Datenbank gesendet. An bestimmten Stellen gibt es Geräte, auf denen ein Verbraucher Daten aus der zentralen Datenbank lesen und die erforderlichen Informationen über das Fleisch abrufen kann. Andere Lebensmittel, die mit dem RFID-System kodiert und nachverfolgt wurden, sind bspw.  Milchprodukte, Backwaren, Getränke, Sushi, Pasta und Kaffee.</w:t>
      </w:r>
    </w:p>
    <w:p w14:paraId="45717AE1" w14:textId="77777777" w:rsidR="00E17AFC" w:rsidRPr="000841CD" w:rsidRDefault="00093E29" w:rsidP="000841CD">
      <w:pPr>
        <w:jc w:val="both"/>
      </w:pPr>
      <w:r w:rsidRPr="000841CD">
        <w:t xml:space="preserve">Einige </w:t>
      </w:r>
      <w:r w:rsidR="00E17AFC" w:rsidRPr="000841CD">
        <w:t xml:space="preserve">Produktinformationen, </w:t>
      </w:r>
      <w:r w:rsidRPr="000841CD">
        <w:t xml:space="preserve">die von Wiederverkäufern und/ oder Einzelhändlern bereitgestellt werden, können mithilfe der RFID-Lesegeräte </w:t>
      </w:r>
      <w:r w:rsidR="00E17AFC" w:rsidRPr="000841CD">
        <w:t xml:space="preserve">eingelesen </w:t>
      </w:r>
      <w:r w:rsidRPr="000841CD">
        <w:t>werden</w:t>
      </w:r>
      <w:r w:rsidR="00E17AFC" w:rsidRPr="000841CD">
        <w:t xml:space="preserve"> </w:t>
      </w:r>
      <w:r w:rsidRPr="000841CD">
        <w:t>sowie über das Internet (Browser-PC) und</w:t>
      </w:r>
      <w:r w:rsidR="00E17AFC" w:rsidRPr="000841CD">
        <w:t xml:space="preserve">/ oder mithilfe von </w:t>
      </w:r>
      <w:r w:rsidRPr="000841CD">
        <w:t>Smartphone-Anwendungen (APP)</w:t>
      </w:r>
      <w:r w:rsidR="00E17AFC" w:rsidRPr="000841CD">
        <w:t xml:space="preserve"> decodiert werden.</w:t>
      </w:r>
    </w:p>
    <w:p w14:paraId="2D1DE933" w14:textId="094C0BE8" w:rsidR="003E48AF" w:rsidRPr="00093E29" w:rsidRDefault="00093E29" w:rsidP="000841CD">
      <w:pPr>
        <w:jc w:val="both"/>
      </w:pPr>
      <w:r w:rsidRPr="000841CD">
        <w:t xml:space="preserve"> Eine kostengünstigere Alternative für die Rückverfolgbarkeit von Produkten ist das QR-Code-System, bei dem Verbraucher durch Scannen des Codes Informationen zu ihren Lebensmitteln erhalten können. Dies kann auch mithilfe einer auf den Smartphones installierten Reader-Anwendung erfolgen</w:t>
      </w:r>
      <w:r>
        <w:rPr>
          <w:rFonts w:ascii="&amp;quot" w:hAnsi="&amp;quot"/>
          <w:sz w:val="27"/>
          <w:szCs w:val="27"/>
        </w:rPr>
        <w:t>.</w:t>
      </w:r>
      <w:r w:rsidR="003E48AF" w:rsidRPr="00093E29">
        <w:br w:type="page"/>
        <w:t xml:space="preserve">    </w:t>
      </w:r>
    </w:p>
    <w:p w14:paraId="6F881859" w14:textId="2447AA17" w:rsidR="003E48AF" w:rsidRPr="00E17AFC" w:rsidRDefault="00E17AFC" w:rsidP="000841CD">
      <w:pPr>
        <w:jc w:val="both"/>
        <w:rPr>
          <w:rFonts w:ascii="Comic Sans MS" w:hAnsi="Comic Sans MS"/>
          <w:b/>
          <w:bCs/>
          <w:sz w:val="32"/>
          <w:szCs w:val="32"/>
        </w:rPr>
      </w:pPr>
      <w:r w:rsidRPr="00E17AFC">
        <w:rPr>
          <w:rFonts w:ascii="Comic Sans MS" w:hAnsi="Comic Sans MS"/>
          <w:b/>
          <w:bCs/>
          <w:sz w:val="32"/>
          <w:szCs w:val="32"/>
        </w:rPr>
        <w:t>Aufgaben</w:t>
      </w:r>
    </w:p>
    <w:p w14:paraId="5087E9D3" w14:textId="2196AD38" w:rsidR="003E48AF" w:rsidRPr="000841CD" w:rsidRDefault="00E17AFC" w:rsidP="000841CD">
      <w:pPr>
        <w:pStyle w:val="Listenabsatz"/>
        <w:ind w:left="0"/>
        <w:jc w:val="both"/>
        <w:rPr>
          <w:rFonts w:asciiTheme="minorHAnsi" w:hAnsiTheme="minorHAnsi" w:cstheme="minorHAnsi"/>
          <w:b w:val="0"/>
          <w:color w:val="000000" w:themeColor="text1"/>
          <w:sz w:val="22"/>
        </w:rPr>
      </w:pPr>
      <w:r w:rsidRPr="00E17AFC">
        <w:rPr>
          <w:rFonts w:asciiTheme="minorHAnsi" w:hAnsiTheme="minorHAnsi"/>
          <w:b w:val="0"/>
          <w:color w:val="000000" w:themeColor="text1"/>
          <w:sz w:val="22"/>
        </w:rPr>
        <w:t>Oben finden Sie einige Informationen und ein Beispiel für die RFID-Anwendung.</w:t>
      </w:r>
      <w:r w:rsidRPr="00E17AFC">
        <w:rPr>
          <w:rFonts w:asciiTheme="minorHAnsi" w:hAnsiTheme="minorHAnsi" w:cs="Arial"/>
          <w:b w:val="0"/>
          <w:color w:val="000000" w:themeColor="text1"/>
          <w:sz w:val="22"/>
          <w:shd w:val="clear" w:color="auto" w:fill="F5F5F5"/>
        </w:rPr>
        <w:t xml:space="preserve"> </w:t>
      </w:r>
      <w:r w:rsidRPr="00E17AFC">
        <w:rPr>
          <w:rFonts w:asciiTheme="minorHAnsi" w:hAnsiTheme="minorHAnsi"/>
          <w:b w:val="0"/>
          <w:color w:val="000000" w:themeColor="text1"/>
          <w:sz w:val="22"/>
        </w:rPr>
        <w:t>Bitte beschreiben Sie kurz ein RFID-Anwendungsbeispiel.</w:t>
      </w:r>
    </w:p>
    <w:p w14:paraId="43BA8E7E" w14:textId="2194B3B5" w:rsidR="00E17AFC" w:rsidRPr="000841CD" w:rsidRDefault="003E48AF"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p>
    <w:p w14:paraId="394AD672" w14:textId="77777777" w:rsidR="00E17AFC" w:rsidRPr="008329A8" w:rsidRDefault="00E17AFC" w:rsidP="000841CD">
      <w:pPr>
        <w:pStyle w:val="Listenabsatz"/>
        <w:ind w:left="0"/>
        <w:jc w:val="both"/>
        <w:rPr>
          <w:rFonts w:asciiTheme="minorHAnsi" w:hAnsiTheme="minorHAnsi"/>
          <w:b w:val="0"/>
          <w:color w:val="auto"/>
          <w:sz w:val="22"/>
        </w:rPr>
      </w:pPr>
      <w:r w:rsidRPr="008329A8">
        <w:rPr>
          <w:rFonts w:asciiTheme="minorHAnsi" w:hAnsiTheme="minorHAnsi"/>
          <w:b w:val="0"/>
          <w:color w:val="auto"/>
          <w:sz w:val="22"/>
        </w:rPr>
        <w:t xml:space="preserve">Weiteres Lesematerial: </w:t>
      </w:r>
    </w:p>
    <w:p w14:paraId="4E675D17" w14:textId="4AE75E02" w:rsidR="003E48AF" w:rsidRPr="00E17AFC" w:rsidRDefault="00E17AFC" w:rsidP="000841CD">
      <w:pPr>
        <w:pStyle w:val="Listenabsatz"/>
        <w:ind w:left="0"/>
        <w:jc w:val="both"/>
        <w:rPr>
          <w:rFonts w:cstheme="minorHAnsi"/>
        </w:rPr>
      </w:pPr>
      <w:r w:rsidRPr="008329A8">
        <w:rPr>
          <w:rFonts w:asciiTheme="minorHAnsi" w:hAnsiTheme="minorHAnsi"/>
          <w:b w:val="0"/>
          <w:color w:val="auto"/>
          <w:sz w:val="22"/>
        </w:rPr>
        <w:t xml:space="preserve">Link zur Quelle: </w:t>
      </w:r>
      <w:hyperlink r:id="rId43" w:history="1">
        <w:r w:rsidR="003E48AF" w:rsidRPr="00E17AFC">
          <w:rPr>
            <w:rFonts w:asciiTheme="minorHAnsi" w:hAnsiTheme="minorHAnsi"/>
            <w:b w:val="0"/>
            <w:color w:val="auto"/>
            <w:sz w:val="22"/>
          </w:rPr>
          <w:t>https://www.researchgate.net/publication/333062733_Short_review_Application_Areas_of_Industry_40_Technologies_in_Food_Processing_Sector</w:t>
        </w:r>
      </w:hyperlink>
      <w:r w:rsidR="003E48AF" w:rsidRPr="00E17AFC">
        <w:rPr>
          <w:rFonts w:asciiTheme="minorHAnsi" w:hAnsiTheme="minorHAnsi"/>
          <w:b w:val="0"/>
          <w:color w:val="auto"/>
          <w:sz w:val="22"/>
        </w:rPr>
        <w:tab/>
      </w:r>
      <w:r w:rsidR="003E48AF" w:rsidRPr="00E17AFC">
        <w:tab/>
      </w:r>
      <w:r w:rsidR="003E48AF" w:rsidRPr="00E17AFC">
        <w:tab/>
      </w:r>
      <w:r w:rsidR="003E48AF" w:rsidRPr="00E17AFC">
        <w:tab/>
      </w:r>
      <w:r w:rsidR="003E48AF" w:rsidRPr="00E17AFC">
        <w:tab/>
      </w:r>
      <w:r w:rsidR="003E48AF" w:rsidRPr="00E17AFC">
        <w:tab/>
      </w:r>
    </w:p>
    <w:p w14:paraId="7EB0249A" w14:textId="3A04F275" w:rsidR="00CF7B47" w:rsidRPr="000D128F" w:rsidRDefault="00202D79" w:rsidP="000841CD">
      <w:pPr>
        <w:jc w:val="both"/>
        <w:rPr>
          <w:lang w:val="en-GB"/>
        </w:rPr>
      </w:pPr>
      <w:r>
        <w:rPr>
          <w:lang w:val="en-GB"/>
        </w:rPr>
        <w:t xml:space="preserve">H5P: </w:t>
      </w:r>
      <w:hyperlink r:id="rId44" w:history="1">
        <w:r w:rsidRPr="00EC21B9">
          <w:rPr>
            <w:rStyle w:val="Hyperlink"/>
            <w:lang w:val="en-GB"/>
          </w:rPr>
          <w:t>https://h5p.org/node/731028</w:t>
        </w:r>
      </w:hyperlink>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p>
    <w:p w14:paraId="247E1AB0" w14:textId="1F568897" w:rsidR="00206727" w:rsidRPr="000D128F" w:rsidRDefault="00206727" w:rsidP="000841CD">
      <w:pPr>
        <w:jc w:val="both"/>
        <w:rPr>
          <w:rFonts w:ascii="Comic Sans MS" w:hAnsi="Comic Sans MS" w:cstheme="minorHAnsi"/>
          <w:lang w:val="en-GB"/>
        </w:rPr>
      </w:pPr>
      <w:r w:rsidRPr="000D128F">
        <w:rPr>
          <w:rFonts w:ascii="Comic Sans MS" w:hAnsi="Comic Sans MS" w:cstheme="minorHAnsi"/>
          <w:lang w:val="en-GB"/>
        </w:rPr>
        <w:br w:type="page"/>
      </w:r>
    </w:p>
    <w:p w14:paraId="6357B3C3" w14:textId="0916E714" w:rsidR="00206727" w:rsidRPr="00D35E20" w:rsidRDefault="00206727" w:rsidP="000841CD">
      <w:pPr>
        <w:pStyle w:val="berschrift2"/>
        <w:jc w:val="both"/>
      </w:pPr>
      <w:bookmarkStart w:id="35" w:name="_Toc41735477"/>
      <w:r w:rsidRPr="00D35E20">
        <w:t xml:space="preserve">9.4. </w:t>
      </w:r>
      <w:r w:rsidR="00D35E20" w:rsidRPr="00D35E20">
        <w:t>Automatisierung und kundenspezifische Bestellungen</w:t>
      </w:r>
      <w:bookmarkEnd w:id="35"/>
      <w:r w:rsidR="00D35E20" w:rsidRPr="00D35E20">
        <w:t xml:space="preserve"> </w:t>
      </w:r>
      <w:r w:rsidRPr="00D35E20">
        <w:t xml:space="preserve">    </w:t>
      </w:r>
    </w:p>
    <w:p w14:paraId="107F9322" w14:textId="77777777" w:rsidR="00F70E3B" w:rsidRPr="000841CD" w:rsidRDefault="00D35E20" w:rsidP="000841CD">
      <w:pPr>
        <w:jc w:val="both"/>
      </w:pPr>
      <w:r w:rsidRPr="000841CD">
        <w:rPr>
          <w:b/>
          <w:sz w:val="28"/>
        </w:rPr>
        <w:t>Automatisierung für wiederholende Aufgaben</w:t>
      </w:r>
      <w:r w:rsidR="00F70E3B" w:rsidRPr="000841CD">
        <w:rPr>
          <w:b/>
          <w:sz w:val="28"/>
        </w:rPr>
        <w:br/>
      </w:r>
    </w:p>
    <w:p w14:paraId="7199636E" w14:textId="4FA88EEA" w:rsidR="00D35E20" w:rsidRPr="000841CD" w:rsidRDefault="00D35E20" w:rsidP="000841CD">
      <w:pPr>
        <w:jc w:val="both"/>
      </w:pPr>
      <w:r w:rsidRPr="00F70E3B">
        <w:t xml:space="preserve">Die Automatisierung für wiederholende Alltagsaufgaben wie Laden / Entladen, Montieren, Verpacken, Bestücken, Sortieren, Stapeln und Abstand halten bei sehr hohen Geschwindigkeiten ist zweifellos der Sektor des Roboters. </w:t>
      </w:r>
      <w:r w:rsidRPr="000841CD">
        <w:t xml:space="preserve">Solche Aufgaben finden sich häufig im Lebensmittelbereich. Die Hersteller versuchen, die menschliche Belegschaft langsam durch Roboter zu ersetzen, da diese effizienter sind und weniger Raum für Fehler bieten. Weitere Vorteile sind die Fähigkeit, den wachsenden Bedarf an Angebot und Nachfrage, die Lebensmittelsicherheit und -hygiene zu befriedigen, die Wartung zu vereinfachen und Verletzungen von Menschen zu verhindern. Eine Technologie, die in der Lebensmittel- und Getränkeindustrie häufig angewendet wird, ist die </w:t>
      </w:r>
      <w:r w:rsidR="00A51FF1" w:rsidRPr="000841CD">
        <w:t>„</w:t>
      </w:r>
      <w:r w:rsidRPr="000841CD">
        <w:t>Greif</w:t>
      </w:r>
      <w:r w:rsidR="00A51FF1" w:rsidRPr="000841CD">
        <w:t>arm-“ T</w:t>
      </w:r>
      <w:r w:rsidRPr="000841CD">
        <w:t>echnologie. Der Greifer</w:t>
      </w:r>
      <w:r w:rsidR="00A51FF1" w:rsidRPr="000841CD">
        <w:t xml:space="preserve"> oder auch Greifarm</w:t>
      </w:r>
      <w:r w:rsidRPr="000841CD">
        <w:t xml:space="preserve"> ist ein Teilsystem eines Geräts, das </w:t>
      </w:r>
      <w:r w:rsidR="00A51FF1" w:rsidRPr="000841CD">
        <w:t xml:space="preserve">dazu dient Gegenstände ohne sichtbare Spuren und unter höchsten Hygienestandards </w:t>
      </w:r>
      <w:r w:rsidR="00F70E3B" w:rsidRPr="000841CD">
        <w:t xml:space="preserve">fortzubewegen. </w:t>
      </w:r>
      <w:r w:rsidRPr="000841CD">
        <w:t xml:space="preserve">Zwischen der Oberfläche des Lebensmittels und dem Greifer befindet sich ein Unterdruck, der die Produkte </w:t>
      </w:r>
      <w:r w:rsidR="00F70E3B" w:rsidRPr="000841CD">
        <w:t xml:space="preserve">dabei </w:t>
      </w:r>
      <w:r w:rsidRPr="000841CD">
        <w:t xml:space="preserve">hält. Mit dieser </w:t>
      </w:r>
      <w:r w:rsidR="00F70E3B" w:rsidRPr="000841CD">
        <w:t xml:space="preserve">innovativen </w:t>
      </w:r>
      <w:r w:rsidRPr="000841CD">
        <w:t>Technologie sind auch andere Aufgaben wie Schneiden, Entbeinen, Portionieren, Schrägstellen, Füllen und Sortieren möglich.</w:t>
      </w:r>
    </w:p>
    <w:p w14:paraId="10D5F49F" w14:textId="77777777" w:rsidR="00206727" w:rsidRPr="000841CD" w:rsidRDefault="00206727" w:rsidP="000841CD">
      <w:pPr>
        <w:jc w:val="both"/>
      </w:pPr>
    </w:p>
    <w:p w14:paraId="152F235A" w14:textId="77777777" w:rsidR="00F70E3B" w:rsidRPr="00771C94" w:rsidRDefault="00F70E3B" w:rsidP="00771C94">
      <w:pPr>
        <w:rPr>
          <w:b/>
          <w:sz w:val="24"/>
        </w:rPr>
      </w:pPr>
      <w:r w:rsidRPr="00771C94">
        <w:rPr>
          <w:b/>
          <w:sz w:val="24"/>
        </w:rPr>
        <w:t>Kundenspezifische Bestellungen</w:t>
      </w:r>
    </w:p>
    <w:p w14:paraId="6E2CEF98" w14:textId="77777777" w:rsidR="00673547" w:rsidRDefault="00F70E3B" w:rsidP="000841CD">
      <w:pPr>
        <w:pStyle w:val="HTMLVorformatiert"/>
        <w:jc w:val="both"/>
        <w:rPr>
          <w:rFonts w:asciiTheme="minorHAnsi" w:eastAsiaTheme="minorHAnsi" w:hAnsiTheme="minorHAnsi" w:cstheme="minorBidi"/>
          <w:sz w:val="22"/>
          <w:szCs w:val="22"/>
          <w:lang w:eastAsia="en-US"/>
        </w:rPr>
      </w:pPr>
      <w:r w:rsidRPr="000841CD">
        <w:rPr>
          <w:rFonts w:asciiTheme="minorHAnsi" w:eastAsiaTheme="minorHAnsi" w:hAnsiTheme="minorHAnsi" w:cstheme="minorBidi"/>
          <w:sz w:val="22"/>
          <w:szCs w:val="22"/>
          <w:lang w:eastAsia="en-US"/>
        </w:rPr>
        <w:t xml:space="preserve">Das Hauptziel von Industrie 4.0 ist es, individuelle Kundenbedürfnisse und -präferenzen zu erreichen. Dies betrifft Bereiche wie Auftragsmanagement, Produktdesign, Forschung und Entwicklung, Inbetriebnahme, Versand, Nutzung, Recycling der Produkte und andere damit verbundene Dienstleistungen. </w:t>
      </w:r>
      <w:r w:rsidRPr="00F70E3B">
        <w:rPr>
          <w:rFonts w:asciiTheme="minorHAnsi" w:eastAsiaTheme="minorHAnsi" w:hAnsiTheme="minorHAnsi" w:cstheme="minorBidi"/>
          <w:sz w:val="22"/>
          <w:szCs w:val="22"/>
          <w:lang w:eastAsia="en-US"/>
        </w:rPr>
        <w:t>Mit der zunehmenden Anpassung der Kundenanforderungen</w:t>
      </w:r>
      <w:r>
        <w:rPr>
          <w:rFonts w:asciiTheme="minorHAnsi" w:eastAsiaTheme="minorHAnsi" w:hAnsiTheme="minorHAnsi" w:cstheme="minorBidi"/>
          <w:sz w:val="22"/>
          <w:szCs w:val="22"/>
          <w:lang w:eastAsia="en-US"/>
        </w:rPr>
        <w:t xml:space="preserve"> und Bedürfnisse der </w:t>
      </w:r>
      <w:proofErr w:type="gramStart"/>
      <w:r>
        <w:rPr>
          <w:rFonts w:asciiTheme="minorHAnsi" w:eastAsiaTheme="minorHAnsi" w:hAnsiTheme="minorHAnsi" w:cstheme="minorBidi"/>
          <w:sz w:val="22"/>
          <w:szCs w:val="22"/>
          <w:lang w:eastAsia="en-US"/>
        </w:rPr>
        <w:t xml:space="preserve">Lebensmittelherstellung, </w:t>
      </w:r>
      <w:r w:rsidRPr="00F70E3B">
        <w:rPr>
          <w:rFonts w:asciiTheme="minorHAnsi" w:eastAsiaTheme="minorHAnsi" w:hAnsiTheme="minorHAnsi" w:cstheme="minorBidi"/>
          <w:sz w:val="22"/>
          <w:szCs w:val="22"/>
          <w:lang w:eastAsia="en-US"/>
        </w:rPr>
        <w:t xml:space="preserve"> haben</w:t>
      </w:r>
      <w:proofErr w:type="gramEnd"/>
      <w:r w:rsidRPr="00F70E3B">
        <w:rPr>
          <w:rFonts w:asciiTheme="minorHAnsi" w:eastAsiaTheme="minorHAnsi" w:hAnsiTheme="minorHAnsi" w:cstheme="minorBidi"/>
          <w:sz w:val="22"/>
          <w:szCs w:val="22"/>
          <w:lang w:eastAsia="en-US"/>
        </w:rPr>
        <w:t xml:space="preserve"> sich die Technologien für die diverse Herstellungen oder </w:t>
      </w:r>
      <w:r>
        <w:rPr>
          <w:rFonts w:asciiTheme="minorHAnsi" w:eastAsiaTheme="minorHAnsi" w:hAnsiTheme="minorHAnsi" w:cstheme="minorBidi"/>
          <w:sz w:val="22"/>
          <w:szCs w:val="22"/>
          <w:lang w:eastAsia="en-US"/>
        </w:rPr>
        <w:t xml:space="preserve">auch </w:t>
      </w:r>
      <w:r w:rsidRPr="00F70E3B">
        <w:rPr>
          <w:rFonts w:asciiTheme="minorHAnsi" w:eastAsiaTheme="minorHAnsi" w:hAnsiTheme="minorHAnsi" w:cstheme="minorBidi"/>
          <w:sz w:val="22"/>
          <w:szCs w:val="22"/>
          <w:lang w:eastAsia="en-US"/>
        </w:rPr>
        <w:t xml:space="preserve">3D-Drucker </w:t>
      </w:r>
      <w:r>
        <w:rPr>
          <w:rFonts w:asciiTheme="minorHAnsi" w:eastAsiaTheme="minorHAnsi" w:hAnsiTheme="minorHAnsi" w:cstheme="minorBidi"/>
          <w:sz w:val="22"/>
          <w:szCs w:val="22"/>
          <w:lang w:eastAsia="en-US"/>
        </w:rPr>
        <w:t xml:space="preserve">diesem Spektrum </w:t>
      </w:r>
      <w:r w:rsidRPr="00F70E3B">
        <w:rPr>
          <w:rFonts w:asciiTheme="minorHAnsi" w:eastAsiaTheme="minorHAnsi" w:hAnsiTheme="minorHAnsi" w:cstheme="minorBidi"/>
          <w:sz w:val="22"/>
          <w:szCs w:val="22"/>
          <w:lang w:eastAsia="en-US"/>
        </w:rPr>
        <w:t xml:space="preserve">zugewandt. Grundsätzlich sind Produkte, die von einem 3D-Lebensmitteldrucker hergestellt werden, in einem bestimmten Prozess, gemäß dem Rezept, in Schichten angeordnet. </w:t>
      </w:r>
      <w:r w:rsidRPr="000841CD">
        <w:rPr>
          <w:rFonts w:asciiTheme="minorHAnsi" w:eastAsiaTheme="minorHAnsi" w:hAnsiTheme="minorHAnsi" w:cstheme="minorBidi"/>
          <w:sz w:val="22"/>
          <w:szCs w:val="22"/>
          <w:lang w:eastAsia="en-US"/>
        </w:rPr>
        <w:t xml:space="preserve">Eine neuere Kategorie von 3D-Druckern, die als Bindedrucker bezeichnet werden, können Materialien mit einer Art essbarem Zement „zusammenkleben“. Die neueste Technologie von 3D-Druckern umfasst Düsen, Laser, Spritzen und Roboterarme, die mit pulverförmigem Material arbeiten, um individuell gemusterte Schokolade oder geometrisches Gebäck herzustellen. </w:t>
      </w:r>
      <w:r w:rsidRPr="00673547">
        <w:rPr>
          <w:rFonts w:asciiTheme="minorHAnsi" w:eastAsiaTheme="minorHAnsi" w:hAnsiTheme="minorHAnsi" w:cstheme="minorBidi"/>
          <w:sz w:val="22"/>
          <w:szCs w:val="22"/>
          <w:lang w:eastAsia="en-US"/>
        </w:rPr>
        <w:t>Andere mögliche Anpassungen umfassen Geschmack, Nährstoffgehalt, Textur und Farbe.</w:t>
      </w:r>
    </w:p>
    <w:p w14:paraId="6A130D3B" w14:textId="17B74DB6" w:rsidR="00F70E3B" w:rsidRPr="00673547" w:rsidRDefault="00F70E3B" w:rsidP="000841CD">
      <w:pPr>
        <w:pStyle w:val="HTMLVorformatiert"/>
        <w:jc w:val="both"/>
        <w:rPr>
          <w:rFonts w:asciiTheme="minorHAnsi" w:eastAsiaTheme="minorHAnsi" w:hAnsiTheme="minorHAnsi" w:cstheme="minorBidi"/>
          <w:sz w:val="22"/>
          <w:szCs w:val="22"/>
          <w:lang w:eastAsia="en-US"/>
        </w:rPr>
      </w:pPr>
      <w:r w:rsidRPr="00673547">
        <w:rPr>
          <w:rFonts w:asciiTheme="minorHAnsi" w:eastAsiaTheme="minorHAnsi" w:hAnsiTheme="minorHAnsi" w:cstheme="minorBidi"/>
          <w:sz w:val="22"/>
          <w:szCs w:val="22"/>
          <w:lang w:eastAsia="en-US"/>
        </w:rPr>
        <w:t xml:space="preserve">Die Technologie hat die Möglichkeit eröffnet, personalisierte Produkte herzustellen und bietet den Unternehmen daher Zugang zu einer neuen Marktchance, die sich an Kunden richtet, die gerne exklusive Produkte kaufen oder eine bestimmte Diät bzw. Ernährungsart für die Gesundheit benötigen. </w:t>
      </w:r>
      <w:r w:rsidRPr="000841CD">
        <w:rPr>
          <w:rFonts w:asciiTheme="minorHAnsi" w:eastAsiaTheme="minorHAnsi" w:hAnsiTheme="minorHAnsi" w:cstheme="minorBidi"/>
          <w:sz w:val="22"/>
          <w:szCs w:val="22"/>
          <w:lang w:eastAsia="en-US"/>
        </w:rPr>
        <w:t xml:space="preserve">Laut Noor Zafira und Noor </w:t>
      </w:r>
      <w:proofErr w:type="spellStart"/>
      <w:r w:rsidRPr="000841CD">
        <w:rPr>
          <w:rFonts w:asciiTheme="minorHAnsi" w:eastAsiaTheme="minorHAnsi" w:hAnsiTheme="minorHAnsi" w:cstheme="minorBidi"/>
          <w:sz w:val="22"/>
          <w:szCs w:val="22"/>
          <w:lang w:eastAsia="en-US"/>
        </w:rPr>
        <w:t>Hasnan</w:t>
      </w:r>
      <w:proofErr w:type="spellEnd"/>
      <w:r w:rsidRPr="000841CD">
        <w:rPr>
          <w:rFonts w:asciiTheme="minorHAnsi" w:eastAsiaTheme="minorHAnsi" w:hAnsiTheme="minorHAnsi" w:cstheme="minorBidi"/>
          <w:sz w:val="22"/>
          <w:szCs w:val="22"/>
          <w:lang w:eastAsia="en-US"/>
        </w:rPr>
        <w:t xml:space="preserve"> sowie </w:t>
      </w:r>
      <w:proofErr w:type="spellStart"/>
      <w:r w:rsidRPr="000841CD">
        <w:rPr>
          <w:rFonts w:asciiTheme="minorHAnsi" w:eastAsiaTheme="minorHAnsi" w:hAnsiTheme="minorHAnsi" w:cstheme="minorBidi"/>
          <w:sz w:val="22"/>
          <w:szCs w:val="22"/>
          <w:lang w:eastAsia="en-US"/>
        </w:rPr>
        <w:t>Yuzainee</w:t>
      </w:r>
      <w:proofErr w:type="spellEnd"/>
      <w:r w:rsidRPr="000841CD">
        <w:rPr>
          <w:rFonts w:asciiTheme="minorHAnsi" w:eastAsiaTheme="minorHAnsi" w:hAnsiTheme="minorHAnsi" w:cstheme="minorBidi"/>
          <w:sz w:val="22"/>
          <w:szCs w:val="22"/>
          <w:lang w:eastAsia="en-US"/>
        </w:rPr>
        <w:t xml:space="preserve"> </w:t>
      </w:r>
      <w:proofErr w:type="spellStart"/>
      <w:r w:rsidRPr="000841CD">
        <w:rPr>
          <w:rFonts w:asciiTheme="minorHAnsi" w:eastAsiaTheme="minorHAnsi" w:hAnsiTheme="minorHAnsi" w:cstheme="minorBidi"/>
          <w:sz w:val="22"/>
          <w:szCs w:val="22"/>
          <w:lang w:eastAsia="en-US"/>
        </w:rPr>
        <w:t>Md</w:t>
      </w:r>
      <w:proofErr w:type="spellEnd"/>
      <w:r w:rsidRPr="000841CD">
        <w:rPr>
          <w:rFonts w:asciiTheme="minorHAnsi" w:eastAsiaTheme="minorHAnsi" w:hAnsiTheme="minorHAnsi" w:cstheme="minorBidi"/>
          <w:sz w:val="22"/>
          <w:szCs w:val="22"/>
          <w:lang w:eastAsia="en-US"/>
        </w:rPr>
        <w:t xml:space="preserve"> </w:t>
      </w:r>
      <w:proofErr w:type="spellStart"/>
      <w:r w:rsidRPr="000841CD">
        <w:rPr>
          <w:rFonts w:asciiTheme="minorHAnsi" w:eastAsiaTheme="minorHAnsi" w:hAnsiTheme="minorHAnsi" w:cstheme="minorBidi"/>
          <w:sz w:val="22"/>
          <w:szCs w:val="22"/>
          <w:lang w:eastAsia="en-US"/>
        </w:rPr>
        <w:t>Yusoff</w:t>
      </w:r>
      <w:proofErr w:type="spellEnd"/>
      <w:r w:rsidRPr="000841CD">
        <w:rPr>
          <w:rFonts w:asciiTheme="minorHAnsi" w:eastAsiaTheme="minorHAnsi" w:hAnsiTheme="minorHAnsi" w:cstheme="minorBidi"/>
          <w:sz w:val="22"/>
          <w:szCs w:val="22"/>
          <w:lang w:eastAsia="en-US"/>
        </w:rPr>
        <w:t xml:space="preserve"> haben 3D-Lebensmitteldrucker das Potenzial, einen ähnlichen Durchbruch zu erzielen wie es der Mikrowelle in den 70er Jahren gelungen ist.  </w:t>
      </w:r>
    </w:p>
    <w:p w14:paraId="0EC57148" w14:textId="77777777" w:rsidR="00F70E3B" w:rsidRPr="00F70E3B" w:rsidRDefault="00F70E3B" w:rsidP="000841CD">
      <w:pPr>
        <w:jc w:val="both"/>
        <w:rPr>
          <w:b/>
          <w:sz w:val="28"/>
        </w:rPr>
      </w:pPr>
    </w:p>
    <w:p w14:paraId="42A0B2BE" w14:textId="77777777" w:rsidR="00673547" w:rsidRPr="000841CD" w:rsidRDefault="00673547" w:rsidP="000841CD">
      <w:pPr>
        <w:jc w:val="both"/>
      </w:pPr>
    </w:p>
    <w:p w14:paraId="5B0CB1D0" w14:textId="77777777" w:rsidR="00673547" w:rsidRPr="000841CD" w:rsidRDefault="00673547" w:rsidP="000841CD">
      <w:pPr>
        <w:jc w:val="both"/>
        <w:rPr>
          <w:rFonts w:ascii="Comic Sans MS" w:hAnsi="Comic Sans MS"/>
          <w:b/>
          <w:bCs/>
          <w:sz w:val="32"/>
          <w:szCs w:val="32"/>
        </w:rPr>
      </w:pPr>
    </w:p>
    <w:p w14:paraId="32C9D53B" w14:textId="5F10ABA9" w:rsidR="00206727" w:rsidRPr="000841CD" w:rsidRDefault="00673547" w:rsidP="000841CD">
      <w:pPr>
        <w:jc w:val="both"/>
        <w:rPr>
          <w:rFonts w:ascii="Comic Sans MS" w:hAnsi="Comic Sans MS"/>
          <w:b/>
          <w:bCs/>
          <w:sz w:val="32"/>
          <w:szCs w:val="32"/>
        </w:rPr>
      </w:pPr>
      <w:r w:rsidRPr="000841CD">
        <w:rPr>
          <w:rFonts w:ascii="Comic Sans MS" w:hAnsi="Comic Sans MS"/>
          <w:b/>
          <w:bCs/>
          <w:sz w:val="32"/>
          <w:szCs w:val="32"/>
        </w:rPr>
        <w:t>Aufgaben</w:t>
      </w:r>
    </w:p>
    <w:p w14:paraId="6D5E8370" w14:textId="0F531010" w:rsidR="00673547" w:rsidRPr="000841CD" w:rsidRDefault="00673547" w:rsidP="000841CD">
      <w:pPr>
        <w:pStyle w:val="Inhaltsverzeichnisberschrift"/>
        <w:jc w:val="both"/>
        <w:rPr>
          <w:lang w:val="de-DE"/>
        </w:rPr>
      </w:pPr>
      <w:r w:rsidRPr="00673547">
        <w:rPr>
          <w:lang w:val="de-DE"/>
        </w:rPr>
        <w:t>Wie kann die Greifarmtechnologie die Automatisierun</w:t>
      </w:r>
      <w:r>
        <w:rPr>
          <w:lang w:val="de-DE"/>
        </w:rPr>
        <w:t xml:space="preserve">g wiederholender Aufgaben erleichtern? </w:t>
      </w:r>
      <w:r w:rsidRPr="00673547">
        <w:rPr>
          <w:lang w:val="de-DE"/>
        </w:rPr>
        <w:t xml:space="preserve">(Zur Bearbeitung der Aufgaben sind </w:t>
      </w:r>
      <w:r>
        <w:rPr>
          <w:lang w:val="de-DE"/>
        </w:rPr>
        <w:t>weitere Online- Recherchen möglich!)</w:t>
      </w:r>
    </w:p>
    <w:p w14:paraId="5D5BD7D5" w14:textId="77777777" w:rsidR="00673547" w:rsidRPr="00673547" w:rsidRDefault="00673547" w:rsidP="000841CD">
      <w:pPr>
        <w:jc w:val="both"/>
      </w:pPr>
    </w:p>
    <w:p w14:paraId="4CE3817E" w14:textId="0B6C1100" w:rsidR="00673547" w:rsidRPr="00673547" w:rsidRDefault="00206727" w:rsidP="000841CD">
      <w:pPr>
        <w:jc w:val="both"/>
        <w:rPr>
          <w:rFonts w:ascii="Comic Sans MS" w:hAnsi="Comic Sans MS" w:cstheme="minorHAnsi"/>
          <w:sz w:val="24"/>
          <w:szCs w:val="24"/>
          <w:u w:val="single"/>
          <w:lang w:eastAsia="de-DE"/>
        </w:rPr>
      </w:pP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br/>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p>
    <w:p w14:paraId="794F1F87" w14:textId="4EEBACD8" w:rsidR="00673547" w:rsidRDefault="00673547" w:rsidP="000841CD">
      <w:pPr>
        <w:jc w:val="both"/>
      </w:pPr>
      <w:r w:rsidRPr="00673547">
        <w:t>Weiterführende</w:t>
      </w:r>
      <w:r>
        <w:t xml:space="preserve"> Literatur:</w:t>
      </w:r>
    </w:p>
    <w:p w14:paraId="59DB5992" w14:textId="7B208E9C" w:rsidR="00206727" w:rsidRPr="00673547" w:rsidRDefault="00673547" w:rsidP="000841CD">
      <w:pPr>
        <w:jc w:val="both"/>
      </w:pPr>
      <w:r>
        <w:t xml:space="preserve">Quelle/ Link: </w:t>
      </w:r>
      <w:hyperlink r:id="rId45" w:history="1">
        <w:r w:rsidR="00206727" w:rsidRPr="00673547">
          <w:rPr>
            <w:rStyle w:val="Hyperlink"/>
          </w:rPr>
          <w:t>https://www.researchgate.net/publication/333062733_Short_review_Application_Areas_of_Industry_40_Technologies_in_Food_Processing_Sector</w:t>
        </w:r>
      </w:hyperlink>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p>
    <w:p w14:paraId="5FF51F0D" w14:textId="553EA519" w:rsidR="00206727" w:rsidRPr="00EC21B9" w:rsidRDefault="00202D79" w:rsidP="000841CD">
      <w:pPr>
        <w:jc w:val="both"/>
        <w:rPr>
          <w:lang w:val="en-GB"/>
        </w:rPr>
      </w:pPr>
      <w:r>
        <w:rPr>
          <w:lang w:val="en-GB"/>
        </w:rPr>
        <w:t xml:space="preserve">H5P: </w:t>
      </w:r>
      <w:hyperlink r:id="rId46" w:history="1">
        <w:r w:rsidRPr="00EC21B9">
          <w:rPr>
            <w:rStyle w:val="Hyperlink"/>
            <w:lang w:val="en-GB"/>
          </w:rPr>
          <w:t>https://h5p.org/node/732624</w:t>
        </w:r>
      </w:hyperlink>
    </w:p>
    <w:p w14:paraId="1427C459" w14:textId="71FAE393" w:rsidR="009015CC" w:rsidRPr="000D128F" w:rsidRDefault="009015CC" w:rsidP="000841CD">
      <w:pPr>
        <w:pStyle w:val="berschrift2"/>
        <w:jc w:val="both"/>
        <w:rPr>
          <w:lang w:val="en-GB"/>
        </w:rPr>
      </w:pPr>
      <w:bookmarkStart w:id="36" w:name="_Toc41735478"/>
      <w:r w:rsidRPr="000D128F">
        <w:rPr>
          <w:lang w:val="en-GB"/>
        </w:rPr>
        <w:t xml:space="preserve">9.5. </w:t>
      </w:r>
      <w:proofErr w:type="spellStart"/>
      <w:r w:rsidR="004317D9">
        <w:rPr>
          <w:lang w:val="en-GB"/>
        </w:rPr>
        <w:t>Erweiterte</w:t>
      </w:r>
      <w:proofErr w:type="spellEnd"/>
      <w:r w:rsidR="004317D9">
        <w:rPr>
          <w:lang w:val="en-GB"/>
        </w:rPr>
        <w:t xml:space="preserve"> </w:t>
      </w:r>
      <w:proofErr w:type="spellStart"/>
      <w:r w:rsidR="004317D9">
        <w:rPr>
          <w:lang w:val="en-GB"/>
        </w:rPr>
        <w:t>Realität</w:t>
      </w:r>
      <w:bookmarkEnd w:id="36"/>
      <w:proofErr w:type="spellEnd"/>
    </w:p>
    <w:p w14:paraId="54A45988" w14:textId="77777777" w:rsidR="009015CC" w:rsidRPr="000D128F" w:rsidRDefault="009015CC" w:rsidP="000841CD">
      <w:pPr>
        <w:jc w:val="both"/>
        <w:rPr>
          <w:b/>
          <w:sz w:val="28"/>
          <w:lang w:val="en-GB"/>
        </w:rPr>
      </w:pPr>
      <w:r w:rsidRPr="000D128F">
        <w:rPr>
          <w:b/>
          <w:sz w:val="28"/>
          <w:lang w:val="en-GB"/>
        </w:rPr>
        <w:t>Marketing</w:t>
      </w:r>
    </w:p>
    <w:p w14:paraId="69245844" w14:textId="2C4653EB" w:rsidR="004317D9" w:rsidRPr="00CB02A9" w:rsidRDefault="004317D9" w:rsidP="000841CD">
      <w:pPr>
        <w:pStyle w:val="HTMLVorformatiert"/>
        <w:jc w:val="both"/>
        <w:rPr>
          <w:rFonts w:asciiTheme="minorHAnsi" w:hAnsiTheme="minorHAnsi"/>
          <w:sz w:val="22"/>
          <w:szCs w:val="22"/>
        </w:rPr>
      </w:pPr>
      <w:r w:rsidRPr="00CB02A9">
        <w:rPr>
          <w:rFonts w:asciiTheme="minorHAnsi" w:hAnsiTheme="minorHAnsi"/>
          <w:sz w:val="22"/>
          <w:szCs w:val="22"/>
        </w:rPr>
        <w:t xml:space="preserve">Eine weitere 4.0- Technologie, die die Lebensmittel- und Getränkeindustrie unterstützen konnte, ist </w:t>
      </w:r>
      <w:proofErr w:type="spellStart"/>
      <w:r w:rsidRPr="00CB02A9">
        <w:rPr>
          <w:rFonts w:asciiTheme="minorHAnsi" w:hAnsiTheme="minorHAnsi"/>
          <w:sz w:val="22"/>
          <w:szCs w:val="22"/>
        </w:rPr>
        <w:t>Augmented</w:t>
      </w:r>
      <w:proofErr w:type="spellEnd"/>
      <w:r w:rsidRPr="00CB02A9">
        <w:rPr>
          <w:rFonts w:asciiTheme="minorHAnsi" w:hAnsiTheme="minorHAnsi"/>
          <w:sz w:val="22"/>
          <w:szCs w:val="22"/>
        </w:rPr>
        <w:t xml:space="preserve"> Reality (AR) </w:t>
      </w:r>
      <w:proofErr w:type="spellStart"/>
      <w:r w:rsidRPr="00CB02A9">
        <w:rPr>
          <w:rFonts w:asciiTheme="minorHAnsi" w:hAnsiTheme="minorHAnsi"/>
          <w:sz w:val="22"/>
          <w:szCs w:val="22"/>
        </w:rPr>
        <w:t>zu deutsch</w:t>
      </w:r>
      <w:proofErr w:type="spellEnd"/>
      <w:r w:rsidRPr="00CB02A9">
        <w:rPr>
          <w:rFonts w:asciiTheme="minorHAnsi" w:hAnsiTheme="minorHAnsi"/>
          <w:sz w:val="22"/>
          <w:szCs w:val="22"/>
        </w:rPr>
        <w:t xml:space="preserve"> „Erweiterte Realität“, die für diesen Sektor für Marketingzwecke verwendet wurde. Mit den bereits verfügbaren Upgrades der Mobiltechnologie mithilfe der integrierten Kameras, Sensoren oder der Mobile </w:t>
      </w:r>
      <w:proofErr w:type="gramStart"/>
      <w:r w:rsidRPr="00CB02A9">
        <w:rPr>
          <w:rFonts w:asciiTheme="minorHAnsi" w:hAnsiTheme="minorHAnsi"/>
          <w:sz w:val="22"/>
          <w:szCs w:val="22"/>
        </w:rPr>
        <w:t>Cloud Computing</w:t>
      </w:r>
      <w:proofErr w:type="gramEnd"/>
      <w:r w:rsidRPr="00CB02A9">
        <w:rPr>
          <w:rFonts w:asciiTheme="minorHAnsi" w:hAnsiTheme="minorHAnsi"/>
          <w:sz w:val="22"/>
          <w:szCs w:val="22"/>
        </w:rPr>
        <w:t xml:space="preserve"> haben wir jetzt AR auf unseren Mobilgeräten. Diese Technologie ermöglicht es dem Verbraucher, sich persönlich mit den Produkten auseinanderzusetzen und sie genau zu untersuchen. Der Verbraucher kann über seine Live-Kamera Details über das Produkt wie Preis, Maß und Kalorien anzeigen. Unter der Erweiterten Realität versteht man </w:t>
      </w:r>
      <w:r w:rsidR="00CB02A9" w:rsidRPr="00CB02A9">
        <w:rPr>
          <w:rStyle w:val="e24kjd"/>
          <w:rFonts w:asciiTheme="minorHAnsi" w:hAnsiTheme="minorHAnsi"/>
          <w:b/>
          <w:bCs/>
          <w:sz w:val="22"/>
          <w:szCs w:val="22"/>
        </w:rPr>
        <w:t>versteht man</w:t>
      </w:r>
      <w:r w:rsidR="00CB02A9" w:rsidRPr="00CB02A9">
        <w:rPr>
          <w:rStyle w:val="e24kjd"/>
          <w:rFonts w:asciiTheme="minorHAnsi" w:hAnsiTheme="minorHAnsi"/>
          <w:sz w:val="22"/>
          <w:szCs w:val="22"/>
        </w:rPr>
        <w:t xml:space="preserve"> die computergestützte Erweiterung der Realitätswahrnehmung. Diese Information kann alle menschlichen Sinnesmodalitäten ansprechen und verbindet die digitale mit der analogen Welt. </w:t>
      </w:r>
    </w:p>
    <w:p w14:paraId="3EE2F954" w14:textId="77777777" w:rsidR="004317D9" w:rsidRPr="00CB02A9" w:rsidRDefault="004317D9" w:rsidP="000841CD">
      <w:pPr>
        <w:jc w:val="both"/>
      </w:pPr>
    </w:p>
    <w:p w14:paraId="0F756485" w14:textId="77777777" w:rsidR="00CB02A9" w:rsidRPr="00CB02A9" w:rsidRDefault="00CB02A9" w:rsidP="000841CD">
      <w:pPr>
        <w:jc w:val="both"/>
      </w:pPr>
      <w:r w:rsidRPr="00CB02A9">
        <w:t xml:space="preserve">Das nachfolgende YouTube Video der </w:t>
      </w:r>
      <w:proofErr w:type="spellStart"/>
      <w:r w:rsidRPr="00CB02A9">
        <w:t>LocateAR</w:t>
      </w:r>
      <w:proofErr w:type="spellEnd"/>
      <w:r w:rsidRPr="00CB02A9">
        <w:t xml:space="preserve"> demonstriert einen Einkauf bei der Kaffeekette Starbucks. </w:t>
      </w:r>
    </w:p>
    <w:p w14:paraId="48C5D129" w14:textId="035AC62A" w:rsidR="00CB02A9" w:rsidRPr="00CB02A9" w:rsidRDefault="00CB02A9" w:rsidP="000841CD">
      <w:pPr>
        <w:jc w:val="both"/>
        <w:rPr>
          <w:rStyle w:val="watch-title"/>
          <w:kern w:val="36"/>
          <w:sz w:val="22"/>
          <w:szCs w:val="22"/>
          <w:lang w:val="en-GB"/>
        </w:rPr>
      </w:pPr>
      <w:r w:rsidRPr="00CB02A9">
        <w:rPr>
          <w:lang w:val="en-GB"/>
        </w:rPr>
        <w:t xml:space="preserve">Link </w:t>
      </w:r>
      <w:proofErr w:type="spellStart"/>
      <w:r w:rsidRPr="00CB02A9">
        <w:rPr>
          <w:lang w:val="en-GB"/>
        </w:rPr>
        <w:t>zum</w:t>
      </w:r>
      <w:proofErr w:type="spellEnd"/>
      <w:r w:rsidRPr="00CB02A9">
        <w:rPr>
          <w:lang w:val="en-GB"/>
        </w:rPr>
        <w:t xml:space="preserve"> Video- </w:t>
      </w:r>
      <w:proofErr w:type="spellStart"/>
      <w:r w:rsidRPr="00CB02A9">
        <w:rPr>
          <w:rStyle w:val="watch-title"/>
          <w:kern w:val="36"/>
          <w:sz w:val="22"/>
          <w:szCs w:val="22"/>
          <w:lang w:val="en-GB"/>
        </w:rPr>
        <w:t>LocateAR</w:t>
      </w:r>
      <w:proofErr w:type="spellEnd"/>
      <w:r w:rsidRPr="00CB02A9">
        <w:rPr>
          <w:rStyle w:val="watch-title"/>
          <w:kern w:val="36"/>
          <w:sz w:val="22"/>
          <w:szCs w:val="22"/>
          <w:lang w:val="en-GB"/>
        </w:rPr>
        <w:t xml:space="preserve"> Starbucks Demo: Location Based Advertising with </w:t>
      </w:r>
      <w:proofErr w:type="spellStart"/>
      <w:r w:rsidRPr="00CB02A9">
        <w:rPr>
          <w:rStyle w:val="watch-title"/>
          <w:kern w:val="36"/>
          <w:sz w:val="22"/>
          <w:szCs w:val="22"/>
          <w:lang w:val="en-GB"/>
        </w:rPr>
        <w:t>ARKit</w:t>
      </w:r>
      <w:proofErr w:type="spellEnd"/>
      <w:r w:rsidRPr="00CB02A9">
        <w:rPr>
          <w:rStyle w:val="watch-title"/>
          <w:kern w:val="36"/>
          <w:sz w:val="22"/>
          <w:szCs w:val="22"/>
          <w:lang w:val="en-GB"/>
        </w:rPr>
        <w:t xml:space="preserve"> and Google Tango:</w:t>
      </w:r>
      <w:r w:rsidRPr="00CB02A9">
        <w:rPr>
          <w:lang w:val="en-GB"/>
        </w:rPr>
        <w:t xml:space="preserve"> </w:t>
      </w:r>
      <w:hyperlink r:id="rId47" w:history="1">
        <w:r w:rsidRPr="00CB02A9">
          <w:rPr>
            <w:rStyle w:val="Hyperlink"/>
            <w:kern w:val="36"/>
            <w:bdr w:val="none" w:sz="0" w:space="0" w:color="auto" w:frame="1"/>
            <w:lang w:val="en-GB"/>
          </w:rPr>
          <w:t>https://www.youtube.com/watch?v=FrQ4Oqzdi0Y</w:t>
        </w:r>
      </w:hyperlink>
    </w:p>
    <w:p w14:paraId="16A0F2F3" w14:textId="2D08670B" w:rsidR="009015CC" w:rsidRPr="000841CD" w:rsidRDefault="009015CC" w:rsidP="000841CD">
      <w:pPr>
        <w:jc w:val="both"/>
        <w:rPr>
          <w:lang w:val="en-GB"/>
        </w:rPr>
      </w:pPr>
    </w:p>
    <w:p w14:paraId="1F0A3596" w14:textId="17B3322C" w:rsidR="00CB02A9" w:rsidRPr="00CB02A9" w:rsidRDefault="00CB02A9" w:rsidP="000841CD">
      <w:pPr>
        <w:pStyle w:val="HTMLVorformatiert"/>
        <w:jc w:val="both"/>
        <w:rPr>
          <w:rFonts w:asciiTheme="minorHAnsi" w:hAnsiTheme="minorHAnsi"/>
          <w:sz w:val="22"/>
          <w:szCs w:val="22"/>
        </w:rPr>
      </w:pPr>
      <w:r w:rsidRPr="00CB02A9">
        <w:rPr>
          <w:rFonts w:asciiTheme="minorHAnsi" w:hAnsiTheme="minorHAnsi"/>
          <w:sz w:val="22"/>
          <w:szCs w:val="22"/>
        </w:rPr>
        <w:t>Die Nutzung von AR hat nicht nur Vorteil bei der Kostenreduzierung für Logistik, Ressourcen, Werbematerial und Marketingpersonal,</w:t>
      </w:r>
      <w:r>
        <w:rPr>
          <w:rFonts w:asciiTheme="minorHAnsi" w:hAnsiTheme="minorHAnsi"/>
          <w:sz w:val="22"/>
          <w:szCs w:val="22"/>
        </w:rPr>
        <w:t xml:space="preserve"> sondern</w:t>
      </w:r>
      <w:r w:rsidRPr="00CB02A9">
        <w:rPr>
          <w:rFonts w:asciiTheme="minorHAnsi" w:hAnsiTheme="minorHAnsi"/>
          <w:sz w:val="22"/>
          <w:szCs w:val="22"/>
        </w:rPr>
        <w:t xml:space="preserve"> spart auch noch Zeit und Aufwand für die Vorbereitung diverser Marketingveranstaltungen. Weiter vereinfacht die Technologie für den Marketingsektor auch die Erhebung sofortiger Daten</w:t>
      </w:r>
      <w:r>
        <w:rPr>
          <w:rFonts w:asciiTheme="minorHAnsi" w:hAnsiTheme="minorHAnsi"/>
          <w:sz w:val="22"/>
          <w:szCs w:val="22"/>
        </w:rPr>
        <w:t xml:space="preserve"> bspw.</w:t>
      </w:r>
      <w:r w:rsidRPr="00CB02A9">
        <w:rPr>
          <w:rFonts w:asciiTheme="minorHAnsi" w:hAnsiTheme="minorHAnsi"/>
          <w:sz w:val="22"/>
          <w:szCs w:val="22"/>
        </w:rPr>
        <w:t xml:space="preserve"> über das Kundenverhalten und das Feedback</w:t>
      </w:r>
      <w:r>
        <w:rPr>
          <w:rFonts w:asciiTheme="minorHAnsi" w:hAnsiTheme="minorHAnsi"/>
          <w:sz w:val="22"/>
          <w:szCs w:val="22"/>
        </w:rPr>
        <w:t>, i</w:t>
      </w:r>
      <w:r w:rsidRPr="00CB02A9">
        <w:rPr>
          <w:rFonts w:asciiTheme="minorHAnsi" w:hAnsiTheme="minorHAnsi"/>
          <w:sz w:val="22"/>
          <w:szCs w:val="22"/>
        </w:rPr>
        <w:t>ndem es sie einfach speichert und bei Rückfragen bereitstellen, ohne die herkömmliche Umfrage nach dem Kauf durchführen zu müssen. Darüber hinaus ermöglicht der Einsatz von AR Unternehmen, die Verbraucher über ihre Lebensmittelprodukte aufzuklären.</w:t>
      </w:r>
    </w:p>
    <w:p w14:paraId="379513AB" w14:textId="06250638" w:rsidR="009015CC" w:rsidRPr="00CB02A9" w:rsidRDefault="009015CC" w:rsidP="000841CD">
      <w:pPr>
        <w:jc w:val="both"/>
      </w:pPr>
    </w:p>
    <w:p w14:paraId="01B76CCF" w14:textId="509889D7" w:rsidR="009015CC" w:rsidRPr="000841CD" w:rsidRDefault="009015CC" w:rsidP="000841CD">
      <w:pPr>
        <w:jc w:val="both"/>
        <w:rPr>
          <w:b/>
          <w:sz w:val="28"/>
        </w:rPr>
      </w:pPr>
    </w:p>
    <w:p w14:paraId="06ECDE5E" w14:textId="481B66C8" w:rsidR="00CB02A9" w:rsidRPr="000841CD" w:rsidRDefault="00CB02A9" w:rsidP="000841CD">
      <w:pPr>
        <w:jc w:val="both"/>
        <w:rPr>
          <w:rFonts w:ascii="Comic Sans MS" w:hAnsi="Comic Sans MS"/>
          <w:b/>
          <w:bCs/>
          <w:sz w:val="32"/>
          <w:szCs w:val="32"/>
        </w:rPr>
      </w:pPr>
    </w:p>
    <w:p w14:paraId="5E42EE0E" w14:textId="48B38266" w:rsidR="00CB02A9" w:rsidRPr="000841CD" w:rsidRDefault="00CB02A9" w:rsidP="000841CD">
      <w:pPr>
        <w:jc w:val="both"/>
        <w:rPr>
          <w:rFonts w:ascii="Comic Sans MS" w:hAnsi="Comic Sans MS"/>
          <w:b/>
          <w:bCs/>
          <w:sz w:val="32"/>
          <w:szCs w:val="32"/>
        </w:rPr>
      </w:pPr>
    </w:p>
    <w:p w14:paraId="299E71CD" w14:textId="3E808AC8" w:rsidR="00CB02A9" w:rsidRPr="000841CD" w:rsidRDefault="00CB02A9" w:rsidP="000841CD">
      <w:pPr>
        <w:jc w:val="both"/>
        <w:rPr>
          <w:rFonts w:ascii="Comic Sans MS" w:hAnsi="Comic Sans MS"/>
          <w:b/>
          <w:bCs/>
          <w:sz w:val="32"/>
          <w:szCs w:val="32"/>
        </w:rPr>
      </w:pPr>
    </w:p>
    <w:p w14:paraId="6458F52B" w14:textId="43C25CA5" w:rsidR="00CB02A9" w:rsidRPr="000841CD" w:rsidRDefault="00CB02A9" w:rsidP="000841CD">
      <w:pPr>
        <w:jc w:val="both"/>
        <w:rPr>
          <w:rFonts w:ascii="Comic Sans MS" w:hAnsi="Comic Sans MS"/>
          <w:b/>
          <w:bCs/>
          <w:sz w:val="32"/>
          <w:szCs w:val="32"/>
        </w:rPr>
      </w:pPr>
    </w:p>
    <w:p w14:paraId="1269009C" w14:textId="61490BE7" w:rsidR="00CB02A9" w:rsidRPr="000841CD" w:rsidRDefault="00CB02A9" w:rsidP="000841CD">
      <w:pPr>
        <w:jc w:val="both"/>
        <w:rPr>
          <w:rFonts w:ascii="Comic Sans MS" w:hAnsi="Comic Sans MS"/>
          <w:b/>
          <w:bCs/>
          <w:sz w:val="32"/>
          <w:szCs w:val="32"/>
        </w:rPr>
      </w:pPr>
    </w:p>
    <w:p w14:paraId="4A5A95B4" w14:textId="77777777" w:rsidR="00CB02A9" w:rsidRPr="000841CD" w:rsidRDefault="00CB02A9" w:rsidP="000841CD">
      <w:pPr>
        <w:jc w:val="both"/>
        <w:rPr>
          <w:rFonts w:ascii="Comic Sans MS" w:hAnsi="Comic Sans MS"/>
          <w:b/>
          <w:bCs/>
          <w:sz w:val="32"/>
          <w:szCs w:val="32"/>
        </w:rPr>
      </w:pPr>
    </w:p>
    <w:p w14:paraId="74D5F2A6" w14:textId="6A3C61BF" w:rsidR="009015CC" w:rsidRPr="000841CD" w:rsidRDefault="00CB02A9" w:rsidP="000841CD">
      <w:pPr>
        <w:jc w:val="both"/>
        <w:rPr>
          <w:rFonts w:ascii="Comic Sans MS" w:hAnsi="Comic Sans MS"/>
          <w:b/>
          <w:bCs/>
          <w:sz w:val="32"/>
          <w:szCs w:val="32"/>
        </w:rPr>
      </w:pPr>
      <w:r w:rsidRPr="000841CD">
        <w:rPr>
          <w:rFonts w:ascii="Comic Sans MS" w:hAnsi="Comic Sans MS"/>
          <w:b/>
          <w:bCs/>
          <w:sz w:val="32"/>
          <w:szCs w:val="32"/>
        </w:rPr>
        <w:t>Aufgaben</w:t>
      </w:r>
    </w:p>
    <w:p w14:paraId="541B4DA9" w14:textId="28A97284" w:rsidR="009015CC" w:rsidRPr="000841CD" w:rsidRDefault="00CB02A9" w:rsidP="000841CD">
      <w:pPr>
        <w:pStyle w:val="Inhaltsverzeichnisberschrift"/>
        <w:jc w:val="both"/>
        <w:rPr>
          <w:lang w:val="de-DE"/>
        </w:rPr>
      </w:pPr>
      <w:r w:rsidRPr="00CB02A9">
        <w:rPr>
          <w:lang w:val="de-DE"/>
        </w:rPr>
        <w:t>Wie kann die Erweiterte Realität den Ma</w:t>
      </w:r>
      <w:r>
        <w:rPr>
          <w:lang w:val="de-DE"/>
        </w:rPr>
        <w:t xml:space="preserve">rketingbereich eines Unternehmens unterstützen? </w:t>
      </w:r>
      <w:r w:rsidRPr="00CB02A9">
        <w:rPr>
          <w:lang w:val="de-DE"/>
        </w:rPr>
        <w:t xml:space="preserve">Geben Sie hierfür einige Beispiele. (Eine erweiterte Online- Recherche zu diesem Thema ist </w:t>
      </w:r>
      <w:r>
        <w:rPr>
          <w:lang w:val="de-DE"/>
        </w:rPr>
        <w:t>an dieser Stelle hilfreich).</w:t>
      </w:r>
    </w:p>
    <w:p w14:paraId="01D15429" w14:textId="4B362A8F" w:rsidR="00CB02A9" w:rsidRPr="000841CD" w:rsidRDefault="009015CC"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p>
    <w:p w14:paraId="7A46D019" w14:textId="68DFB2A4" w:rsidR="009015CC" w:rsidRPr="000D128F" w:rsidRDefault="009015CC" w:rsidP="000841CD">
      <w:pPr>
        <w:jc w:val="both"/>
        <w:rPr>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lang w:val="en-GB"/>
        </w:rPr>
        <w:tab/>
      </w:r>
    </w:p>
    <w:p w14:paraId="55C2D9A1" w14:textId="0BF41A7F" w:rsidR="00391221" w:rsidRPr="000D128F" w:rsidRDefault="00202D79" w:rsidP="000841CD">
      <w:pPr>
        <w:jc w:val="both"/>
        <w:rPr>
          <w:rFonts w:ascii="Comic Sans MS" w:hAnsi="Comic Sans MS" w:cstheme="minorHAnsi"/>
          <w:lang w:val="en-GB"/>
        </w:rPr>
      </w:pPr>
      <w:r>
        <w:rPr>
          <w:lang w:val="en-GB"/>
        </w:rPr>
        <w:t xml:space="preserve">H5P: </w:t>
      </w:r>
      <w:hyperlink r:id="rId48" w:history="1">
        <w:r w:rsidRPr="00EC21B9">
          <w:rPr>
            <w:rStyle w:val="Hyperlink"/>
            <w:lang w:val="en-GB"/>
          </w:rPr>
          <w:t>https://h5p.org/node/740249</w:t>
        </w:r>
      </w:hyperlink>
      <w:r w:rsidR="009015CC" w:rsidRPr="000D128F">
        <w:rPr>
          <w:lang w:val="en-GB"/>
        </w:rPr>
        <w:tab/>
      </w:r>
      <w:r w:rsidR="00391221" w:rsidRPr="000D128F">
        <w:rPr>
          <w:rFonts w:ascii="Comic Sans MS" w:hAnsi="Comic Sans MS" w:cstheme="minorHAnsi"/>
          <w:lang w:val="en-GB"/>
        </w:rPr>
        <w:br w:type="page"/>
      </w:r>
    </w:p>
    <w:p w14:paraId="051F68F0" w14:textId="46C3036C" w:rsidR="00391221" w:rsidRPr="00F364F5" w:rsidRDefault="00391221" w:rsidP="000841CD">
      <w:pPr>
        <w:pStyle w:val="berschrift2"/>
        <w:jc w:val="both"/>
        <w:rPr>
          <w:sz w:val="28"/>
        </w:rPr>
      </w:pPr>
      <w:bookmarkStart w:id="37" w:name="_Hlk33090035"/>
      <w:bookmarkStart w:id="38" w:name="_Toc41735479"/>
      <w:bookmarkEnd w:id="37"/>
      <w:r w:rsidRPr="00F364F5">
        <w:t>10. Industr</w:t>
      </w:r>
      <w:r w:rsidR="00F364F5" w:rsidRPr="00F364F5">
        <w:t xml:space="preserve">ie </w:t>
      </w:r>
      <w:r w:rsidRPr="00F364F5">
        <w:t xml:space="preserve">4.0 </w:t>
      </w:r>
      <w:r w:rsidR="00F364F5" w:rsidRPr="00F364F5">
        <w:t xml:space="preserve">und die Herausforderungen für die </w:t>
      </w:r>
      <w:r w:rsidR="00F364F5">
        <w:t>Regierung</w:t>
      </w:r>
      <w:bookmarkEnd w:id="38"/>
      <w:r w:rsidR="00F364F5">
        <w:t xml:space="preserve"> </w:t>
      </w:r>
    </w:p>
    <w:p w14:paraId="21097AD5" w14:textId="7880F0C5" w:rsidR="00391221" w:rsidRPr="00F364F5" w:rsidRDefault="00F364F5" w:rsidP="000841CD">
      <w:pPr>
        <w:jc w:val="both"/>
        <w:rPr>
          <w:rFonts w:ascii="Comic Sans MS" w:hAnsi="Comic Sans MS"/>
          <w:b/>
          <w:sz w:val="32"/>
          <w:szCs w:val="32"/>
          <w:lang w:eastAsia="de-DE"/>
        </w:rPr>
      </w:pPr>
      <w:r w:rsidRPr="00F364F5">
        <w:rPr>
          <w:b/>
          <w:sz w:val="28"/>
        </w:rPr>
        <w:t xml:space="preserve">Die Herausforderungen </w:t>
      </w:r>
    </w:p>
    <w:p w14:paraId="19C05B1A"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Industrie 4.0 fordert Regierungen sowohl positiv als auch negativ heraus.</w:t>
      </w:r>
    </w:p>
    <w:p w14:paraId="7B6762FF"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 xml:space="preserve">Einerseits hilft es den Regierungen, eine offene, flexible, sachkundige und qualifizierte Wirtschaft zu fördern, indem es den Handel außerhalb der traditionellen Wege fördert, die Wirksamkeit des Gesundheitssystems verbessert und denjenigen einen Vorteil bietet, die wissen möchten, wie sie die neuen Technologien nutzen. </w:t>
      </w:r>
    </w:p>
    <w:p w14:paraId="0373A96C" w14:textId="0DBA5C2E"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 xml:space="preserve">Auf der anderen Seite könnten die Regierungen gegenüber Megakonzernen hilflos sein, insbesondere wenn sie die Entwicklung größerer Länder wie China und der USA berücksichtigen. Die Menschen werden höchstwahrscheinlich damit beginnen, Technologien für mehr Autonomie einzusetzen oder auch </w:t>
      </w:r>
      <w:proofErr w:type="spellStart"/>
      <w:r w:rsidRPr="000841CD">
        <w:rPr>
          <w:rFonts w:asciiTheme="minorHAnsi" w:eastAsiaTheme="minorHAnsi" w:hAnsiTheme="minorHAnsi" w:cstheme="minorHAnsi"/>
          <w:sz w:val="22"/>
          <w:szCs w:val="22"/>
          <w:lang w:eastAsia="en-US"/>
        </w:rPr>
        <w:t>Parallelkonstrukte</w:t>
      </w:r>
      <w:proofErr w:type="spellEnd"/>
      <w:r w:rsidRPr="000841CD">
        <w:rPr>
          <w:rFonts w:asciiTheme="minorHAnsi" w:eastAsiaTheme="minorHAnsi" w:hAnsiTheme="minorHAnsi" w:cstheme="minorHAnsi"/>
          <w:sz w:val="22"/>
          <w:szCs w:val="22"/>
          <w:lang w:eastAsia="en-US"/>
        </w:rPr>
        <w:t xml:space="preserve"> der Wirtschaft nachbauen. Ein Beispiel für eine Blockchain-Technologie (d.h. eine wachsende Liste von Datensätzen - Blöcken, die mithilfe von Kryptografie verknüpft sind. Jeder Block enthält einen kryptografischen Zeitstempel und Transaktionsdaten. Eine Blockchain ist resistent gegen Datenänderungen) ist das Bankwesen und die persönliche Finanzierung. Die Menschen könnten sich dafür entscheiden, mit inoffiziellen Währungen wie Bitcoins anstatt mit offiziellen Währungen der Zentralbanken zu handeln.</w:t>
      </w:r>
    </w:p>
    <w:p w14:paraId="14830225" w14:textId="5FB0ACCE" w:rsidR="00F364F5" w:rsidRPr="000841CD" w:rsidRDefault="00F364F5" w:rsidP="000841CD">
      <w:pPr>
        <w:jc w:val="both"/>
        <w:rPr>
          <w:rFonts w:cstheme="minorHAnsi"/>
        </w:rPr>
      </w:pPr>
    </w:p>
    <w:p w14:paraId="7CEFE99F"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Wenn sich die Regierungen nicht an die neuen Technologien anpassen, werden sie nicht in der Lage sein, die für die wachsende Nachfrage der Öffentlichkeit erforderliche Effizienz zu erreichen und das Ansehen der Regierung zu schädigen. Eine Studie, die in Krankenhäusern und Kliniken in Großbritannien durchgeführt wurde, ergab, dass die häufigste Beschwerde die Unfähigkeit oder der eingeschränkte Zugang zu WLAN in diesen Bereichen war. Öffentliche Bereiche müssen in naher Zukunft den Anforderungen der Menschen gerecht werden.</w:t>
      </w:r>
    </w:p>
    <w:p w14:paraId="17E24A42" w14:textId="77777777" w:rsidR="00F364F5" w:rsidRPr="00F364F5" w:rsidRDefault="00F364F5" w:rsidP="000841CD">
      <w:pPr>
        <w:jc w:val="both"/>
      </w:pPr>
    </w:p>
    <w:p w14:paraId="79E4C3D0" w14:textId="77777777" w:rsidR="00F364F5" w:rsidRPr="00F364F5" w:rsidRDefault="00F364F5" w:rsidP="000841CD">
      <w:pPr>
        <w:jc w:val="both"/>
      </w:pPr>
    </w:p>
    <w:p w14:paraId="52E904B5" w14:textId="0DF5BC19" w:rsidR="00391221" w:rsidRPr="00F364F5" w:rsidRDefault="00F364F5" w:rsidP="000841CD">
      <w:pPr>
        <w:jc w:val="both"/>
        <w:rPr>
          <w:b/>
          <w:sz w:val="28"/>
        </w:rPr>
      </w:pPr>
      <w:r w:rsidRPr="00F364F5">
        <w:rPr>
          <w:b/>
          <w:sz w:val="28"/>
        </w:rPr>
        <w:t>Was sollen wir tun</w:t>
      </w:r>
      <w:r w:rsidR="00391221" w:rsidRPr="00F364F5">
        <w:rPr>
          <w:b/>
          <w:sz w:val="28"/>
        </w:rPr>
        <w:t>?</w:t>
      </w:r>
    </w:p>
    <w:p w14:paraId="575FC2B3" w14:textId="78CA8760" w:rsidR="00F364F5" w:rsidRPr="000841CD" w:rsidRDefault="00F364F5" w:rsidP="000841CD">
      <w:pPr>
        <w:pStyle w:val="HTMLVorformatiert"/>
        <w:spacing w:line="276" w:lineRule="auto"/>
        <w:jc w:val="both"/>
        <w:rPr>
          <w:rFonts w:asciiTheme="minorHAnsi" w:hAnsiTheme="minorHAnsi" w:cstheme="minorHAnsi"/>
          <w:sz w:val="22"/>
        </w:rPr>
      </w:pPr>
      <w:r w:rsidRPr="000841CD">
        <w:rPr>
          <w:rFonts w:asciiTheme="minorHAnsi" w:hAnsiTheme="minorHAnsi" w:cstheme="minorHAnsi"/>
          <w:sz w:val="22"/>
        </w:rPr>
        <w:t xml:space="preserve">David </w:t>
      </w:r>
      <w:proofErr w:type="spellStart"/>
      <w:r w:rsidRPr="000841CD">
        <w:rPr>
          <w:rFonts w:asciiTheme="minorHAnsi" w:hAnsiTheme="minorHAnsi" w:cstheme="minorHAnsi"/>
          <w:sz w:val="22"/>
        </w:rPr>
        <w:t>Lye</w:t>
      </w:r>
      <w:proofErr w:type="spellEnd"/>
      <w:r w:rsidRPr="000841CD">
        <w:rPr>
          <w:rFonts w:asciiTheme="minorHAnsi" w:hAnsiTheme="minorHAnsi" w:cstheme="minorHAnsi"/>
          <w:sz w:val="22"/>
        </w:rPr>
        <w:t>, der Direktor von Sami Consulting, erklärte in einem von GE Reports (ge.com/</w:t>
      </w:r>
      <w:proofErr w:type="spellStart"/>
      <w:r w:rsidRPr="000841CD">
        <w:rPr>
          <w:rFonts w:asciiTheme="minorHAnsi" w:hAnsiTheme="minorHAnsi" w:cstheme="minorHAnsi"/>
          <w:sz w:val="22"/>
        </w:rPr>
        <w:t>reports</w:t>
      </w:r>
      <w:proofErr w:type="spellEnd"/>
      <w:r w:rsidRPr="000841CD">
        <w:rPr>
          <w:rFonts w:asciiTheme="minorHAnsi" w:hAnsiTheme="minorHAnsi" w:cstheme="minorHAnsi"/>
          <w:sz w:val="22"/>
        </w:rPr>
        <w:t>) veröffentlichten Bericht drei Szenarien, wie die Regierungen mit Industrie 4.0 umgehen könnten.</w:t>
      </w:r>
    </w:p>
    <w:p w14:paraId="50667130" w14:textId="373DC964" w:rsidR="00391221" w:rsidRPr="000841CD" w:rsidRDefault="00391221" w:rsidP="000841CD">
      <w:pPr>
        <w:jc w:val="both"/>
        <w:rPr>
          <w:rFonts w:cstheme="minorHAnsi"/>
        </w:rPr>
      </w:pPr>
    </w:p>
    <w:p w14:paraId="05112BB0" w14:textId="5DE89B8C" w:rsidR="00391221" w:rsidRDefault="00391221" w:rsidP="000841CD">
      <w:pPr>
        <w:pStyle w:val="Listenabsatz"/>
        <w:numPr>
          <w:ilvl w:val="0"/>
          <w:numId w:val="17"/>
        </w:numPr>
        <w:jc w:val="both"/>
        <w:rPr>
          <w:rFonts w:asciiTheme="minorHAnsi" w:hAnsiTheme="minorHAnsi" w:cstheme="minorHAnsi"/>
          <w:b w:val="0"/>
          <w:color w:val="auto"/>
          <w:sz w:val="22"/>
          <w:szCs w:val="16"/>
          <w:lang w:val="en-GB"/>
        </w:rPr>
      </w:pPr>
      <w:r w:rsidRPr="00F364F5">
        <w:rPr>
          <w:rFonts w:asciiTheme="minorHAnsi" w:hAnsiTheme="minorHAnsi" w:cstheme="minorHAnsi"/>
          <w:b w:val="0"/>
          <w:color w:val="auto"/>
          <w:sz w:val="22"/>
          <w:szCs w:val="16"/>
        </w:rPr>
        <w:t xml:space="preserve">Managing </w:t>
      </w:r>
      <w:proofErr w:type="spellStart"/>
      <w:r w:rsidRPr="00F364F5">
        <w:rPr>
          <w:rFonts w:asciiTheme="minorHAnsi" w:hAnsiTheme="minorHAnsi" w:cstheme="minorHAnsi"/>
          <w:b w:val="0"/>
          <w:color w:val="auto"/>
          <w:sz w:val="22"/>
          <w:szCs w:val="16"/>
        </w:rPr>
        <w:t>the</w:t>
      </w:r>
      <w:proofErr w:type="spellEnd"/>
      <w:r w:rsidRPr="00F364F5">
        <w:rPr>
          <w:rFonts w:asciiTheme="minorHAnsi" w:hAnsiTheme="minorHAnsi" w:cstheme="minorHAnsi"/>
          <w:b w:val="0"/>
          <w:color w:val="auto"/>
          <w:sz w:val="22"/>
          <w:szCs w:val="16"/>
        </w:rPr>
        <w:t xml:space="preserve"> Market: </w:t>
      </w:r>
      <w:r w:rsidR="00F364F5" w:rsidRPr="00F364F5">
        <w:rPr>
          <w:rFonts w:asciiTheme="minorHAnsi" w:hAnsiTheme="minorHAnsi" w:cstheme="minorHAnsi"/>
          <w:b w:val="0"/>
          <w:color w:val="auto"/>
          <w:sz w:val="22"/>
          <w:szCs w:val="16"/>
        </w:rPr>
        <w:t xml:space="preserve">Die EU-Kommission hat ihre Strategie „Digitaler Binnenmarkt“ veröffentlicht, um Einzelpersonen und Unternehmen den bestmöglichen Zugang zur Online-Welt zu ermöglichen und einen Regelwerkrahmen festzulegen, in dem technologische Veränderungen erwartet werden. </w:t>
      </w:r>
      <w:r w:rsidR="00F364F5" w:rsidRPr="004149EE">
        <w:rPr>
          <w:rFonts w:asciiTheme="minorHAnsi" w:hAnsiTheme="minorHAnsi" w:cstheme="minorHAnsi"/>
          <w:b w:val="0"/>
          <w:color w:val="auto"/>
          <w:sz w:val="22"/>
          <w:szCs w:val="16"/>
        </w:rPr>
        <w:t>Ziel ist es, Stabilität und Fairness für alle zu gewährleisten.</w:t>
      </w:r>
      <w:r w:rsidR="004149EE" w:rsidRP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lang w:val="en-GB"/>
        </w:rPr>
        <w:t>Li</w:t>
      </w:r>
      <w:r w:rsidR="004149EE">
        <w:rPr>
          <w:rFonts w:asciiTheme="minorHAnsi" w:hAnsiTheme="minorHAnsi" w:cstheme="minorHAnsi"/>
          <w:b w:val="0"/>
          <w:color w:val="auto"/>
          <w:sz w:val="22"/>
          <w:szCs w:val="16"/>
          <w:lang w:val="en-GB"/>
        </w:rPr>
        <w:t xml:space="preserve">nk: </w:t>
      </w:r>
      <w:r w:rsidRPr="004149EE">
        <w:rPr>
          <w:rFonts w:asciiTheme="minorHAnsi" w:hAnsiTheme="minorHAnsi" w:cstheme="minorHAnsi"/>
          <w:b w:val="0"/>
          <w:color w:val="auto"/>
          <w:sz w:val="22"/>
          <w:szCs w:val="16"/>
          <w:lang w:val="en-GB"/>
        </w:rPr>
        <w:t xml:space="preserve"> </w:t>
      </w:r>
      <w:hyperlink r:id="rId49"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w:t>
      </w:r>
      <w:r w:rsidR="004149EE">
        <w:rPr>
          <w:rFonts w:asciiTheme="minorHAnsi" w:hAnsiTheme="minorHAnsi" w:cstheme="minorHAnsi"/>
          <w:b w:val="0"/>
          <w:color w:val="auto"/>
          <w:sz w:val="22"/>
          <w:szCs w:val="16"/>
          <w:lang w:val="en-GB"/>
        </w:rPr>
        <w:t>.</w:t>
      </w:r>
    </w:p>
    <w:p w14:paraId="3FA42460" w14:textId="77777777" w:rsidR="004149EE" w:rsidRPr="000D128F" w:rsidRDefault="004149EE" w:rsidP="000841CD">
      <w:pPr>
        <w:pStyle w:val="Listenabsatz"/>
        <w:jc w:val="both"/>
        <w:rPr>
          <w:rFonts w:asciiTheme="minorHAnsi" w:hAnsiTheme="minorHAnsi" w:cstheme="minorHAnsi"/>
          <w:b w:val="0"/>
          <w:color w:val="auto"/>
          <w:sz w:val="22"/>
          <w:szCs w:val="16"/>
          <w:lang w:val="en-GB"/>
        </w:rPr>
      </w:pPr>
    </w:p>
    <w:p w14:paraId="003523A1" w14:textId="19BB900B" w:rsidR="004149EE" w:rsidRDefault="00391221" w:rsidP="000841CD">
      <w:pPr>
        <w:pStyle w:val="Listenabsatz"/>
        <w:numPr>
          <w:ilvl w:val="0"/>
          <w:numId w:val="17"/>
        </w:numPr>
        <w:spacing w:after="0"/>
        <w:jc w:val="both"/>
        <w:rPr>
          <w:rFonts w:asciiTheme="minorHAnsi" w:hAnsiTheme="minorHAnsi" w:cstheme="minorHAnsi"/>
          <w:b w:val="0"/>
          <w:color w:val="auto"/>
          <w:sz w:val="22"/>
          <w:szCs w:val="16"/>
        </w:rPr>
      </w:pPr>
      <w:proofErr w:type="spellStart"/>
      <w:r w:rsidRPr="004149EE">
        <w:rPr>
          <w:rFonts w:asciiTheme="minorHAnsi" w:hAnsiTheme="minorHAnsi" w:cstheme="minorHAnsi"/>
          <w:b w:val="0"/>
          <w:color w:val="auto"/>
          <w:sz w:val="22"/>
          <w:szCs w:val="16"/>
        </w:rPr>
        <w:t>Taking</w:t>
      </w:r>
      <w:proofErr w:type="spellEnd"/>
      <w:r w:rsidRPr="004149EE">
        <w:rPr>
          <w:rFonts w:asciiTheme="minorHAnsi" w:hAnsiTheme="minorHAnsi" w:cstheme="minorHAnsi"/>
          <w:b w:val="0"/>
          <w:color w:val="auto"/>
          <w:sz w:val="22"/>
          <w:szCs w:val="16"/>
        </w:rPr>
        <w:t xml:space="preserve"> Control: </w:t>
      </w:r>
      <w:r w:rsidR="004149EE" w:rsidRPr="004149EE">
        <w:rPr>
          <w:rFonts w:asciiTheme="minorHAnsi" w:hAnsiTheme="minorHAnsi" w:cstheme="minorHAnsi"/>
          <w:b w:val="0"/>
          <w:color w:val="auto"/>
          <w:sz w:val="22"/>
          <w:szCs w:val="16"/>
        </w:rPr>
        <w:t xml:space="preserve">Große Länder, die keine starken demokratischen Traditionen haben, könnten versuchen, die neueren Technologien entweder für wirtschaftliche, innenpolitische oder aggressive Zwecke </w:t>
      </w:r>
      <w:r w:rsidR="004149EE">
        <w:rPr>
          <w:rFonts w:asciiTheme="minorHAnsi" w:hAnsiTheme="minorHAnsi" w:cstheme="minorHAnsi"/>
          <w:b w:val="0"/>
          <w:color w:val="auto"/>
          <w:sz w:val="22"/>
          <w:szCs w:val="16"/>
        </w:rPr>
        <w:t>auszunutzen</w:t>
      </w:r>
      <w:r w:rsidR="004149EE" w:rsidRPr="004149EE">
        <w:rPr>
          <w:rFonts w:asciiTheme="minorHAnsi" w:hAnsiTheme="minorHAnsi" w:cstheme="minorHAnsi"/>
          <w:b w:val="0"/>
          <w:color w:val="auto"/>
          <w:sz w:val="22"/>
          <w:szCs w:val="16"/>
        </w:rPr>
        <w:t xml:space="preserve">. </w:t>
      </w:r>
      <w:r w:rsidR="004149EE">
        <w:rPr>
          <w:rFonts w:asciiTheme="minorHAnsi" w:hAnsiTheme="minorHAnsi" w:cstheme="minorHAnsi"/>
          <w:b w:val="0"/>
          <w:color w:val="auto"/>
          <w:sz w:val="22"/>
          <w:szCs w:val="16"/>
        </w:rPr>
        <w:t>Ferner besteht ein Risi</w:t>
      </w:r>
      <w:r w:rsidR="004149EE" w:rsidRPr="004149EE">
        <w:rPr>
          <w:rFonts w:asciiTheme="minorHAnsi" w:hAnsiTheme="minorHAnsi" w:cstheme="minorHAnsi"/>
          <w:b w:val="0"/>
          <w:color w:val="auto"/>
          <w:sz w:val="22"/>
          <w:szCs w:val="16"/>
        </w:rPr>
        <w:t>ko</w:t>
      </w:r>
      <w:r w:rsid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rPr>
        <w:t xml:space="preserve">darin, dass freiere Länder möglicherweise schneller Fortschritte machen und Unternehmen entwickeln können, während </w:t>
      </w:r>
      <w:r w:rsidR="004149EE">
        <w:rPr>
          <w:rFonts w:asciiTheme="minorHAnsi" w:hAnsiTheme="minorHAnsi" w:cstheme="minorHAnsi"/>
          <w:b w:val="0"/>
          <w:color w:val="auto"/>
          <w:sz w:val="22"/>
          <w:szCs w:val="16"/>
        </w:rPr>
        <w:t>andere</w:t>
      </w:r>
      <w:r w:rsidR="004149EE" w:rsidRPr="004149EE">
        <w:rPr>
          <w:rFonts w:asciiTheme="minorHAnsi" w:hAnsiTheme="minorHAnsi" w:cstheme="minorHAnsi"/>
          <w:b w:val="0"/>
          <w:color w:val="auto"/>
          <w:sz w:val="22"/>
          <w:szCs w:val="16"/>
        </w:rPr>
        <w:t xml:space="preserve"> Länder </w:t>
      </w:r>
      <w:r w:rsidR="004149EE">
        <w:rPr>
          <w:rFonts w:asciiTheme="minorHAnsi" w:hAnsiTheme="minorHAnsi" w:cstheme="minorHAnsi"/>
          <w:b w:val="0"/>
          <w:color w:val="auto"/>
          <w:sz w:val="22"/>
          <w:szCs w:val="16"/>
        </w:rPr>
        <w:t xml:space="preserve">in derselben Zeit gerade mal versuchen die Technologien einzuführen. </w:t>
      </w:r>
    </w:p>
    <w:p w14:paraId="42899ED0" w14:textId="77777777" w:rsidR="004149EE" w:rsidRPr="004149EE" w:rsidRDefault="004149EE" w:rsidP="000841CD">
      <w:pPr>
        <w:spacing w:after="0"/>
        <w:jc w:val="both"/>
        <w:rPr>
          <w:rFonts w:cstheme="minorHAnsi"/>
          <w:szCs w:val="16"/>
        </w:rPr>
      </w:pPr>
    </w:p>
    <w:p w14:paraId="6E83BBA2" w14:textId="78A7A12A" w:rsidR="004149EE" w:rsidRDefault="00391221" w:rsidP="000841CD">
      <w:pPr>
        <w:pStyle w:val="Listenabsatz"/>
        <w:numPr>
          <w:ilvl w:val="0"/>
          <w:numId w:val="17"/>
        </w:numPr>
        <w:jc w:val="both"/>
        <w:rPr>
          <w:rFonts w:asciiTheme="minorHAnsi" w:hAnsiTheme="minorHAnsi" w:cstheme="minorHAnsi"/>
          <w:b w:val="0"/>
          <w:color w:val="auto"/>
          <w:sz w:val="22"/>
          <w:szCs w:val="16"/>
        </w:rPr>
      </w:pPr>
      <w:r w:rsidRPr="004149EE">
        <w:rPr>
          <w:rFonts w:asciiTheme="minorHAnsi" w:hAnsiTheme="minorHAnsi" w:cstheme="minorHAnsi"/>
          <w:b w:val="0"/>
          <w:color w:val="auto"/>
          <w:sz w:val="22"/>
          <w:szCs w:val="16"/>
        </w:rPr>
        <w:t xml:space="preserve">Open </w:t>
      </w:r>
      <w:proofErr w:type="spellStart"/>
      <w:r w:rsidRPr="004149EE">
        <w:rPr>
          <w:rFonts w:asciiTheme="minorHAnsi" w:hAnsiTheme="minorHAnsi" w:cstheme="minorHAnsi"/>
          <w:b w:val="0"/>
          <w:color w:val="auto"/>
          <w:sz w:val="22"/>
          <w:szCs w:val="16"/>
        </w:rPr>
        <w:t>for</w:t>
      </w:r>
      <w:proofErr w:type="spellEnd"/>
      <w:r w:rsidRPr="004149EE">
        <w:rPr>
          <w:rFonts w:asciiTheme="minorHAnsi" w:hAnsiTheme="minorHAnsi" w:cstheme="minorHAnsi"/>
          <w:b w:val="0"/>
          <w:color w:val="auto"/>
          <w:sz w:val="22"/>
          <w:szCs w:val="16"/>
        </w:rPr>
        <w:t xml:space="preserve"> </w:t>
      </w:r>
      <w:proofErr w:type="spellStart"/>
      <w:r w:rsidRPr="004149EE">
        <w:rPr>
          <w:rFonts w:asciiTheme="minorHAnsi" w:hAnsiTheme="minorHAnsi" w:cstheme="minorHAnsi"/>
          <w:b w:val="0"/>
          <w:color w:val="auto"/>
          <w:sz w:val="22"/>
          <w:szCs w:val="16"/>
        </w:rPr>
        <w:t>business</w:t>
      </w:r>
      <w:proofErr w:type="spellEnd"/>
      <w:r w:rsidRP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rPr>
        <w:t xml:space="preserve">Kleinere Regierungen sind möglicherweise nicht in der Lage, die Technologien von Industrie 4.0 zu kontrollieren, aber sie könnten Investitionen anziehen, wie beispielsweise </w:t>
      </w:r>
      <w:r w:rsidR="004149EE">
        <w:rPr>
          <w:rFonts w:asciiTheme="minorHAnsi" w:hAnsiTheme="minorHAnsi" w:cstheme="minorHAnsi"/>
          <w:b w:val="0"/>
          <w:color w:val="auto"/>
          <w:sz w:val="22"/>
          <w:szCs w:val="16"/>
        </w:rPr>
        <w:t>günstige</w:t>
      </w:r>
      <w:r w:rsidR="004149EE" w:rsidRPr="004149EE">
        <w:rPr>
          <w:rFonts w:asciiTheme="minorHAnsi" w:hAnsiTheme="minorHAnsi" w:cstheme="minorHAnsi"/>
          <w:b w:val="0"/>
          <w:color w:val="auto"/>
          <w:sz w:val="22"/>
          <w:szCs w:val="16"/>
        </w:rPr>
        <w:t xml:space="preserve"> Steuerregelungen (zum Beispiel hat Zypern mit 12,5% eines der niedrigsten EU-Steuerunternehmen), </w:t>
      </w:r>
      <w:r w:rsidR="004149EE">
        <w:rPr>
          <w:rFonts w:asciiTheme="minorHAnsi" w:hAnsiTheme="minorHAnsi" w:cstheme="minorHAnsi"/>
          <w:b w:val="0"/>
          <w:color w:val="auto"/>
          <w:sz w:val="22"/>
          <w:szCs w:val="16"/>
        </w:rPr>
        <w:t>sowie Investitionen in</w:t>
      </w:r>
      <w:r w:rsidR="004149EE" w:rsidRPr="004149EE">
        <w:rPr>
          <w:rFonts w:asciiTheme="minorHAnsi" w:hAnsiTheme="minorHAnsi" w:cstheme="minorHAnsi"/>
          <w:b w:val="0"/>
          <w:color w:val="auto"/>
          <w:sz w:val="22"/>
          <w:szCs w:val="16"/>
        </w:rPr>
        <w:t xml:space="preserve"> Infrastruktur (wie 5G) und Offenheit für den weltweiten Handel (ein gutes Beispiel für ein Land, das all das in </w:t>
      </w:r>
      <w:r w:rsidR="004149EE">
        <w:rPr>
          <w:rFonts w:asciiTheme="minorHAnsi" w:hAnsiTheme="minorHAnsi" w:cstheme="minorHAnsi"/>
          <w:b w:val="0"/>
          <w:color w:val="auto"/>
          <w:sz w:val="22"/>
          <w:szCs w:val="16"/>
        </w:rPr>
        <w:t xml:space="preserve">Kombination in </w:t>
      </w:r>
      <w:r w:rsidR="004149EE" w:rsidRPr="004149EE">
        <w:rPr>
          <w:rFonts w:asciiTheme="minorHAnsi" w:hAnsiTheme="minorHAnsi" w:cstheme="minorHAnsi"/>
          <w:b w:val="0"/>
          <w:color w:val="auto"/>
          <w:sz w:val="22"/>
          <w:szCs w:val="16"/>
        </w:rPr>
        <w:t>Anspruch nimmt, wäre Singapur).</w:t>
      </w:r>
    </w:p>
    <w:p w14:paraId="4EC237C7" w14:textId="77777777" w:rsidR="004149EE" w:rsidRPr="004149EE" w:rsidRDefault="004149EE" w:rsidP="000841CD">
      <w:pPr>
        <w:pStyle w:val="Listenabsatz"/>
        <w:jc w:val="both"/>
        <w:rPr>
          <w:rFonts w:asciiTheme="minorHAnsi" w:hAnsiTheme="minorHAnsi" w:cstheme="minorHAnsi"/>
          <w:b w:val="0"/>
          <w:color w:val="auto"/>
          <w:sz w:val="22"/>
          <w:szCs w:val="16"/>
        </w:rPr>
      </w:pPr>
    </w:p>
    <w:p w14:paraId="5BB9150B" w14:textId="166818BC" w:rsidR="004149EE" w:rsidRPr="004149EE" w:rsidRDefault="004149EE" w:rsidP="000841CD">
      <w:pPr>
        <w:pStyle w:val="HTMLVorformatiert"/>
        <w:jc w:val="both"/>
        <w:rPr>
          <w:rFonts w:asciiTheme="minorHAnsi" w:eastAsiaTheme="minorHAnsi" w:hAnsiTheme="minorHAnsi" w:cstheme="minorHAnsi"/>
          <w:sz w:val="22"/>
          <w:szCs w:val="16"/>
          <w:lang w:eastAsia="en-US"/>
        </w:rPr>
      </w:pPr>
      <w:r w:rsidRPr="004149EE">
        <w:rPr>
          <w:rFonts w:asciiTheme="minorHAnsi" w:eastAsiaTheme="minorHAnsi" w:hAnsiTheme="minorHAnsi" w:cstheme="minorHAnsi"/>
          <w:sz w:val="22"/>
          <w:szCs w:val="16"/>
          <w:lang w:eastAsia="en-US"/>
        </w:rPr>
        <w:t>Zusammenfassend müssen die Regierungen eine Strategie entwickeln, um die Auswirkungen des Übergangs auf die neue Technologie zu bewältigen.</w:t>
      </w:r>
    </w:p>
    <w:p w14:paraId="2D27963C" w14:textId="23C0928B" w:rsidR="00391221" w:rsidRPr="004149EE" w:rsidRDefault="00391221" w:rsidP="000841CD">
      <w:pPr>
        <w:jc w:val="both"/>
        <w:rPr>
          <w:rFonts w:cstheme="minorHAnsi"/>
        </w:rPr>
      </w:pPr>
      <w:r w:rsidRPr="004149EE">
        <w:rPr>
          <w:rFonts w:ascii="Comic Sans MS" w:hAnsi="Comic Sans MS"/>
          <w:b/>
          <w:bCs/>
          <w:sz w:val="32"/>
          <w:szCs w:val="32"/>
        </w:rPr>
        <w:br w:type="page"/>
      </w:r>
    </w:p>
    <w:p w14:paraId="62BB51E3" w14:textId="7383CE49" w:rsidR="00391221" w:rsidRPr="004149EE" w:rsidRDefault="004149EE" w:rsidP="000841CD">
      <w:pPr>
        <w:jc w:val="both"/>
        <w:rPr>
          <w:rFonts w:ascii="Comic Sans MS" w:hAnsi="Comic Sans MS"/>
          <w:b/>
          <w:bCs/>
          <w:sz w:val="32"/>
          <w:szCs w:val="32"/>
        </w:rPr>
      </w:pPr>
      <w:r w:rsidRPr="004149EE">
        <w:rPr>
          <w:rFonts w:ascii="Comic Sans MS" w:hAnsi="Comic Sans MS"/>
          <w:b/>
          <w:bCs/>
          <w:sz w:val="32"/>
          <w:szCs w:val="32"/>
        </w:rPr>
        <w:t>Au</w:t>
      </w:r>
      <w:r>
        <w:rPr>
          <w:rFonts w:ascii="Comic Sans MS" w:hAnsi="Comic Sans MS"/>
          <w:b/>
          <w:bCs/>
          <w:sz w:val="32"/>
          <w:szCs w:val="32"/>
        </w:rPr>
        <w:t>fgaben</w:t>
      </w:r>
    </w:p>
    <w:p w14:paraId="4741665A" w14:textId="6B33391D" w:rsidR="00391221" w:rsidRPr="00162293" w:rsidRDefault="004149EE" w:rsidP="000841CD">
      <w:pPr>
        <w:pStyle w:val="Inhaltsverzeichnisberschrift"/>
        <w:jc w:val="both"/>
        <w:rPr>
          <w:rFonts w:asciiTheme="minorHAnsi" w:hAnsiTheme="minorHAnsi"/>
          <w:color w:val="000000" w:themeColor="text1"/>
          <w:sz w:val="22"/>
          <w:lang w:val="de-DE"/>
        </w:rPr>
      </w:pPr>
      <w:r w:rsidRPr="00162293">
        <w:rPr>
          <w:rFonts w:asciiTheme="minorHAnsi" w:hAnsiTheme="minorHAnsi"/>
          <w:color w:val="000000" w:themeColor="text1"/>
          <w:sz w:val="22"/>
          <w:lang w:val="de-DE"/>
        </w:rPr>
        <w:t>Nennen Sie die Herausforderungen die sich eine Regierung bei der Umsetzung von Industrie 4.0 stellen muss</w:t>
      </w:r>
      <w:r w:rsidRPr="00162293">
        <w:rPr>
          <w:rFonts w:asciiTheme="minorHAnsi" w:hAnsiTheme="minorHAnsi"/>
          <w:i/>
          <w:color w:val="000000" w:themeColor="text1"/>
          <w:sz w:val="22"/>
          <w:lang w:val="de-DE"/>
        </w:rPr>
        <w:t xml:space="preserve">! </w:t>
      </w:r>
      <w:r w:rsidR="00162293" w:rsidRPr="00162293">
        <w:rPr>
          <w:rFonts w:asciiTheme="minorHAnsi" w:hAnsiTheme="minorHAnsi"/>
          <w:i/>
          <w:color w:val="000000" w:themeColor="text1"/>
          <w:sz w:val="22"/>
          <w:lang w:val="de-DE"/>
        </w:rPr>
        <w:t>(Zur Bearbeitung dieser Aufgabe wir eine Online- Recherche empfohlen!)</w:t>
      </w:r>
    </w:p>
    <w:p w14:paraId="2766C28E" w14:textId="4BB58805" w:rsidR="00162293" w:rsidRPr="004149EE" w:rsidRDefault="00391221" w:rsidP="000841CD">
      <w:pPr>
        <w:jc w:val="both"/>
        <w:rPr>
          <w:rFonts w:ascii="Comic Sans MS" w:hAnsi="Comic Sans MS" w:cstheme="minorHAnsi"/>
          <w:sz w:val="24"/>
          <w:szCs w:val="24"/>
          <w:u w:val="single"/>
          <w:lang w:eastAsia="de-DE"/>
        </w:rPr>
      </w:pP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br/>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p>
    <w:p w14:paraId="1D2FBD53" w14:textId="4A7DEF39" w:rsidR="00391221" w:rsidRPr="00776162" w:rsidRDefault="00391221" w:rsidP="000841CD">
      <w:pPr>
        <w:pStyle w:val="Listenabsatz"/>
        <w:ind w:left="630"/>
        <w:jc w:val="both"/>
        <w:rPr>
          <w:rFonts w:cstheme="minorHAnsi"/>
        </w:rPr>
      </w:pP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p>
    <w:p w14:paraId="4B7EDF96" w14:textId="192A4595" w:rsidR="00391221" w:rsidRPr="00776162" w:rsidRDefault="00776162" w:rsidP="000841CD">
      <w:pPr>
        <w:pStyle w:val="Inhaltsverzeichnisberschrift"/>
        <w:jc w:val="both"/>
        <w:rPr>
          <w:i/>
          <w:lang w:val="de-DE"/>
        </w:rPr>
      </w:pPr>
      <w:r w:rsidRPr="00776162">
        <w:rPr>
          <w:lang w:val="de-DE"/>
        </w:rPr>
        <w:t>Wie könnte eine Regierungsstrategie</w:t>
      </w:r>
      <w:r>
        <w:rPr>
          <w:lang w:val="de-DE"/>
        </w:rPr>
        <w:t>,</w:t>
      </w:r>
      <w:r w:rsidRPr="00776162">
        <w:rPr>
          <w:lang w:val="de-DE"/>
        </w:rPr>
        <w:t xml:space="preserve"> </w:t>
      </w:r>
      <w:r>
        <w:rPr>
          <w:lang w:val="de-DE"/>
        </w:rPr>
        <w:t xml:space="preserve">zu einer ihrer im Vorfeld beschriebenen Herausforderungen, aussehen? Skizzieren Sie stichpunktartig die Strategie! Weitere Online- Recherchen könnten Ihnen helfen. </w:t>
      </w:r>
    </w:p>
    <w:p w14:paraId="5D544D70" w14:textId="1A9EC2CE" w:rsidR="00391221" w:rsidRPr="00162293" w:rsidRDefault="00391221" w:rsidP="000841CD">
      <w:pPr>
        <w:jc w:val="both"/>
        <w:rPr>
          <w:rFonts w:ascii="Comic Sans MS" w:hAnsi="Comic Sans MS" w:cstheme="minorHAnsi"/>
          <w:sz w:val="24"/>
          <w:szCs w:val="24"/>
          <w:u w:val="single"/>
          <w:lang w:eastAsia="de-DE"/>
        </w:rPr>
      </w:pPr>
      <w:r w:rsidRPr="00776162">
        <w:rPr>
          <w:rFonts w:ascii="Comic Sans MS" w:hAnsi="Comic Sans MS" w:cstheme="minorHAnsi"/>
        </w:rPr>
        <w:t xml:space="preserve"> </w:t>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br/>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p>
    <w:p w14:paraId="6EE68341" w14:textId="45183E29" w:rsidR="00420012" w:rsidRPr="00776162" w:rsidRDefault="00420012" w:rsidP="000841CD">
      <w:pPr>
        <w:jc w:val="both"/>
        <w:rPr>
          <w:rFonts w:ascii="Comic Sans MS" w:hAnsi="Comic Sans MS" w:cstheme="minorHAnsi"/>
        </w:rPr>
      </w:pPr>
    </w:p>
    <w:p w14:paraId="4E1593DE" w14:textId="2BD43DAD" w:rsidR="00202D79" w:rsidRPr="000D128F" w:rsidRDefault="00202D79" w:rsidP="000841CD">
      <w:pPr>
        <w:jc w:val="both"/>
        <w:rPr>
          <w:rFonts w:ascii="Comic Sans MS" w:hAnsi="Comic Sans MS" w:cstheme="minorHAnsi"/>
          <w:lang w:val="en-GB"/>
        </w:rPr>
      </w:pPr>
      <w:r>
        <w:rPr>
          <w:rFonts w:ascii="Comic Sans MS" w:hAnsi="Comic Sans MS" w:cstheme="minorHAnsi"/>
          <w:lang w:val="en-GB"/>
        </w:rPr>
        <w:t xml:space="preserve">H5P: </w:t>
      </w:r>
      <w:hyperlink r:id="rId50" w:history="1">
        <w:r w:rsidRPr="00EC21B9">
          <w:rPr>
            <w:rStyle w:val="Hyperlink"/>
            <w:lang w:val="en-GB"/>
          </w:rPr>
          <w:t>https://h5p.org/node/741117</w:t>
        </w:r>
      </w:hyperlink>
    </w:p>
    <w:sectPr w:rsidR="00202D79" w:rsidRPr="000D128F">
      <w:head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3A6F" w14:textId="77777777" w:rsidR="00EE1F7D" w:rsidRDefault="00EE1F7D" w:rsidP="001B5145">
      <w:pPr>
        <w:spacing w:after="0" w:line="240" w:lineRule="auto"/>
      </w:pPr>
      <w:r>
        <w:separator/>
      </w:r>
    </w:p>
  </w:endnote>
  <w:endnote w:type="continuationSeparator" w:id="0">
    <w:p w14:paraId="093CB924" w14:textId="77777777" w:rsidR="00EE1F7D" w:rsidRDefault="00EE1F7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CFAE4" w14:textId="77777777" w:rsidR="00EE1F7D" w:rsidRDefault="00EE1F7D" w:rsidP="001B5145">
      <w:pPr>
        <w:spacing w:after="0" w:line="240" w:lineRule="auto"/>
      </w:pPr>
      <w:r>
        <w:separator/>
      </w:r>
    </w:p>
  </w:footnote>
  <w:footnote w:type="continuationSeparator" w:id="0">
    <w:p w14:paraId="62B5E215" w14:textId="77777777" w:rsidR="00EE1F7D" w:rsidRDefault="00EE1F7D" w:rsidP="001B5145">
      <w:pPr>
        <w:spacing w:after="0" w:line="240" w:lineRule="auto"/>
      </w:pPr>
      <w:r>
        <w:continuationSeparator/>
      </w:r>
    </w:p>
  </w:footnote>
  <w:footnote w:id="1">
    <w:p w14:paraId="657DA0CC" w14:textId="13E45A0D" w:rsidR="00AD31EC" w:rsidRPr="00774632" w:rsidRDefault="00AD31EC" w:rsidP="005F35CD">
      <w:pPr>
        <w:rPr>
          <w:rFonts w:eastAsiaTheme="majorEastAsia" w:cstheme="minorHAnsi"/>
          <w:sz w:val="20"/>
          <w:szCs w:val="20"/>
          <w:lang w:val="en-GB"/>
        </w:rPr>
      </w:pPr>
      <w:r w:rsidRPr="00774632">
        <w:rPr>
          <w:rStyle w:val="Funotenzeichen"/>
          <w:rFonts w:cstheme="minorHAnsi"/>
          <w:sz w:val="20"/>
          <w:szCs w:val="20"/>
        </w:rPr>
        <w:footnoteRef/>
      </w:r>
      <w:r w:rsidRPr="00774632">
        <w:rPr>
          <w:rFonts w:cstheme="minorHAnsi"/>
          <w:sz w:val="20"/>
          <w:szCs w:val="20"/>
          <w:lang w:val="en-GB"/>
        </w:rPr>
        <w:t xml:space="preserve"> </w:t>
      </w:r>
      <w:bookmarkStart w:id="2" w:name="_Hlk77161219"/>
      <w:r w:rsidRPr="00774632">
        <w:rPr>
          <w:rFonts w:cstheme="minorHAnsi"/>
          <w:sz w:val="20"/>
          <w:szCs w:val="20"/>
          <w:lang w:val="en-GB" w:eastAsia="de-DE"/>
        </w:rPr>
        <w:t xml:space="preserve">Marr, B. (2016): </w:t>
      </w:r>
      <w:r w:rsidRPr="00774632">
        <w:rPr>
          <w:rFonts w:cstheme="minorHAnsi"/>
          <w:sz w:val="20"/>
          <w:szCs w:val="20"/>
          <w:lang w:val="en-GB"/>
        </w:rPr>
        <w:t xml:space="preserve">Why Everyone Must Get Ready </w:t>
      </w:r>
      <w:proofErr w:type="gramStart"/>
      <w:r w:rsidRPr="00774632">
        <w:rPr>
          <w:rFonts w:cstheme="minorHAnsi"/>
          <w:sz w:val="20"/>
          <w:szCs w:val="20"/>
          <w:lang w:val="en-GB"/>
        </w:rPr>
        <w:t>For</w:t>
      </w:r>
      <w:proofErr w:type="gramEnd"/>
      <w:r w:rsidRPr="00774632">
        <w:rPr>
          <w:rFonts w:cstheme="minorHAnsi"/>
          <w:sz w:val="20"/>
          <w:szCs w:val="20"/>
          <w:lang w:val="en-GB"/>
        </w:rPr>
        <w:t xml:space="preserve"> The 4th Industrial Revolution. Retrieved from the Internet: </w:t>
      </w:r>
      <w:r w:rsidRPr="00774632">
        <w:rPr>
          <w:rFonts w:cstheme="minorHAnsi"/>
          <w:sz w:val="20"/>
          <w:szCs w:val="20"/>
          <w:lang w:val="en-GB" w:eastAsia="de-DE"/>
        </w:rPr>
        <w:t xml:space="preserve"> </w:t>
      </w:r>
      <w:r w:rsidR="007C6D5B">
        <w:fldChar w:fldCharType="begin"/>
      </w:r>
      <w:r w:rsidR="007C6D5B" w:rsidRPr="001B44BD">
        <w:rPr>
          <w:lang w:val="en-GB"/>
        </w:rPr>
        <w:instrText xml:space="preserve"> HYPERLINK "https://www.forbes.com/sites/bernardmarr/2016/04/05/why-everyone-must-get-ready-for-4th-industrial-revolution/" \l "44ebfa1b3f90" </w:instrText>
      </w:r>
      <w:r w:rsidR="007C6D5B">
        <w:fldChar w:fldCharType="separate"/>
      </w:r>
      <w:r w:rsidRPr="00774632">
        <w:rPr>
          <w:rStyle w:val="Hyperlink"/>
          <w:rFonts w:eastAsia="Times New Roman" w:cstheme="minorHAnsi"/>
          <w:color w:val="auto"/>
          <w:sz w:val="20"/>
          <w:szCs w:val="20"/>
          <w:lang w:val="en-GB" w:eastAsia="de-DE"/>
        </w:rPr>
        <w:t>https://www.forbes.com/sites/bernardmarr/2016/04/05/why-everyone-must-get-ready-for-4th-industrial-revolution/#44ebfa1b3f90</w:t>
      </w:r>
      <w:r w:rsidR="007C6D5B">
        <w:rPr>
          <w:rStyle w:val="Hyperlink"/>
          <w:rFonts w:eastAsia="Times New Roman" w:cstheme="minorHAnsi"/>
          <w:color w:val="auto"/>
          <w:sz w:val="20"/>
          <w:szCs w:val="20"/>
          <w:lang w:val="en-GB" w:eastAsia="de-DE"/>
        </w:rPr>
        <w:fldChar w:fldCharType="end"/>
      </w:r>
      <w:r w:rsidRPr="00774632">
        <w:rPr>
          <w:rFonts w:cstheme="minorHAnsi"/>
          <w:sz w:val="20"/>
          <w:szCs w:val="20"/>
          <w:lang w:val="en-GB" w:eastAsia="de-DE"/>
        </w:rPr>
        <w:t>, Access date: 14.07.2021.</w:t>
      </w:r>
      <w:bookmarkEnd w:id="2"/>
    </w:p>
  </w:footnote>
  <w:footnote w:id="2">
    <w:p w14:paraId="39FBB2CF" w14:textId="2FB9F590" w:rsidR="00AD31EC" w:rsidRPr="00774632" w:rsidRDefault="00AD31EC" w:rsidP="005F35CD">
      <w:pPr>
        <w:rPr>
          <w:rFonts w:cstheme="minorHAnsi"/>
          <w:sz w:val="20"/>
          <w:szCs w:val="20"/>
          <w:lang w:val="en-GB"/>
        </w:rPr>
      </w:pPr>
      <w:r w:rsidRPr="00774632">
        <w:rPr>
          <w:rStyle w:val="Funotenzeichen"/>
          <w:rFonts w:cstheme="minorHAnsi"/>
          <w:sz w:val="20"/>
          <w:szCs w:val="20"/>
        </w:rPr>
        <w:footnoteRef/>
      </w:r>
      <w:r w:rsidRPr="00774632">
        <w:rPr>
          <w:rFonts w:cstheme="minorHAnsi"/>
          <w:sz w:val="20"/>
          <w:szCs w:val="20"/>
          <w:lang w:val="en-GB"/>
        </w:rPr>
        <w:t xml:space="preserve"> </w:t>
      </w:r>
      <w:bookmarkStart w:id="3" w:name="_Hlk77161227"/>
      <w:proofErr w:type="spellStart"/>
      <w:r w:rsidRPr="00774632">
        <w:rPr>
          <w:rFonts w:cstheme="minorHAnsi"/>
          <w:sz w:val="20"/>
          <w:szCs w:val="20"/>
          <w:lang w:val="en-GB"/>
        </w:rPr>
        <w:t>Sniderman</w:t>
      </w:r>
      <w:proofErr w:type="spellEnd"/>
      <w:r w:rsidRPr="00774632">
        <w:rPr>
          <w:rFonts w:cstheme="minorHAnsi"/>
          <w:sz w:val="20"/>
          <w:szCs w:val="20"/>
          <w:lang w:val="en-GB"/>
        </w:rPr>
        <w:t xml:space="preserve">, B.; </w:t>
      </w:r>
      <w:proofErr w:type="spellStart"/>
      <w:r w:rsidRPr="00774632">
        <w:rPr>
          <w:rFonts w:cstheme="minorHAnsi"/>
          <w:sz w:val="20"/>
          <w:szCs w:val="20"/>
          <w:lang w:val="en-GB"/>
        </w:rPr>
        <w:t>Mahto</w:t>
      </w:r>
      <w:proofErr w:type="spellEnd"/>
      <w:r w:rsidRPr="00774632">
        <w:rPr>
          <w:rFonts w:cstheme="minorHAnsi"/>
          <w:sz w:val="20"/>
          <w:szCs w:val="20"/>
          <w:lang w:val="en-GB"/>
        </w:rPr>
        <w:t xml:space="preserve">, M.; </w:t>
      </w:r>
      <w:proofErr w:type="spellStart"/>
      <w:r w:rsidRPr="00774632">
        <w:rPr>
          <w:rFonts w:cstheme="minorHAnsi"/>
          <w:sz w:val="20"/>
          <w:szCs w:val="20"/>
          <w:lang w:val="en-GB"/>
        </w:rPr>
        <w:t>Cotteleer</w:t>
      </w:r>
      <w:proofErr w:type="spellEnd"/>
      <w:r w:rsidRPr="00774632">
        <w:rPr>
          <w:rFonts w:cstheme="minorHAnsi"/>
          <w:sz w:val="20"/>
          <w:szCs w:val="20"/>
          <w:lang w:val="en-GB"/>
        </w:rPr>
        <w:t xml:space="preserve">, M. (2016): Industry 4.0 and manufacturing ecosystems Exploring the world of connected enterprises. Retrieved from the Internet: </w:t>
      </w:r>
      <w:r w:rsidR="007C6D5B">
        <w:fldChar w:fldCharType="begin"/>
      </w:r>
      <w:r w:rsidR="007C6D5B" w:rsidRPr="001B44BD">
        <w:rPr>
          <w:lang w:val="en-GB"/>
        </w:rPr>
        <w:instrText xml:space="preserve"> HYPERLINK "https://www2.deloitte.com/content/dam/insights/us/articles/manufacturing-ecosystems-exploring-world-connected-enterprises/DUP_2898_Industry4.0ManufacturingEcosystems.pdf" </w:instrText>
      </w:r>
      <w:r w:rsidR="007C6D5B">
        <w:fldChar w:fldCharType="separate"/>
      </w:r>
      <w:r w:rsidRPr="00774632">
        <w:rPr>
          <w:rStyle w:val="Hyperlink"/>
          <w:rFonts w:cstheme="minorHAnsi"/>
          <w:color w:val="auto"/>
          <w:sz w:val="20"/>
          <w:szCs w:val="20"/>
          <w:lang w:val="en-GB"/>
        </w:rPr>
        <w:t>https://www2.deloitte.com/content/dam/insights/us/articles/manufacturing-ecosystems-exploring-world-connected-enterprises/DUP_2898_Industry4.0ManufacturingEcosystems.pdf</w:t>
      </w:r>
      <w:r w:rsidR="007C6D5B">
        <w:rPr>
          <w:rStyle w:val="Hyperlink"/>
          <w:rFonts w:cstheme="minorHAnsi"/>
          <w:color w:val="auto"/>
          <w:sz w:val="20"/>
          <w:szCs w:val="20"/>
          <w:lang w:val="en-GB"/>
        </w:rPr>
        <w:fldChar w:fldCharType="end"/>
      </w:r>
      <w:r w:rsidRPr="00774632">
        <w:rPr>
          <w:rFonts w:cstheme="minorHAnsi"/>
          <w:sz w:val="20"/>
          <w:szCs w:val="20"/>
          <w:lang w:val="en-GB" w:eastAsia="de-DE"/>
        </w:rPr>
        <w:t xml:space="preserve">, </w:t>
      </w:r>
      <w:proofErr w:type="spellStart"/>
      <w:r w:rsidRPr="00774632">
        <w:rPr>
          <w:rFonts w:cstheme="minorHAnsi"/>
          <w:sz w:val="20"/>
          <w:szCs w:val="20"/>
          <w:lang w:val="en-GB" w:eastAsia="de-DE"/>
        </w:rPr>
        <w:t>Zugriff</w:t>
      </w:r>
      <w:proofErr w:type="spellEnd"/>
      <w:r w:rsidRPr="00774632">
        <w:rPr>
          <w:rFonts w:cstheme="minorHAnsi"/>
          <w:sz w:val="20"/>
          <w:szCs w:val="20"/>
          <w:lang w:val="en-GB" w:eastAsia="de-DE"/>
        </w:rPr>
        <w:t>: 14.07.2021.</w:t>
      </w:r>
      <w:bookmarkEnd w:id="3"/>
    </w:p>
  </w:footnote>
  <w:footnote w:id="3">
    <w:p w14:paraId="2558CD53" w14:textId="296951B4" w:rsidR="00AD31EC" w:rsidRPr="00774632" w:rsidRDefault="00AD31EC" w:rsidP="00774632">
      <w:pPr>
        <w:pStyle w:val="berschrift1"/>
        <w:rPr>
          <w:lang w:val="en-GB"/>
        </w:rPr>
      </w:pPr>
      <w:r w:rsidRPr="00774632">
        <w:rPr>
          <w:rStyle w:val="Funotenzeichen"/>
          <w:rFonts w:asciiTheme="minorHAnsi" w:hAnsiTheme="minorHAnsi" w:cstheme="minorHAnsi"/>
          <w:color w:val="auto"/>
          <w:sz w:val="20"/>
          <w:szCs w:val="20"/>
        </w:rPr>
        <w:footnoteRef/>
      </w:r>
      <w:r w:rsidRPr="00774632">
        <w:rPr>
          <w:rFonts w:asciiTheme="minorHAnsi" w:hAnsiTheme="minorHAnsi" w:cstheme="minorHAnsi"/>
          <w:color w:val="auto"/>
          <w:sz w:val="20"/>
          <w:szCs w:val="20"/>
          <w:lang w:val="en-GB"/>
        </w:rPr>
        <w:t xml:space="preserve"> </w:t>
      </w:r>
      <w:bookmarkStart w:id="4" w:name="_Hlk77161247"/>
      <w:r w:rsidRPr="00774632">
        <w:rPr>
          <w:rFonts w:asciiTheme="minorHAnsi" w:hAnsiTheme="minorHAnsi" w:cstheme="minorHAnsi"/>
          <w:color w:val="auto"/>
          <w:sz w:val="20"/>
          <w:szCs w:val="20"/>
          <w:lang w:val="en-GB"/>
        </w:rPr>
        <w:t xml:space="preserve">Hermann, M.; </w:t>
      </w:r>
      <w:proofErr w:type="spellStart"/>
      <w:r w:rsidRPr="00774632">
        <w:rPr>
          <w:rFonts w:asciiTheme="minorHAnsi" w:hAnsiTheme="minorHAnsi" w:cstheme="minorHAnsi"/>
          <w:color w:val="auto"/>
          <w:sz w:val="20"/>
          <w:szCs w:val="20"/>
          <w:lang w:val="en-GB"/>
        </w:rPr>
        <w:t>Pentek</w:t>
      </w:r>
      <w:proofErr w:type="spellEnd"/>
      <w:r w:rsidRPr="00774632">
        <w:rPr>
          <w:rFonts w:asciiTheme="minorHAnsi" w:hAnsiTheme="minorHAnsi" w:cstheme="minorHAnsi"/>
          <w:color w:val="auto"/>
          <w:sz w:val="20"/>
          <w:szCs w:val="20"/>
          <w:lang w:val="en-GB"/>
        </w:rPr>
        <w:t xml:space="preserve">, T.; Otto, B. (2016): Design Principles for </w:t>
      </w:r>
      <w:proofErr w:type="spellStart"/>
      <w:r w:rsidRPr="00774632">
        <w:rPr>
          <w:rFonts w:asciiTheme="minorHAnsi" w:hAnsiTheme="minorHAnsi" w:cstheme="minorHAnsi"/>
          <w:color w:val="auto"/>
          <w:sz w:val="20"/>
          <w:szCs w:val="20"/>
          <w:lang w:val="en-GB"/>
        </w:rPr>
        <w:t>Industrie</w:t>
      </w:r>
      <w:proofErr w:type="spellEnd"/>
      <w:r w:rsidRPr="00774632">
        <w:rPr>
          <w:rFonts w:asciiTheme="minorHAnsi" w:hAnsiTheme="minorHAnsi" w:cstheme="minorHAnsi"/>
          <w:color w:val="auto"/>
          <w:sz w:val="20"/>
          <w:szCs w:val="20"/>
          <w:lang w:val="en-GB"/>
        </w:rPr>
        <w:t xml:space="preserve"> 4.0 Scenarios. Retrieved from the Internet:</w:t>
      </w:r>
      <w:r w:rsidR="007C6D5B">
        <w:fldChar w:fldCharType="begin"/>
      </w:r>
      <w:r w:rsidR="007C6D5B" w:rsidRPr="001B44BD">
        <w:rPr>
          <w:lang w:val="en-GB"/>
        </w:rPr>
        <w:instrText xml:space="preserve"> HYPERLINK "https://ieeexplore.ieee.org/document/7427673?arnumber=7427673&amp;newsearch=true&amp;queryText=industrie%204.0%20design%20principles" </w:instrText>
      </w:r>
      <w:r w:rsidR="007C6D5B">
        <w:fldChar w:fldCharType="separate"/>
      </w:r>
      <w:r w:rsidRPr="003A37B2">
        <w:rPr>
          <w:rStyle w:val="Hyperlink"/>
          <w:rFonts w:asciiTheme="minorHAnsi" w:eastAsia="Times New Roman" w:hAnsiTheme="minorHAnsi" w:cstheme="minorHAnsi"/>
          <w:sz w:val="20"/>
          <w:szCs w:val="20"/>
          <w:lang w:val="en-GB" w:eastAsia="de-DE"/>
        </w:rPr>
        <w:t>https://ieeexplore.ieee.org/document/7427673?arnumber=7427673&amp;newsearch=true&amp;queryText=industrie%204.0%20design%20principles</w:t>
      </w:r>
      <w:r w:rsidR="007C6D5B">
        <w:rPr>
          <w:rStyle w:val="Hyperlink"/>
          <w:rFonts w:asciiTheme="minorHAnsi" w:eastAsia="Times New Roman" w:hAnsiTheme="minorHAnsi" w:cstheme="minorHAnsi"/>
          <w:sz w:val="20"/>
          <w:szCs w:val="20"/>
          <w:lang w:val="en-GB" w:eastAsia="de-DE"/>
        </w:rPr>
        <w:fldChar w:fldCharType="end"/>
      </w:r>
      <w:r w:rsidRPr="00774632">
        <w:rPr>
          <w:rFonts w:asciiTheme="minorHAnsi" w:eastAsia="Times New Roman" w:hAnsiTheme="minorHAnsi" w:cstheme="minorHAnsi"/>
          <w:color w:val="auto"/>
          <w:sz w:val="20"/>
          <w:szCs w:val="20"/>
          <w:lang w:val="en-GB" w:eastAsia="de-DE"/>
        </w:rPr>
        <w:t>. Access date: 14.07.2021.</w:t>
      </w:r>
      <w:bookmarkEnd w:id="4"/>
    </w:p>
  </w:footnote>
  <w:footnote w:id="4">
    <w:p w14:paraId="1A6FB934" w14:textId="51CA2895" w:rsidR="00AD31EC" w:rsidRPr="00774632" w:rsidRDefault="00AD31EC">
      <w:pPr>
        <w:pStyle w:val="Funotentext"/>
        <w:rPr>
          <w:rFonts w:cstheme="minorHAnsi"/>
          <w:lang w:val="en-GB"/>
        </w:rPr>
      </w:pPr>
      <w:r w:rsidRPr="00774632">
        <w:rPr>
          <w:rStyle w:val="Funotenzeichen"/>
          <w:rFonts w:cstheme="minorHAnsi"/>
        </w:rPr>
        <w:footnoteRef/>
      </w:r>
      <w:r w:rsidRPr="00774632">
        <w:rPr>
          <w:rFonts w:cstheme="minorHAnsi"/>
          <w:lang w:val="en-GB"/>
        </w:rPr>
        <w:t xml:space="preserve"> </w:t>
      </w:r>
      <w:bookmarkStart w:id="6" w:name="_Hlk77161292"/>
      <w:proofErr w:type="spellStart"/>
      <w:r w:rsidRPr="00774632">
        <w:rPr>
          <w:rFonts w:cstheme="minorHAnsi"/>
          <w:lang w:val="en-GB"/>
        </w:rPr>
        <w:t>Rojko</w:t>
      </w:r>
      <w:proofErr w:type="spellEnd"/>
      <w:r w:rsidRPr="00774632">
        <w:rPr>
          <w:rFonts w:cstheme="minorHAnsi"/>
          <w:lang w:val="en-GB"/>
        </w:rPr>
        <w:t xml:space="preserve">, A. (2017): Industry 4.0 Concept: Background and Overview. Retrieved from the Internet: </w:t>
      </w:r>
      <w:r w:rsidR="007C6D5B">
        <w:fldChar w:fldCharType="begin"/>
      </w:r>
      <w:r w:rsidR="007C6D5B" w:rsidRPr="001B44BD">
        <w:rPr>
          <w:lang w:val="en-GB"/>
        </w:rPr>
        <w:instrText xml:space="preserve"> HYPERLINK "https://online-journals.org/index.php/i-jim/article/viewFile/7072/4532" </w:instrText>
      </w:r>
      <w:r w:rsidR="007C6D5B">
        <w:fldChar w:fldCharType="separate"/>
      </w:r>
      <w:r w:rsidRPr="00774632">
        <w:rPr>
          <w:rStyle w:val="Hyperlink"/>
          <w:rFonts w:cstheme="minorHAnsi"/>
          <w:lang w:val="en-GB" w:eastAsia="de-DE"/>
        </w:rPr>
        <w:t>https://online-journals.org/index.php/i-jim/article/viewFile/7072/4532</w:t>
      </w:r>
      <w:r w:rsidR="007C6D5B">
        <w:rPr>
          <w:rStyle w:val="Hyperlink"/>
          <w:rFonts w:cstheme="minorHAnsi"/>
          <w:lang w:val="en-GB" w:eastAsia="de-DE"/>
        </w:rPr>
        <w:fldChar w:fldCharType="end"/>
      </w:r>
      <w:r w:rsidRPr="00774632">
        <w:rPr>
          <w:rStyle w:val="Hyperlink"/>
          <w:rFonts w:cstheme="minorHAnsi"/>
          <w:color w:val="auto"/>
          <w:u w:val="none"/>
          <w:lang w:val="en-GB" w:eastAsia="de-DE"/>
        </w:rPr>
        <w:t xml:space="preserve">. Access date: 14.07.2021. </w:t>
      </w:r>
      <w:bookmarkEnd w:id="6"/>
    </w:p>
  </w:footnote>
  <w:footnote w:id="5">
    <w:p w14:paraId="00ED48DE" w14:textId="61CA870A" w:rsidR="00AD31EC" w:rsidRPr="008823C8" w:rsidRDefault="00AD31EC">
      <w:pPr>
        <w:pStyle w:val="Funotentext"/>
        <w:rPr>
          <w:rStyle w:val="Hyperlink"/>
          <w:color w:val="auto"/>
          <w:u w:val="none"/>
          <w:lang w:val="en-GB" w:eastAsia="de-DE"/>
        </w:rPr>
      </w:pPr>
      <w:r w:rsidRPr="008823C8">
        <w:rPr>
          <w:rStyle w:val="Funotenzeichen"/>
        </w:rPr>
        <w:footnoteRef/>
      </w:r>
      <w:proofErr w:type="spellStart"/>
      <w:r w:rsidRPr="008823C8">
        <w:rPr>
          <w:lang w:val="en-GB"/>
        </w:rPr>
        <w:t>Cleverism</w:t>
      </w:r>
      <w:proofErr w:type="spellEnd"/>
      <w:r w:rsidRPr="008823C8">
        <w:rPr>
          <w:lang w:val="en-GB"/>
        </w:rPr>
        <w:t xml:space="preserve"> (2021): Industry 4.0: Definition, Design Principles, Challenges, and the Future of Employment. Retrieved from the Internet: </w:t>
      </w:r>
      <w:r w:rsidR="007C6D5B">
        <w:fldChar w:fldCharType="begin"/>
      </w:r>
      <w:r w:rsidR="007C6D5B" w:rsidRPr="001B44BD">
        <w:rPr>
          <w:lang w:val="en-GB"/>
        </w:rPr>
        <w:instrText xml:space="preserve"> HYPERLINK "https://www.cleverism.com/industry-4-0/" </w:instrText>
      </w:r>
      <w:r w:rsidR="007C6D5B">
        <w:fldChar w:fldCharType="separate"/>
      </w:r>
      <w:r w:rsidRPr="008823C8">
        <w:rPr>
          <w:rStyle w:val="Hyperlink"/>
          <w:color w:val="auto"/>
          <w:u w:val="none"/>
          <w:lang w:val="en-GB" w:eastAsia="de-DE"/>
        </w:rPr>
        <w:t>https://www.cleverism.com/industry-4-0/</w:t>
      </w:r>
      <w:r w:rsidR="007C6D5B">
        <w:rPr>
          <w:rStyle w:val="Hyperlink"/>
          <w:color w:val="auto"/>
          <w:u w:val="none"/>
          <w:lang w:val="en-GB" w:eastAsia="de-DE"/>
        </w:rPr>
        <w:fldChar w:fldCharType="end"/>
      </w:r>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p w14:paraId="141619E8" w14:textId="77777777" w:rsidR="00AD31EC" w:rsidRPr="008823C8" w:rsidRDefault="00AD31EC">
      <w:pPr>
        <w:pStyle w:val="Funotentext"/>
        <w:rPr>
          <w:lang w:val="en-GB"/>
        </w:rPr>
      </w:pPr>
    </w:p>
  </w:footnote>
  <w:footnote w:id="6">
    <w:p w14:paraId="46256606" w14:textId="51FAE097" w:rsidR="00AD31EC" w:rsidRPr="005D1A68" w:rsidRDefault="00AD31EC" w:rsidP="005D1A68">
      <w:pPr>
        <w:rPr>
          <w:lang w:val="en-GB"/>
        </w:rPr>
      </w:pPr>
      <w:r w:rsidRPr="008823C8">
        <w:rPr>
          <w:rStyle w:val="Funotenzeichen"/>
          <w:sz w:val="20"/>
          <w:szCs w:val="20"/>
        </w:rPr>
        <w:footnoteRef/>
      </w:r>
      <w:r w:rsidRPr="008823C8">
        <w:rPr>
          <w:sz w:val="20"/>
          <w:szCs w:val="20"/>
          <w:lang w:val="en-GB"/>
        </w:rPr>
        <w:t xml:space="preserve"> Azzam, H. (2019): Industry 4.0 - The Fourth Industrial Revolution. Retrieved from the Internet: </w:t>
      </w:r>
      <w:r w:rsidR="007C6D5B">
        <w:fldChar w:fldCharType="begin"/>
      </w:r>
      <w:r w:rsidR="007C6D5B" w:rsidRPr="001B44BD">
        <w:rPr>
          <w:lang w:val="en-GB"/>
        </w:rPr>
        <w:instrText xml:space="preserve"> HYPERLINK "https://www.linkedin.com/pulse/industry-40-fourth-industrial-revolution-hatem-azzam/" </w:instrText>
      </w:r>
      <w:r w:rsidR="007C6D5B">
        <w:fldChar w:fldCharType="separate"/>
      </w:r>
      <w:r w:rsidRPr="008823C8">
        <w:rPr>
          <w:rStyle w:val="Hyperlink"/>
          <w:color w:val="auto"/>
          <w:sz w:val="20"/>
          <w:szCs w:val="20"/>
          <w:u w:val="none"/>
          <w:lang w:val="en-GB"/>
        </w:rPr>
        <w:t>https://www.linkedin.com/pulse/industry-40-fourth-industrial-revolution-hatem-azzam/</w:t>
      </w:r>
      <w:r w:rsidR="007C6D5B">
        <w:rPr>
          <w:rStyle w:val="Hyperlink"/>
          <w:color w:val="auto"/>
          <w:sz w:val="20"/>
          <w:szCs w:val="20"/>
          <w:u w:val="none"/>
          <w:lang w:val="en-GB"/>
        </w:rPr>
        <w:fldChar w:fldCharType="end"/>
      </w:r>
      <w:r w:rsidRPr="008823C8">
        <w:rPr>
          <w:sz w:val="20"/>
          <w:szCs w:val="20"/>
          <w:lang w:val="en-GB"/>
        </w:rPr>
        <w:t>, Access date: 14.07.2021.</w:t>
      </w:r>
      <w:r w:rsidRPr="005D1A68">
        <w:rPr>
          <w:sz w:val="20"/>
          <w:szCs w:val="20"/>
          <w:lang w:val="en-GB"/>
        </w:rPr>
        <w:t xml:space="preserve"> </w:t>
      </w:r>
    </w:p>
  </w:footnote>
  <w:footnote w:id="7">
    <w:p w14:paraId="212ACBF9" w14:textId="3FC07C38" w:rsidR="00AD31EC" w:rsidRPr="005D1A68" w:rsidRDefault="00AD31EC" w:rsidP="005D1A68">
      <w:pPr>
        <w:pStyle w:val="berschrift1"/>
        <w:spacing w:line="276" w:lineRule="auto"/>
        <w:rPr>
          <w:rFonts w:asciiTheme="minorHAnsi" w:hAnsiTheme="minorHAnsi" w:cstheme="minorHAnsi"/>
          <w:color w:val="auto"/>
          <w:sz w:val="20"/>
          <w:szCs w:val="20"/>
          <w:lang w:val="en-GB"/>
        </w:rPr>
      </w:pPr>
      <w:r w:rsidRPr="005D1A68">
        <w:rPr>
          <w:rStyle w:val="Funotenzeichen"/>
          <w:rFonts w:asciiTheme="minorHAnsi" w:hAnsiTheme="minorHAnsi" w:cstheme="minorHAnsi"/>
          <w:color w:val="auto"/>
          <w:sz w:val="20"/>
          <w:szCs w:val="20"/>
        </w:rPr>
        <w:footnoteRef/>
      </w:r>
      <w:r w:rsidRPr="005D1A68">
        <w:rPr>
          <w:rFonts w:asciiTheme="minorHAnsi" w:hAnsiTheme="minorHAnsi" w:cstheme="minorHAnsi"/>
          <w:color w:val="auto"/>
          <w:sz w:val="20"/>
          <w:szCs w:val="20"/>
          <w:lang w:val="en-GB"/>
        </w:rPr>
        <w:t xml:space="preserve"> </w:t>
      </w:r>
      <w:bookmarkStart w:id="11" w:name="_Hlk77161360"/>
      <w:proofErr w:type="spellStart"/>
      <w:r w:rsidRPr="005D1A68">
        <w:rPr>
          <w:rFonts w:asciiTheme="minorHAnsi" w:hAnsiTheme="minorHAnsi" w:cstheme="minorHAnsi"/>
          <w:color w:val="auto"/>
          <w:sz w:val="20"/>
          <w:szCs w:val="20"/>
          <w:lang w:val="en-GB"/>
        </w:rPr>
        <w:t>Automotion</w:t>
      </w:r>
      <w:proofErr w:type="spellEnd"/>
      <w:r w:rsidRPr="005D1A68">
        <w:rPr>
          <w:rFonts w:asciiTheme="minorHAnsi" w:hAnsiTheme="minorHAnsi" w:cstheme="minorHAnsi"/>
          <w:color w:val="auto"/>
          <w:sz w:val="20"/>
          <w:szCs w:val="20"/>
          <w:lang w:val="en-GB"/>
        </w:rPr>
        <w:t xml:space="preserve"> World (2016): Industry 4.0 and The New World of Work. Retrieved from the Internet: </w:t>
      </w:r>
      <w:r w:rsidR="007C6D5B">
        <w:fldChar w:fldCharType="begin"/>
      </w:r>
      <w:r w:rsidR="007C6D5B" w:rsidRPr="001B44BD">
        <w:rPr>
          <w:lang w:val="en-GB"/>
        </w:rPr>
        <w:instrText xml:space="preserve"> HYPERLINK "https://www.automationworld.com/products/control/news/13316129/industry-40-and-the-new-world-of-work" </w:instrText>
      </w:r>
      <w:r w:rsidR="007C6D5B">
        <w:fldChar w:fldCharType="separate"/>
      </w:r>
      <w:r w:rsidRPr="005D1A68">
        <w:rPr>
          <w:rStyle w:val="Hyperlink"/>
          <w:rFonts w:asciiTheme="minorHAnsi" w:hAnsiTheme="minorHAnsi" w:cstheme="minorHAnsi"/>
          <w:color w:val="auto"/>
          <w:sz w:val="20"/>
          <w:szCs w:val="20"/>
          <w:u w:val="none"/>
          <w:lang w:val="en-GB"/>
        </w:rPr>
        <w:t>https://www.automationworld.com/products/control/news/13316129/industry-40-and-the-new-world-of-work</w:t>
      </w:r>
      <w:r w:rsidR="007C6D5B">
        <w:rPr>
          <w:rStyle w:val="Hyperlink"/>
          <w:rFonts w:asciiTheme="minorHAnsi" w:hAnsiTheme="minorHAnsi" w:cstheme="minorHAnsi"/>
          <w:color w:val="auto"/>
          <w:sz w:val="20"/>
          <w:szCs w:val="20"/>
          <w:u w:val="none"/>
          <w:lang w:val="en-GB"/>
        </w:rPr>
        <w:fldChar w:fldCharType="end"/>
      </w:r>
      <w:r w:rsidRPr="005D1A68">
        <w:rPr>
          <w:rStyle w:val="Hyperlink"/>
          <w:rFonts w:asciiTheme="minorHAnsi" w:hAnsiTheme="minorHAnsi" w:cstheme="minorHAnsi"/>
          <w:color w:val="auto"/>
          <w:sz w:val="20"/>
          <w:szCs w:val="20"/>
          <w:u w:val="none"/>
          <w:lang w:val="en-GB"/>
        </w:rPr>
        <w:t xml:space="preserve">, Access date: 14.07.2021. </w:t>
      </w:r>
      <w:bookmarkEnd w:id="11"/>
    </w:p>
  </w:footnote>
  <w:footnote w:id="8">
    <w:p w14:paraId="6698024F" w14:textId="460354A0" w:rsidR="00AD31EC" w:rsidRPr="005D1A68" w:rsidRDefault="00AD31EC">
      <w:pPr>
        <w:pStyle w:val="Funotentext"/>
        <w:rPr>
          <w:lang w:val="en-GB"/>
        </w:rPr>
      </w:pPr>
      <w:r w:rsidRPr="005D1A68">
        <w:rPr>
          <w:rStyle w:val="Funotenzeichen"/>
        </w:rPr>
        <w:footnoteRef/>
      </w:r>
      <w:r w:rsidRPr="005D1A68">
        <w:rPr>
          <w:lang w:val="en-GB"/>
        </w:rPr>
        <w:t xml:space="preserve"> </w:t>
      </w:r>
      <w:bookmarkStart w:id="12" w:name="_Hlk77161366"/>
      <w:proofErr w:type="spellStart"/>
      <w:r w:rsidRPr="005D1A68">
        <w:rPr>
          <w:lang w:val="en-GB"/>
        </w:rPr>
        <w:t>Bosten</w:t>
      </w:r>
      <w:proofErr w:type="spellEnd"/>
      <w:r w:rsidRPr="005D1A68">
        <w:rPr>
          <w:lang w:val="en-GB"/>
        </w:rPr>
        <w:t xml:space="preserve"> Consulting Coup (2020): Industry 4.0. Retrieved from the Internet: </w:t>
      </w:r>
      <w:r w:rsidR="007C6D5B">
        <w:fldChar w:fldCharType="begin"/>
      </w:r>
      <w:r w:rsidR="007C6D5B" w:rsidRPr="001B44BD">
        <w:rPr>
          <w:lang w:val="en-GB"/>
        </w:rPr>
        <w:instrText xml:space="preserve"> HYPERLINK "https://www.bcg.com/capabilities/operations/embracing-industry-4.0-rediscovering-growth.aspx" </w:instrText>
      </w:r>
      <w:r w:rsidR="007C6D5B">
        <w:fldChar w:fldCharType="separate"/>
      </w:r>
      <w:r w:rsidRPr="005D1A68">
        <w:rPr>
          <w:rStyle w:val="Hyperlink"/>
          <w:color w:val="auto"/>
          <w:u w:val="none"/>
          <w:lang w:val="en-GB"/>
        </w:rPr>
        <w:t>https://www.bcg.com/capabilities/operations/embracing-industry-4.0-rediscovering-growth.aspx</w:t>
      </w:r>
      <w:r w:rsidR="007C6D5B">
        <w:rPr>
          <w:rStyle w:val="Hyperlink"/>
          <w:color w:val="auto"/>
          <w:u w:val="none"/>
          <w:lang w:val="en-GB"/>
        </w:rPr>
        <w:fldChar w:fldCharType="end"/>
      </w:r>
      <w:r w:rsidRPr="005D1A68">
        <w:rPr>
          <w:rStyle w:val="Hyperlink"/>
          <w:color w:val="auto"/>
          <w:u w:val="none"/>
          <w:lang w:val="en-GB"/>
        </w:rPr>
        <w:t>, Access date: 14.07.2021.</w:t>
      </w:r>
      <w:r w:rsidRPr="005D1A68">
        <w:rPr>
          <w:rStyle w:val="Hyperlink"/>
          <w:color w:val="auto"/>
          <w:lang w:val="en-GB"/>
        </w:rPr>
        <w:t xml:space="preserve"> </w:t>
      </w:r>
      <w:bookmarkEnd w:id="12"/>
    </w:p>
  </w:footnote>
  <w:footnote w:id="9">
    <w:p w14:paraId="3382B209" w14:textId="5DDA75E1" w:rsidR="00AD31EC" w:rsidRPr="005D1A68" w:rsidRDefault="00AD31EC" w:rsidP="005D1A68">
      <w:pPr>
        <w:pStyle w:val="Funotentext"/>
        <w:spacing w:line="276" w:lineRule="auto"/>
        <w:rPr>
          <w:rFonts w:cstheme="minorHAnsi"/>
          <w:lang w:val="en-GB"/>
        </w:rPr>
      </w:pPr>
      <w:r w:rsidRPr="005D1A68">
        <w:rPr>
          <w:rStyle w:val="Funotenzeichen"/>
          <w:rFonts w:cstheme="minorHAnsi"/>
        </w:rPr>
        <w:footnoteRef/>
      </w:r>
      <w:bookmarkStart w:id="13" w:name="_Hlk77161373"/>
      <w:r w:rsidRPr="005D1A68">
        <w:rPr>
          <w:rFonts w:cstheme="minorHAnsi"/>
          <w:lang w:val="en-GB"/>
        </w:rPr>
        <w:t>Original: “</w:t>
      </w:r>
      <w:r w:rsidRPr="005D1A68">
        <w:rPr>
          <w:rFonts w:eastAsia="Times New Roman" w:cstheme="minorHAnsi"/>
          <w:bCs/>
          <w:lang w:val="en-GB" w:eastAsia="de-DE"/>
        </w:rPr>
        <w:t>it is estimated that as machines increasingly run themselves, we will inevitably see middle-skilled roles disappearing”.</w:t>
      </w:r>
      <w:bookmarkEnd w:id="13"/>
    </w:p>
  </w:footnote>
  <w:footnote w:id="10">
    <w:p w14:paraId="0C62F319" w14:textId="195E541D" w:rsidR="00AD31EC" w:rsidRPr="001253B3" w:rsidRDefault="00AD31EC" w:rsidP="005D1A68">
      <w:pPr>
        <w:pStyle w:val="Funotentext"/>
        <w:spacing w:line="276" w:lineRule="auto"/>
        <w:rPr>
          <w:lang w:val="en-GB"/>
        </w:rPr>
      </w:pPr>
      <w:r w:rsidRPr="005D1A68">
        <w:rPr>
          <w:rStyle w:val="Funotenzeichen"/>
          <w:rFonts w:cstheme="minorHAnsi"/>
        </w:rPr>
        <w:footnoteRef/>
      </w:r>
      <w:r w:rsidRPr="005D1A68">
        <w:rPr>
          <w:rFonts w:cstheme="minorHAnsi"/>
          <w:lang w:val="en-GB"/>
        </w:rPr>
        <w:t xml:space="preserve"> Original: </w:t>
      </w:r>
      <w:r w:rsidRPr="005D1A68">
        <w:rPr>
          <w:rFonts w:eastAsia="Times New Roman" w:cstheme="minorHAnsi"/>
          <w:bCs/>
          <w:lang w:val="en-GB" w:eastAsia="de-DE"/>
        </w:rPr>
        <w:t>“improvements in technology will likely lead to a ‘hollowing out’ of jobs distribution, whereby some middle-skilled jobs will disappear.”</w:t>
      </w:r>
    </w:p>
  </w:footnote>
  <w:footnote w:id="11">
    <w:p w14:paraId="7B856600" w14:textId="78C3484C" w:rsidR="00AD31EC" w:rsidRPr="00FB18BC" w:rsidRDefault="00AD31EC" w:rsidP="005D1A68">
      <w:pPr>
        <w:pStyle w:val="HTMLVorformatiert"/>
        <w:jc w:val="both"/>
        <w:rPr>
          <w:rFonts w:asciiTheme="minorHAnsi" w:hAnsiTheme="minorHAnsi" w:cstheme="minorHAnsi"/>
          <w:bCs/>
          <w:lang w:val="en-GB"/>
        </w:rPr>
      </w:pPr>
      <w:r w:rsidRPr="00FB18BC">
        <w:rPr>
          <w:rStyle w:val="Funotenzeichen"/>
          <w:rFonts w:asciiTheme="minorHAnsi" w:hAnsiTheme="minorHAnsi" w:cstheme="minorHAnsi"/>
        </w:rPr>
        <w:footnoteRef/>
      </w:r>
      <w:r w:rsidRPr="00FB18BC">
        <w:rPr>
          <w:rFonts w:asciiTheme="minorHAnsi" w:hAnsiTheme="minorHAnsi" w:cstheme="minorHAnsi"/>
          <w:lang w:val="en-GB"/>
        </w:rPr>
        <w:t xml:space="preserve"> </w:t>
      </w:r>
      <w:bookmarkStart w:id="14" w:name="_Hlk77161385"/>
      <w:r w:rsidRPr="00FB18BC">
        <w:rPr>
          <w:rFonts w:asciiTheme="minorHAnsi" w:hAnsiTheme="minorHAnsi" w:cstheme="minorHAnsi"/>
          <w:lang w:val="en-GB"/>
        </w:rPr>
        <w:t xml:space="preserve">Hahn, D. (2018): What does the future of Industry 4.0 mean for your job? Retrieved from the Internet: </w:t>
      </w:r>
      <w:r w:rsidR="007C6D5B">
        <w:fldChar w:fldCharType="begin"/>
      </w:r>
      <w:r w:rsidR="007C6D5B" w:rsidRPr="001B44BD">
        <w:rPr>
          <w:lang w:val="en-GB"/>
        </w:rPr>
        <w:instrText xml:space="preserve"> HYPERLINK "https://social.hays.com/2018/11/12/industry-4-0-job/" </w:instrText>
      </w:r>
      <w:r w:rsidR="007C6D5B">
        <w:fldChar w:fldCharType="separate"/>
      </w:r>
      <w:r w:rsidRPr="00FB18BC">
        <w:rPr>
          <w:rStyle w:val="Hyperlink"/>
          <w:rFonts w:asciiTheme="minorHAnsi" w:hAnsiTheme="minorHAnsi" w:cstheme="minorHAnsi"/>
          <w:bCs/>
          <w:u w:val="none"/>
          <w:lang w:val="en-GB"/>
        </w:rPr>
        <w:t>https://social.hays.com/2018/11/12/industry-4-0-job/</w:t>
      </w:r>
      <w:r w:rsidR="007C6D5B">
        <w:rPr>
          <w:rStyle w:val="Hyperlink"/>
          <w:rFonts w:asciiTheme="minorHAnsi" w:hAnsiTheme="minorHAnsi" w:cstheme="minorHAnsi"/>
          <w:bCs/>
          <w:u w:val="none"/>
          <w:lang w:val="en-GB"/>
        </w:rPr>
        <w:fldChar w:fldCharType="end"/>
      </w:r>
      <w:r w:rsidRPr="00FB18BC">
        <w:rPr>
          <w:rFonts w:asciiTheme="minorHAnsi" w:hAnsiTheme="minorHAnsi" w:cstheme="minorHAnsi"/>
          <w:bCs/>
          <w:lang w:val="en-GB"/>
        </w:rPr>
        <w:t xml:space="preserve">, Access date: 14.07.2021. </w:t>
      </w:r>
    </w:p>
    <w:bookmarkEnd w:id="14"/>
    <w:p w14:paraId="3CD92D1D" w14:textId="1D66EE12" w:rsidR="00AD31EC" w:rsidRPr="005D1A68" w:rsidRDefault="00AD31EC">
      <w:pPr>
        <w:pStyle w:val="Funotentext"/>
        <w:rPr>
          <w:lang w:val="en-GB"/>
        </w:rPr>
      </w:pPr>
    </w:p>
  </w:footnote>
  <w:footnote w:id="12">
    <w:p w14:paraId="1B360074" w14:textId="3B455D86" w:rsidR="00AD31EC" w:rsidRPr="00FB18BC" w:rsidRDefault="00AD31EC">
      <w:pPr>
        <w:pStyle w:val="Funotentext"/>
        <w:rPr>
          <w:rFonts w:cstheme="minorHAnsi"/>
          <w:lang w:val="en-GB"/>
        </w:rPr>
      </w:pPr>
      <w:r w:rsidRPr="00FB18BC">
        <w:rPr>
          <w:rStyle w:val="Funotenzeichen"/>
          <w:rFonts w:cstheme="minorHAnsi"/>
        </w:rPr>
        <w:footnoteRef/>
      </w:r>
      <w:r w:rsidRPr="00FB18BC">
        <w:rPr>
          <w:rFonts w:cstheme="minorHAnsi"/>
          <w:lang w:val="en-GB"/>
        </w:rPr>
        <w:t xml:space="preserve"> </w:t>
      </w:r>
      <w:bookmarkStart w:id="17" w:name="_Hlk77161458"/>
      <w:r w:rsidRPr="00FB18BC">
        <w:rPr>
          <w:rFonts w:cstheme="minorHAnsi"/>
          <w:lang w:val="en-GB"/>
        </w:rPr>
        <w:t xml:space="preserve">PWC (2014): Industry 4.0 – Opportunities and Challenges of the Industrial Internet. Retrieved from the Internet: </w:t>
      </w:r>
      <w:r w:rsidR="007C6D5B">
        <w:fldChar w:fldCharType="begin"/>
      </w:r>
      <w:r w:rsidR="007C6D5B" w:rsidRPr="001B44BD">
        <w:rPr>
          <w:lang w:val="en-GB"/>
        </w:rPr>
        <w:instrText xml:space="preserve"> HYPERLINK "https://i40-self-assessment.pwc.de/i40/study.pdf" </w:instrText>
      </w:r>
      <w:r w:rsidR="007C6D5B">
        <w:fldChar w:fldCharType="separate"/>
      </w:r>
      <w:r w:rsidRPr="00FB18BC">
        <w:rPr>
          <w:rStyle w:val="Hyperlink"/>
          <w:rFonts w:cstheme="minorHAnsi"/>
          <w:color w:val="auto"/>
          <w:u w:val="none"/>
          <w:lang w:val="en-GB"/>
        </w:rPr>
        <w:t>https://i40-self-assessment.pwc.de/i40/study.pdf</w:t>
      </w:r>
      <w:r w:rsidR="007C6D5B">
        <w:rPr>
          <w:rStyle w:val="Hyperlink"/>
          <w:rFonts w:cstheme="minorHAnsi"/>
          <w:color w:val="auto"/>
          <w:u w:val="none"/>
          <w:lang w:val="en-GB"/>
        </w:rPr>
        <w:fldChar w:fldCharType="end"/>
      </w:r>
      <w:r w:rsidRPr="00FB18BC">
        <w:rPr>
          <w:rFonts w:cstheme="minorHAnsi"/>
          <w:lang w:val="en-GB"/>
        </w:rPr>
        <w:t xml:space="preserve">, Access date: 14.07.2021. </w:t>
      </w:r>
      <w:bookmarkEnd w:id="17"/>
    </w:p>
  </w:footnote>
  <w:footnote w:id="13">
    <w:p w14:paraId="331E078A" w14:textId="4A4123E9" w:rsidR="00AD31EC" w:rsidRPr="00FB18BC" w:rsidRDefault="00AD31EC">
      <w:pPr>
        <w:pStyle w:val="Funotentext"/>
        <w:rPr>
          <w:lang w:val="en-GB"/>
        </w:rPr>
      </w:pPr>
      <w:r w:rsidRPr="00FB18BC">
        <w:rPr>
          <w:rStyle w:val="Funotenzeichen"/>
          <w:rFonts w:cstheme="minorHAnsi"/>
        </w:rPr>
        <w:footnoteRef/>
      </w:r>
      <w:r w:rsidRPr="00FB18BC">
        <w:rPr>
          <w:rFonts w:cstheme="minorHAnsi"/>
          <w:lang w:val="en-GB"/>
        </w:rPr>
        <w:t xml:space="preserve"> </w:t>
      </w:r>
      <w:bookmarkStart w:id="18" w:name="_Hlk77161451"/>
      <w:proofErr w:type="spellStart"/>
      <w:r w:rsidRPr="00FB18BC">
        <w:rPr>
          <w:rStyle w:val="markedcontent"/>
          <w:rFonts w:cstheme="minorHAnsi"/>
          <w:lang w:val="en-GB"/>
        </w:rPr>
        <w:t>Caylar</w:t>
      </w:r>
      <w:proofErr w:type="spellEnd"/>
      <w:r w:rsidRPr="00FB18BC">
        <w:rPr>
          <w:rStyle w:val="markedcontent"/>
          <w:rFonts w:cstheme="minorHAnsi"/>
          <w:lang w:val="en-GB"/>
        </w:rPr>
        <w:t xml:space="preserve">, P.-L.; </w:t>
      </w:r>
      <w:proofErr w:type="spellStart"/>
      <w:r w:rsidRPr="00FB18BC">
        <w:rPr>
          <w:rStyle w:val="markedcontent"/>
          <w:rFonts w:cstheme="minorHAnsi"/>
          <w:lang w:val="en-GB"/>
        </w:rPr>
        <w:t>Noterdaeme</w:t>
      </w:r>
      <w:proofErr w:type="spellEnd"/>
      <w:r w:rsidRPr="00FB18BC">
        <w:rPr>
          <w:rStyle w:val="markedcontent"/>
          <w:rFonts w:cstheme="minorHAnsi"/>
          <w:lang w:val="en-GB"/>
        </w:rPr>
        <w:t xml:space="preserve">, O.; </w:t>
      </w:r>
      <w:proofErr w:type="spellStart"/>
      <w:r w:rsidRPr="00FB18BC">
        <w:rPr>
          <w:rStyle w:val="markedcontent"/>
          <w:rFonts w:cstheme="minorHAnsi"/>
          <w:lang w:val="en-GB"/>
        </w:rPr>
        <w:t>Nai</w:t>
      </w:r>
      <w:proofErr w:type="spellEnd"/>
      <w:r w:rsidRPr="00FB18BC">
        <w:rPr>
          <w:rStyle w:val="markedcontent"/>
          <w:rFonts w:cstheme="minorHAnsi"/>
          <w:lang w:val="en-GB"/>
        </w:rPr>
        <w:t xml:space="preserve">, K. (2016): Digital in industry: From buzzword to value creation. Digital McKinsey. Retrieved from the Internet: </w:t>
      </w:r>
      <w:r w:rsidR="007C6D5B">
        <w:fldChar w:fldCharType="begin"/>
      </w:r>
      <w:r w:rsidR="007C6D5B" w:rsidRPr="001B44BD">
        <w:rPr>
          <w:lang w:val="en-GB"/>
        </w:rPr>
        <w:instrText xml:space="preserve"> HYPERLINK "https://www.oecd.org/dev/Digital-in-industry-From-buzzword-to-value-creation.pdf" </w:instrText>
      </w:r>
      <w:r w:rsidR="007C6D5B">
        <w:fldChar w:fldCharType="separate"/>
      </w:r>
      <w:r w:rsidRPr="00FB18BC">
        <w:rPr>
          <w:rStyle w:val="Hyperlink"/>
          <w:rFonts w:cstheme="minorHAnsi"/>
          <w:color w:val="auto"/>
          <w:u w:val="none"/>
          <w:lang w:val="en-GB"/>
        </w:rPr>
        <w:t>https://www.oecd.org/dev/Digital-in-industry-From-buzzword-to-value-creation.pdf</w:t>
      </w:r>
      <w:r w:rsidR="007C6D5B">
        <w:rPr>
          <w:rStyle w:val="Hyperlink"/>
          <w:rFonts w:cstheme="minorHAnsi"/>
          <w:color w:val="auto"/>
          <w:u w:val="none"/>
          <w:lang w:val="en-GB"/>
        </w:rPr>
        <w:fldChar w:fldCharType="end"/>
      </w:r>
      <w:r w:rsidRPr="00FB18BC">
        <w:rPr>
          <w:rStyle w:val="markedcontent"/>
          <w:rFonts w:cstheme="minorHAnsi"/>
          <w:lang w:val="en-GB"/>
        </w:rPr>
        <w:t xml:space="preserve">. Access date: 14.07.2021. </w:t>
      </w:r>
      <w:bookmarkEnd w:id="18"/>
    </w:p>
  </w:footnote>
  <w:footnote w:id="14">
    <w:p w14:paraId="36407B13" w14:textId="64A278F8" w:rsidR="00AD31EC" w:rsidRPr="00FB18BC" w:rsidRDefault="00AD31EC">
      <w:pPr>
        <w:pStyle w:val="Funotentext"/>
        <w:rPr>
          <w:lang w:val="en-GB"/>
        </w:rPr>
      </w:pPr>
      <w:r>
        <w:rPr>
          <w:rStyle w:val="Funotenzeichen"/>
        </w:rPr>
        <w:footnoteRef/>
      </w:r>
      <w:r w:rsidRPr="00FB18BC">
        <w:rPr>
          <w:lang w:val="en-GB"/>
        </w:rPr>
        <w:t xml:space="preserve"> </w:t>
      </w:r>
      <w:bookmarkStart w:id="19" w:name="_Hlk77161445"/>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r w:rsidR="007C6D5B">
        <w:fldChar w:fldCharType="begin"/>
      </w:r>
      <w:r w:rsidR="007C6D5B" w:rsidRPr="001B44BD">
        <w:rPr>
          <w:lang w:val="en-GB"/>
        </w:rPr>
        <w:instrText xml:space="preserve"> HYPERLINK "https://www.technologyreview.com/2014/09/16/171369/how-human-robot-teamwork-will-upend-manufacturing/" </w:instrText>
      </w:r>
      <w:r w:rsidR="007C6D5B">
        <w:fldChar w:fldCharType="separate"/>
      </w:r>
      <w:r w:rsidRPr="003A37B2">
        <w:rPr>
          <w:rStyle w:val="Hyperlink"/>
          <w:lang w:val="en-GB"/>
        </w:rPr>
        <w:t>https://www.technologyreview.com/2014/09/16/171369/how-human-robot-teamwork-will-upend-manufacturing/</w:t>
      </w:r>
      <w:r w:rsidR="007C6D5B">
        <w:rPr>
          <w:rStyle w:val="Hyperlink"/>
          <w:lang w:val="en-GB"/>
        </w:rPr>
        <w:fldChar w:fldCharType="end"/>
      </w:r>
      <w:r>
        <w:rPr>
          <w:lang w:val="en-GB"/>
        </w:rPr>
        <w:t xml:space="preserve">, Access date: 14.07.2021. </w:t>
      </w:r>
      <w:bookmarkEnd w:id="19"/>
    </w:p>
  </w:footnote>
  <w:footnote w:id="15">
    <w:p w14:paraId="270AAA05" w14:textId="755A4F3C" w:rsidR="00AD31EC" w:rsidRPr="00501E36" w:rsidRDefault="00AD31EC" w:rsidP="00501E36">
      <w:pPr>
        <w:rPr>
          <w:sz w:val="20"/>
          <w:szCs w:val="20"/>
          <w:lang w:val="en-GB"/>
        </w:rPr>
      </w:pPr>
      <w:r w:rsidRPr="00501E36">
        <w:rPr>
          <w:rStyle w:val="Funotenzeichen"/>
          <w:sz w:val="20"/>
          <w:szCs w:val="20"/>
        </w:rPr>
        <w:footnoteRef/>
      </w:r>
      <w:r w:rsidRPr="00501E36">
        <w:rPr>
          <w:sz w:val="20"/>
          <w:szCs w:val="20"/>
          <w:lang w:val="en-GB"/>
        </w:rPr>
        <w:t xml:space="preserve"> </w:t>
      </w:r>
      <w:bookmarkStart w:id="21" w:name="_Hlk77160144"/>
      <w:r w:rsidRPr="00501E36">
        <w:rPr>
          <w:sz w:val="20"/>
          <w:szCs w:val="20"/>
          <w:lang w:val="en-GB"/>
        </w:rPr>
        <w:t xml:space="preserve">Reliable Planet (2019/ 2021): 3 Factors Driving Industry 4.0. </w:t>
      </w:r>
      <w:r w:rsidRPr="00501E36">
        <w:rPr>
          <w:sz w:val="20"/>
          <w:szCs w:val="20"/>
          <w:lang w:val="en-GB"/>
        </w:rPr>
        <w:t xml:space="preserve">Retrieved from the Internet: </w:t>
      </w:r>
      <w:r w:rsidR="007C6D5B">
        <w:fldChar w:fldCharType="begin"/>
      </w:r>
      <w:r w:rsidR="007C6D5B" w:rsidRPr="001B44BD">
        <w:rPr>
          <w:lang w:val="en-GB"/>
        </w:rPr>
        <w:instrText xml:space="preserve"> HYPERLINK "https://www.reliableplant.com/Read/30933/factors-driving-industry" </w:instrText>
      </w:r>
      <w:r w:rsidR="007C6D5B">
        <w:fldChar w:fldCharType="separate"/>
      </w:r>
      <w:r w:rsidRPr="00501E36">
        <w:rPr>
          <w:rStyle w:val="Hyperlink"/>
          <w:color w:val="auto"/>
          <w:sz w:val="20"/>
          <w:szCs w:val="20"/>
          <w:lang w:val="en-GB"/>
        </w:rPr>
        <w:t>https://www.reliableplant.com/Read/30933/factors-driving-industry</w:t>
      </w:r>
      <w:r w:rsidR="007C6D5B">
        <w:rPr>
          <w:rStyle w:val="Hyperlink"/>
          <w:color w:val="auto"/>
          <w:sz w:val="20"/>
          <w:szCs w:val="20"/>
          <w:lang w:val="en-GB"/>
        </w:rPr>
        <w:fldChar w:fldCharType="end"/>
      </w:r>
      <w:r>
        <w:rPr>
          <w:sz w:val="20"/>
          <w:szCs w:val="20"/>
          <w:lang w:val="en-GB"/>
        </w:rPr>
        <w:t xml:space="preserve">. </w:t>
      </w:r>
      <w:r w:rsidRPr="00501E36">
        <w:rPr>
          <w:sz w:val="20"/>
          <w:szCs w:val="20"/>
          <w:lang w:val="en-GB"/>
        </w:rPr>
        <w:t xml:space="preserve">Access date: 14.07.2021. </w:t>
      </w:r>
      <w:bookmarkEnd w:id="21"/>
    </w:p>
  </w:footnote>
  <w:footnote w:id="16">
    <w:p w14:paraId="4250BAF4" w14:textId="4708A2E1" w:rsidR="00AD31EC" w:rsidRPr="00501E36" w:rsidRDefault="00AD31EC" w:rsidP="00501E36">
      <w:pPr>
        <w:rPr>
          <w:sz w:val="20"/>
          <w:szCs w:val="20"/>
          <w:lang w:val="en-GB"/>
        </w:rPr>
      </w:pPr>
      <w:r w:rsidRPr="00501E36">
        <w:rPr>
          <w:rStyle w:val="Funotenzeichen"/>
          <w:rFonts w:cstheme="minorHAnsi"/>
          <w:sz w:val="20"/>
          <w:szCs w:val="20"/>
        </w:rPr>
        <w:footnoteRef/>
      </w:r>
      <w:r w:rsidRPr="00501E36">
        <w:rPr>
          <w:sz w:val="20"/>
          <w:szCs w:val="20"/>
          <w:lang w:val="en-GB"/>
        </w:rPr>
        <w:t xml:space="preserve"> </w:t>
      </w:r>
      <w:bookmarkStart w:id="23" w:name="_Hlk77160320"/>
      <w:proofErr w:type="spellStart"/>
      <w:r w:rsidRPr="00501E36">
        <w:rPr>
          <w:sz w:val="20"/>
          <w:szCs w:val="20"/>
          <w:lang w:val="en-GB"/>
        </w:rPr>
        <w:t>Lamborelle</w:t>
      </w:r>
      <w:proofErr w:type="spellEnd"/>
      <w:r w:rsidRPr="00501E36">
        <w:rPr>
          <w:sz w:val="20"/>
          <w:szCs w:val="20"/>
          <w:lang w:val="en-GB"/>
        </w:rPr>
        <w:t>, A.; Fernandez Alvarez, L. (2016): Farming 4.0: The future of agriculture?</w:t>
      </w:r>
      <w:r w:rsidRPr="00501E36">
        <w:rPr>
          <w:sz w:val="20"/>
          <w:szCs w:val="20"/>
          <w:lang w:val="en-GB" w:eastAsia="de-DE"/>
        </w:rPr>
        <w:t xml:space="preserve"> </w:t>
      </w:r>
      <w:r w:rsidRPr="00501E36">
        <w:rPr>
          <w:sz w:val="20"/>
          <w:szCs w:val="20"/>
          <w:lang w:val="en-GB" w:eastAsia="de-DE"/>
        </w:rPr>
        <w:t xml:space="preserve">Retrieved from the Internet: </w:t>
      </w:r>
      <w:r w:rsidR="007C6D5B">
        <w:fldChar w:fldCharType="begin"/>
      </w:r>
      <w:r w:rsidR="007C6D5B" w:rsidRPr="001B44BD">
        <w:rPr>
          <w:lang w:val="en-GB"/>
        </w:rPr>
        <w:instrText xml:space="preserve"> HYPERLINK "https://www.euractiv.com/section/agriculture-food/infographic/farming-4-0-the-future-of-agriculture/" </w:instrText>
      </w:r>
      <w:r w:rsidR="007C6D5B">
        <w:fldChar w:fldCharType="separate"/>
      </w:r>
      <w:r w:rsidRPr="00501E36">
        <w:rPr>
          <w:rStyle w:val="Hyperlink"/>
          <w:rFonts w:eastAsia="Times New Roman" w:cstheme="minorHAnsi"/>
          <w:color w:val="auto"/>
          <w:sz w:val="20"/>
          <w:szCs w:val="20"/>
          <w:u w:val="none"/>
          <w:lang w:val="en-GB" w:eastAsia="de-DE"/>
        </w:rPr>
        <w:t>https://www.euractiv.com/section/agriculture-food/infographic/farming-4-0-the-future-of-agriculture/</w:t>
      </w:r>
      <w:r w:rsidR="007C6D5B">
        <w:rPr>
          <w:rStyle w:val="Hyperlink"/>
          <w:rFonts w:eastAsia="Times New Roman" w:cstheme="minorHAnsi"/>
          <w:color w:val="auto"/>
          <w:sz w:val="20"/>
          <w:szCs w:val="20"/>
          <w:u w:val="none"/>
          <w:lang w:val="en-GB" w:eastAsia="de-DE"/>
        </w:rPr>
        <w:fldChar w:fldCharType="end"/>
      </w:r>
      <w:r w:rsidRPr="00501E36">
        <w:rPr>
          <w:sz w:val="20"/>
          <w:szCs w:val="20"/>
          <w:lang w:val="en-GB" w:eastAsia="de-DE"/>
        </w:rPr>
        <w:t xml:space="preserve">, Access date: 14.07.2021. </w:t>
      </w:r>
      <w:bookmarkEnd w:id="23"/>
    </w:p>
    <w:p w14:paraId="59CC63CA" w14:textId="23354287" w:rsidR="00AD31EC" w:rsidRPr="00501E36" w:rsidRDefault="00AD31EC">
      <w:pPr>
        <w:pStyle w:val="Funotentext"/>
        <w:rPr>
          <w:lang w:val="en-GB"/>
        </w:rPr>
      </w:pPr>
    </w:p>
  </w:footnote>
  <w:footnote w:id="17">
    <w:p w14:paraId="670F61FC" w14:textId="5EB41A0C" w:rsidR="00AD31EC" w:rsidRPr="00501E36" w:rsidRDefault="00AD31EC" w:rsidP="00501E36">
      <w:pPr>
        <w:rPr>
          <w:sz w:val="20"/>
          <w:szCs w:val="20"/>
          <w:lang w:val="en-GB"/>
        </w:rPr>
      </w:pPr>
      <w:r w:rsidRPr="00501E36">
        <w:rPr>
          <w:rStyle w:val="Funotenzeichen"/>
          <w:rFonts w:cstheme="minorHAnsi"/>
          <w:sz w:val="20"/>
          <w:szCs w:val="20"/>
        </w:rPr>
        <w:footnoteRef/>
      </w:r>
      <w:bookmarkStart w:id="24" w:name="_Hlk77160402"/>
      <w:proofErr w:type="spellStart"/>
      <w:r w:rsidRPr="00501E36">
        <w:rPr>
          <w:sz w:val="20"/>
          <w:szCs w:val="20"/>
          <w:lang w:val="en-GB"/>
        </w:rPr>
        <w:t>Lamborelle</w:t>
      </w:r>
      <w:proofErr w:type="spellEnd"/>
      <w:r w:rsidRPr="00501E36">
        <w:rPr>
          <w:sz w:val="20"/>
          <w:szCs w:val="20"/>
          <w:lang w:val="en-GB"/>
        </w:rPr>
        <w:t>, A.; Fernandez Alvarez, L. (2016): Farming 4.0: The future of agriculture?</w:t>
      </w:r>
      <w:r w:rsidRPr="00501E36">
        <w:rPr>
          <w:sz w:val="20"/>
          <w:szCs w:val="20"/>
          <w:lang w:val="en-GB" w:eastAsia="de-DE"/>
        </w:rPr>
        <w:t xml:space="preserve"> </w:t>
      </w:r>
      <w:r w:rsidRPr="00501E36">
        <w:rPr>
          <w:sz w:val="20"/>
          <w:szCs w:val="20"/>
          <w:lang w:val="en-GB" w:eastAsia="de-DE"/>
        </w:rPr>
        <w:t xml:space="preserve">Retrieved from the Internet: </w:t>
      </w:r>
      <w:r w:rsidR="007C6D5B">
        <w:fldChar w:fldCharType="begin"/>
      </w:r>
      <w:r w:rsidR="007C6D5B" w:rsidRPr="001B44BD">
        <w:rPr>
          <w:lang w:val="en-GB"/>
        </w:rPr>
        <w:instrText xml:space="preserve"> HYPERLINK "https://www.euractiv.com/section/agriculture-food/infographic/farming-4-0-the-future-of-agriculture/" </w:instrText>
      </w:r>
      <w:r w:rsidR="007C6D5B">
        <w:fldChar w:fldCharType="separate"/>
      </w:r>
      <w:r w:rsidRPr="00501E36">
        <w:rPr>
          <w:rStyle w:val="Hyperlink"/>
          <w:rFonts w:eastAsia="Times New Roman" w:cstheme="minorHAnsi"/>
          <w:color w:val="auto"/>
          <w:sz w:val="20"/>
          <w:szCs w:val="20"/>
          <w:u w:val="none"/>
          <w:lang w:val="en-GB" w:eastAsia="de-DE"/>
        </w:rPr>
        <w:t>https://www.euractiv.com/section/agriculture-food/infographic/farming-4-0-the-future-of-agriculture/</w:t>
      </w:r>
      <w:r w:rsidR="007C6D5B">
        <w:rPr>
          <w:rStyle w:val="Hyperlink"/>
          <w:rFonts w:eastAsia="Times New Roman" w:cstheme="minorHAnsi"/>
          <w:color w:val="auto"/>
          <w:sz w:val="20"/>
          <w:szCs w:val="20"/>
          <w:u w:val="none"/>
          <w:lang w:val="en-GB" w:eastAsia="de-DE"/>
        </w:rPr>
        <w:fldChar w:fldCharType="end"/>
      </w:r>
      <w:r w:rsidRPr="00501E36">
        <w:rPr>
          <w:sz w:val="20"/>
          <w:szCs w:val="20"/>
          <w:lang w:val="en-GB" w:eastAsia="de-DE"/>
        </w:rPr>
        <w:t xml:space="preserve">, Access date: 14.07.2021. </w:t>
      </w:r>
      <w:bookmarkEnd w:id="24"/>
    </w:p>
  </w:footnote>
  <w:footnote w:id="18">
    <w:p w14:paraId="0FCE09B1" w14:textId="5A9CB325" w:rsidR="00AD31EC" w:rsidRPr="00501E36" w:rsidRDefault="00AD31EC">
      <w:pPr>
        <w:pStyle w:val="Funotentext"/>
        <w:rPr>
          <w:lang w:val="en-GB"/>
        </w:rPr>
      </w:pPr>
      <w:r>
        <w:rPr>
          <w:rStyle w:val="Funotenzeichen"/>
        </w:rPr>
        <w:footnoteRef/>
      </w:r>
      <w:r w:rsidRPr="00501E36">
        <w:rPr>
          <w:lang w:val="en-GB"/>
        </w:rPr>
        <w:t xml:space="preserve"> </w:t>
      </w:r>
      <w:bookmarkStart w:id="29" w:name="_Hlk77161582"/>
      <w:proofErr w:type="spellStart"/>
      <w:r w:rsidRPr="00501E36">
        <w:rPr>
          <w:lang w:val="en-GB"/>
        </w:rPr>
        <w:t>Lamborelle</w:t>
      </w:r>
      <w:proofErr w:type="spellEnd"/>
      <w:r w:rsidRPr="00501E36">
        <w:rPr>
          <w:lang w:val="en-GB"/>
        </w:rPr>
        <w:t>, A.; Fernandez Alvarez, L. (2016): Farming 4.0: The future of agriculture?</w:t>
      </w:r>
      <w:r w:rsidRPr="00501E36">
        <w:rPr>
          <w:lang w:val="en-GB" w:eastAsia="de-DE"/>
        </w:rPr>
        <w:t xml:space="preserve"> </w:t>
      </w:r>
      <w:r w:rsidRPr="00501E36">
        <w:rPr>
          <w:lang w:val="en-GB" w:eastAsia="de-DE"/>
        </w:rPr>
        <w:t xml:space="preserve">Retrieved from the Internet: </w:t>
      </w:r>
      <w:hyperlink r:id="rId1"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bookmarkEnd w:id="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23935EAF" w:rsidR="00AD31EC" w:rsidRDefault="00AD31EC">
    <w:pPr>
      <w:pStyle w:val="Kopfzeile"/>
    </w:pPr>
    <w:bookmarkStart w:id="39" w:name="_Hlk77161018"/>
    <w:bookmarkStart w:id="40" w:name="_Hlk77161019"/>
    <w:r>
      <w:rPr>
        <w:noProof/>
        <w:lang w:eastAsia="de-DE"/>
      </w:rPr>
      <w:drawing>
        <wp:anchor distT="0" distB="0" distL="114300" distR="114300" simplePos="0" relativeHeight="251663360" behindDoc="0" locked="0" layoutInCell="1" allowOverlap="1" wp14:anchorId="67A41752" wp14:editId="4AA60DE6">
          <wp:simplePos x="0" y="0"/>
          <wp:positionH relativeFrom="column">
            <wp:posOffset>3985260</wp:posOffset>
          </wp:positionH>
          <wp:positionV relativeFrom="paragraph">
            <wp:posOffset>159385</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1312" behindDoc="0" locked="0" layoutInCell="1" allowOverlap="1" wp14:anchorId="3E82E01A" wp14:editId="0C93F7BA">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648218FB" w:rsidR="00AD31EC" w:rsidRPr="001B5145" w:rsidRDefault="00AD31EC" w:rsidP="001B5145">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1B44BD">
                            <w:rPr>
                              <w:sz w:val="16"/>
                              <w:szCs w:val="16"/>
                              <w:lang w:val="en-GB"/>
                            </w:rPr>
                            <w:t>–</w:t>
                          </w:r>
                          <w:r>
                            <w:rPr>
                              <w:sz w:val="16"/>
                              <w:szCs w:val="16"/>
                              <w:lang w:val="en-GB"/>
                            </w:rPr>
                            <w:t xml:space="preserve"> </w:t>
                          </w:r>
                          <w:r w:rsidR="001B44BD">
                            <w:rPr>
                              <w:sz w:val="16"/>
                              <w:szCs w:val="16"/>
                              <w:lang w:val="en-GB"/>
                            </w:rPr>
                            <w:t xml:space="preserve">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648218FB" w:rsidR="00AD31EC" w:rsidRPr="001B5145" w:rsidRDefault="00AD31EC" w:rsidP="001B5145">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1B44BD">
                      <w:rPr>
                        <w:sz w:val="16"/>
                        <w:szCs w:val="16"/>
                        <w:lang w:val="en-GB"/>
                      </w:rPr>
                      <w:t>–</w:t>
                    </w:r>
                    <w:r>
                      <w:rPr>
                        <w:sz w:val="16"/>
                        <w:szCs w:val="16"/>
                        <w:lang w:val="en-GB"/>
                      </w:rPr>
                      <w:t xml:space="preserve"> </w:t>
                    </w:r>
                    <w:r w:rsidR="001B44BD">
                      <w:rPr>
                        <w:sz w:val="16"/>
                        <w:szCs w:val="16"/>
                        <w:lang w:val="en-GB"/>
                      </w:rPr>
                      <w:t xml:space="preserve">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b/>
        <w:noProof/>
        <w:sz w:val="28"/>
        <w:szCs w:val="28"/>
        <w:lang w:val="en-GB" w:eastAsia="en-GB"/>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bookmarkEnd w:id="39"/>
  <w:bookmarkEnd w:id="40"/>
  <w:p w14:paraId="17DB4801" w14:textId="77777777" w:rsidR="00AD31EC" w:rsidRDefault="00AD3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928"/>
    <w:multiLevelType w:val="hybridMultilevel"/>
    <w:tmpl w:val="C408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6"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7" w15:restartNumberingAfterBreak="0">
    <w:nsid w:val="3341133E"/>
    <w:multiLevelType w:val="hybridMultilevel"/>
    <w:tmpl w:val="D5000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E94D5B"/>
    <w:multiLevelType w:val="hybridMultilevel"/>
    <w:tmpl w:val="9B18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7D97758"/>
    <w:multiLevelType w:val="hybridMultilevel"/>
    <w:tmpl w:val="9284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5"/>
  </w:num>
  <w:num w:numId="4">
    <w:abstractNumId w:val="14"/>
  </w:num>
  <w:num w:numId="5">
    <w:abstractNumId w:val="15"/>
  </w:num>
  <w:num w:numId="6">
    <w:abstractNumId w:val="11"/>
  </w:num>
  <w:num w:numId="7">
    <w:abstractNumId w:val="6"/>
  </w:num>
  <w:num w:numId="8">
    <w:abstractNumId w:val="9"/>
  </w:num>
  <w:num w:numId="9">
    <w:abstractNumId w:val="0"/>
  </w:num>
  <w:num w:numId="10">
    <w:abstractNumId w:val="3"/>
  </w:num>
  <w:num w:numId="11">
    <w:abstractNumId w:val="13"/>
  </w:num>
  <w:num w:numId="12">
    <w:abstractNumId w:val="20"/>
  </w:num>
  <w:num w:numId="13">
    <w:abstractNumId w:val="18"/>
  </w:num>
  <w:num w:numId="14">
    <w:abstractNumId w:val="2"/>
  </w:num>
  <w:num w:numId="15">
    <w:abstractNumId w:val="17"/>
  </w:num>
  <w:num w:numId="16">
    <w:abstractNumId w:val="16"/>
  </w:num>
  <w:num w:numId="17">
    <w:abstractNumId w:val="1"/>
  </w:num>
  <w:num w:numId="18">
    <w:abstractNumId w:val="10"/>
  </w:num>
  <w:num w:numId="19">
    <w:abstractNumId w:val="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149D0"/>
    <w:rsid w:val="00032CC7"/>
    <w:rsid w:val="0003411B"/>
    <w:rsid w:val="0006611E"/>
    <w:rsid w:val="000717BD"/>
    <w:rsid w:val="00080D5E"/>
    <w:rsid w:val="000841CD"/>
    <w:rsid w:val="00084BB3"/>
    <w:rsid w:val="0008788B"/>
    <w:rsid w:val="0009048D"/>
    <w:rsid w:val="00093E29"/>
    <w:rsid w:val="000A7D45"/>
    <w:rsid w:val="000B4EDF"/>
    <w:rsid w:val="000D128F"/>
    <w:rsid w:val="000F58F3"/>
    <w:rsid w:val="000F7E63"/>
    <w:rsid w:val="00117169"/>
    <w:rsid w:val="00120916"/>
    <w:rsid w:val="001253B3"/>
    <w:rsid w:val="0013352E"/>
    <w:rsid w:val="00143668"/>
    <w:rsid w:val="001538C6"/>
    <w:rsid w:val="00162293"/>
    <w:rsid w:val="001752AB"/>
    <w:rsid w:val="00182695"/>
    <w:rsid w:val="0018650D"/>
    <w:rsid w:val="00190291"/>
    <w:rsid w:val="001964A5"/>
    <w:rsid w:val="001A4338"/>
    <w:rsid w:val="001B44BD"/>
    <w:rsid w:val="001B5145"/>
    <w:rsid w:val="001C23F9"/>
    <w:rsid w:val="00202D79"/>
    <w:rsid w:val="00206727"/>
    <w:rsid w:val="0021700F"/>
    <w:rsid w:val="00225703"/>
    <w:rsid w:val="00263E47"/>
    <w:rsid w:val="002778DF"/>
    <w:rsid w:val="002837B0"/>
    <w:rsid w:val="00294769"/>
    <w:rsid w:val="002A1768"/>
    <w:rsid w:val="002D1724"/>
    <w:rsid w:val="00317DD2"/>
    <w:rsid w:val="00337B2F"/>
    <w:rsid w:val="00355414"/>
    <w:rsid w:val="00362EC5"/>
    <w:rsid w:val="00373B28"/>
    <w:rsid w:val="00391221"/>
    <w:rsid w:val="003A76B0"/>
    <w:rsid w:val="003B6FAB"/>
    <w:rsid w:val="003C5E8D"/>
    <w:rsid w:val="003E0861"/>
    <w:rsid w:val="003E48AF"/>
    <w:rsid w:val="004149EE"/>
    <w:rsid w:val="00420012"/>
    <w:rsid w:val="004215FE"/>
    <w:rsid w:val="00426C8D"/>
    <w:rsid w:val="00430906"/>
    <w:rsid w:val="004317D9"/>
    <w:rsid w:val="00432370"/>
    <w:rsid w:val="004350C7"/>
    <w:rsid w:val="00436492"/>
    <w:rsid w:val="00456FF4"/>
    <w:rsid w:val="0046237E"/>
    <w:rsid w:val="00473B00"/>
    <w:rsid w:val="004760FE"/>
    <w:rsid w:val="004C002F"/>
    <w:rsid w:val="004D2A65"/>
    <w:rsid w:val="004E4A21"/>
    <w:rsid w:val="004F284F"/>
    <w:rsid w:val="00501E36"/>
    <w:rsid w:val="005C350A"/>
    <w:rsid w:val="005C475C"/>
    <w:rsid w:val="005D1A68"/>
    <w:rsid w:val="005D3932"/>
    <w:rsid w:val="005E4403"/>
    <w:rsid w:val="005E603F"/>
    <w:rsid w:val="005F2352"/>
    <w:rsid w:val="005F35CD"/>
    <w:rsid w:val="005F37B5"/>
    <w:rsid w:val="00633069"/>
    <w:rsid w:val="00642D85"/>
    <w:rsid w:val="00667FAC"/>
    <w:rsid w:val="00673547"/>
    <w:rsid w:val="0068354A"/>
    <w:rsid w:val="00687EBB"/>
    <w:rsid w:val="00694BF3"/>
    <w:rsid w:val="006A513D"/>
    <w:rsid w:val="006C397A"/>
    <w:rsid w:val="006C4FC0"/>
    <w:rsid w:val="006C75F9"/>
    <w:rsid w:val="006E258F"/>
    <w:rsid w:val="006F2BA4"/>
    <w:rsid w:val="006F7780"/>
    <w:rsid w:val="00734608"/>
    <w:rsid w:val="00734C05"/>
    <w:rsid w:val="00771C94"/>
    <w:rsid w:val="00774632"/>
    <w:rsid w:val="00776162"/>
    <w:rsid w:val="007A792A"/>
    <w:rsid w:val="007C6D5B"/>
    <w:rsid w:val="007F3777"/>
    <w:rsid w:val="007F61F6"/>
    <w:rsid w:val="00807584"/>
    <w:rsid w:val="008329A8"/>
    <w:rsid w:val="00845BC7"/>
    <w:rsid w:val="0086140A"/>
    <w:rsid w:val="00871E57"/>
    <w:rsid w:val="008823C8"/>
    <w:rsid w:val="008B6949"/>
    <w:rsid w:val="008E27E1"/>
    <w:rsid w:val="008F12AE"/>
    <w:rsid w:val="009015CC"/>
    <w:rsid w:val="009305D2"/>
    <w:rsid w:val="0095029A"/>
    <w:rsid w:val="009503C9"/>
    <w:rsid w:val="0095318E"/>
    <w:rsid w:val="009677DA"/>
    <w:rsid w:val="00970DA1"/>
    <w:rsid w:val="0099583C"/>
    <w:rsid w:val="009B2FE9"/>
    <w:rsid w:val="00A241D0"/>
    <w:rsid w:val="00A30C99"/>
    <w:rsid w:val="00A51FF1"/>
    <w:rsid w:val="00A532AD"/>
    <w:rsid w:val="00AC54E9"/>
    <w:rsid w:val="00AC6814"/>
    <w:rsid w:val="00AD0611"/>
    <w:rsid w:val="00AD31EC"/>
    <w:rsid w:val="00AF14D4"/>
    <w:rsid w:val="00B2127F"/>
    <w:rsid w:val="00B276FF"/>
    <w:rsid w:val="00B508BE"/>
    <w:rsid w:val="00BC126C"/>
    <w:rsid w:val="00BC1E94"/>
    <w:rsid w:val="00BE65A5"/>
    <w:rsid w:val="00C20F13"/>
    <w:rsid w:val="00C22891"/>
    <w:rsid w:val="00C26083"/>
    <w:rsid w:val="00C26496"/>
    <w:rsid w:val="00C267B3"/>
    <w:rsid w:val="00C26EEC"/>
    <w:rsid w:val="00C517FA"/>
    <w:rsid w:val="00C576B6"/>
    <w:rsid w:val="00C82A9B"/>
    <w:rsid w:val="00CB02A9"/>
    <w:rsid w:val="00CB3CFD"/>
    <w:rsid w:val="00CF7B47"/>
    <w:rsid w:val="00D2052E"/>
    <w:rsid w:val="00D35E20"/>
    <w:rsid w:val="00D55ADB"/>
    <w:rsid w:val="00D57532"/>
    <w:rsid w:val="00D63A10"/>
    <w:rsid w:val="00DA7353"/>
    <w:rsid w:val="00DB5DF5"/>
    <w:rsid w:val="00DC23DE"/>
    <w:rsid w:val="00DC65BC"/>
    <w:rsid w:val="00DD0ACB"/>
    <w:rsid w:val="00DF0C7C"/>
    <w:rsid w:val="00E00DE7"/>
    <w:rsid w:val="00E1064D"/>
    <w:rsid w:val="00E17AFC"/>
    <w:rsid w:val="00E51FA6"/>
    <w:rsid w:val="00E6581B"/>
    <w:rsid w:val="00E8486A"/>
    <w:rsid w:val="00EB18EE"/>
    <w:rsid w:val="00EC21B9"/>
    <w:rsid w:val="00EC5209"/>
    <w:rsid w:val="00EC783A"/>
    <w:rsid w:val="00EE1F7D"/>
    <w:rsid w:val="00F009BE"/>
    <w:rsid w:val="00F27A1F"/>
    <w:rsid w:val="00F34BC9"/>
    <w:rsid w:val="00F364F5"/>
    <w:rsid w:val="00F6322B"/>
    <w:rsid w:val="00F70E3B"/>
    <w:rsid w:val="00F71571"/>
    <w:rsid w:val="00FB18BC"/>
    <w:rsid w:val="00FC1B14"/>
    <w:rsid w:val="00FD1F37"/>
    <w:rsid w:val="00FD6F5E"/>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HTMLVorformatiert">
    <w:name w:val="HTML Preformatted"/>
    <w:basedOn w:val="Standard"/>
    <w:link w:val="HTMLVorformatiertZchn"/>
    <w:uiPriority w:val="99"/>
    <w:unhideWhenUsed/>
    <w:rsid w:val="006C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C4FC0"/>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6C4FC0"/>
    <w:rPr>
      <w:color w:val="605E5C"/>
      <w:shd w:val="clear" w:color="auto" w:fill="E1DFDD"/>
    </w:rPr>
  </w:style>
  <w:style w:type="paragraph" w:styleId="Funotentext">
    <w:name w:val="footnote text"/>
    <w:basedOn w:val="Standard"/>
    <w:link w:val="FunotentextZchn"/>
    <w:uiPriority w:val="99"/>
    <w:semiHidden/>
    <w:unhideWhenUsed/>
    <w:rsid w:val="001253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3B3"/>
    <w:rPr>
      <w:sz w:val="20"/>
      <w:szCs w:val="20"/>
    </w:rPr>
  </w:style>
  <w:style w:type="character" w:styleId="Funotenzeichen">
    <w:name w:val="footnote reference"/>
    <w:basedOn w:val="Absatz-Standardschriftart"/>
    <w:uiPriority w:val="99"/>
    <w:semiHidden/>
    <w:unhideWhenUsed/>
    <w:rsid w:val="001253B3"/>
    <w:rPr>
      <w:vertAlign w:val="superscript"/>
    </w:rPr>
  </w:style>
  <w:style w:type="character" w:customStyle="1" w:styleId="e24kjd">
    <w:name w:val="e24kjd"/>
    <w:basedOn w:val="Absatz-Standardschriftart"/>
    <w:rsid w:val="00CB02A9"/>
  </w:style>
  <w:style w:type="character" w:styleId="BesuchterLink">
    <w:name w:val="FollowedHyperlink"/>
    <w:basedOn w:val="Absatz-Standardschriftart"/>
    <w:uiPriority w:val="99"/>
    <w:semiHidden/>
    <w:unhideWhenUsed/>
    <w:rsid w:val="00CB02A9"/>
    <w:rPr>
      <w:color w:val="954F72" w:themeColor="followedHyperlink"/>
      <w:u w:val="single"/>
    </w:rPr>
  </w:style>
  <w:style w:type="character" w:customStyle="1" w:styleId="watch-title">
    <w:name w:val="watch-title"/>
    <w:basedOn w:val="Absatz-Standardschriftart"/>
    <w:rsid w:val="00CB02A9"/>
    <w:rPr>
      <w:sz w:val="24"/>
      <w:szCs w:val="24"/>
      <w:bdr w:val="none" w:sz="0" w:space="0" w:color="auto" w:frame="1"/>
      <w:shd w:val="clear" w:color="auto" w:fill="auto"/>
    </w:rPr>
  </w:style>
  <w:style w:type="character" w:customStyle="1" w:styleId="markedcontent">
    <w:name w:val="markedcontent"/>
    <w:basedOn w:val="Absatz-Standardschriftart"/>
    <w:rsid w:val="00FB18BC"/>
  </w:style>
  <w:style w:type="paragraph" w:customStyle="1" w:styleId="ea-byline">
    <w:name w:val="ea-byline"/>
    <w:basedOn w:val="Standard"/>
    <w:rsid w:val="00501E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a-dateformat">
    <w:name w:val="ea-dateformat"/>
    <w:basedOn w:val="Absatz-Standardschriftart"/>
    <w:rsid w:val="0050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829">
      <w:bodyDiv w:val="1"/>
      <w:marLeft w:val="0"/>
      <w:marRight w:val="0"/>
      <w:marTop w:val="0"/>
      <w:marBottom w:val="0"/>
      <w:divBdr>
        <w:top w:val="none" w:sz="0" w:space="0" w:color="auto"/>
        <w:left w:val="none" w:sz="0" w:space="0" w:color="auto"/>
        <w:bottom w:val="none" w:sz="0" w:space="0" w:color="auto"/>
        <w:right w:val="none" w:sz="0" w:space="0" w:color="auto"/>
      </w:divBdr>
    </w:div>
    <w:div w:id="104202876">
      <w:bodyDiv w:val="1"/>
      <w:marLeft w:val="0"/>
      <w:marRight w:val="0"/>
      <w:marTop w:val="0"/>
      <w:marBottom w:val="0"/>
      <w:divBdr>
        <w:top w:val="none" w:sz="0" w:space="0" w:color="auto"/>
        <w:left w:val="none" w:sz="0" w:space="0" w:color="auto"/>
        <w:bottom w:val="none" w:sz="0" w:space="0" w:color="auto"/>
        <w:right w:val="none" w:sz="0" w:space="0" w:color="auto"/>
      </w:divBdr>
    </w:div>
    <w:div w:id="120418257">
      <w:bodyDiv w:val="1"/>
      <w:marLeft w:val="0"/>
      <w:marRight w:val="0"/>
      <w:marTop w:val="0"/>
      <w:marBottom w:val="0"/>
      <w:divBdr>
        <w:top w:val="none" w:sz="0" w:space="0" w:color="auto"/>
        <w:left w:val="none" w:sz="0" w:space="0" w:color="auto"/>
        <w:bottom w:val="none" w:sz="0" w:space="0" w:color="auto"/>
        <w:right w:val="none" w:sz="0" w:space="0" w:color="auto"/>
      </w:divBdr>
      <w:divsChild>
        <w:div w:id="631256224">
          <w:marLeft w:val="0"/>
          <w:marRight w:val="0"/>
          <w:marTop w:val="0"/>
          <w:marBottom w:val="0"/>
          <w:divBdr>
            <w:top w:val="none" w:sz="0" w:space="0" w:color="auto"/>
            <w:left w:val="none" w:sz="0" w:space="0" w:color="auto"/>
            <w:bottom w:val="none" w:sz="0" w:space="0" w:color="auto"/>
            <w:right w:val="none" w:sz="0" w:space="0" w:color="auto"/>
          </w:divBdr>
        </w:div>
      </w:divsChild>
    </w:div>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138502466">
      <w:bodyDiv w:val="1"/>
      <w:marLeft w:val="0"/>
      <w:marRight w:val="0"/>
      <w:marTop w:val="0"/>
      <w:marBottom w:val="0"/>
      <w:divBdr>
        <w:top w:val="none" w:sz="0" w:space="0" w:color="auto"/>
        <w:left w:val="none" w:sz="0" w:space="0" w:color="auto"/>
        <w:bottom w:val="none" w:sz="0" w:space="0" w:color="auto"/>
        <w:right w:val="none" w:sz="0" w:space="0" w:color="auto"/>
      </w:divBdr>
      <w:divsChild>
        <w:div w:id="925067752">
          <w:marLeft w:val="0"/>
          <w:marRight w:val="0"/>
          <w:marTop w:val="0"/>
          <w:marBottom w:val="0"/>
          <w:divBdr>
            <w:top w:val="none" w:sz="0" w:space="0" w:color="auto"/>
            <w:left w:val="none" w:sz="0" w:space="0" w:color="auto"/>
            <w:bottom w:val="none" w:sz="0" w:space="0" w:color="auto"/>
            <w:right w:val="none" w:sz="0" w:space="0" w:color="auto"/>
          </w:divBdr>
          <w:divsChild>
            <w:div w:id="967931253">
              <w:marLeft w:val="0"/>
              <w:marRight w:val="0"/>
              <w:marTop w:val="0"/>
              <w:marBottom w:val="0"/>
              <w:divBdr>
                <w:top w:val="none" w:sz="0" w:space="0" w:color="auto"/>
                <w:left w:val="none" w:sz="0" w:space="0" w:color="auto"/>
                <w:bottom w:val="none" w:sz="0" w:space="0" w:color="auto"/>
                <w:right w:val="none" w:sz="0" w:space="0" w:color="auto"/>
              </w:divBdr>
              <w:divsChild>
                <w:div w:id="1327325442">
                  <w:marLeft w:val="0"/>
                  <w:marRight w:val="0"/>
                  <w:marTop w:val="0"/>
                  <w:marBottom w:val="0"/>
                  <w:divBdr>
                    <w:top w:val="none" w:sz="0" w:space="0" w:color="auto"/>
                    <w:left w:val="none" w:sz="0" w:space="0" w:color="auto"/>
                    <w:bottom w:val="none" w:sz="0" w:space="0" w:color="auto"/>
                    <w:right w:val="none" w:sz="0" w:space="0" w:color="auto"/>
                  </w:divBdr>
                  <w:divsChild>
                    <w:div w:id="20312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9861">
      <w:bodyDiv w:val="1"/>
      <w:marLeft w:val="0"/>
      <w:marRight w:val="0"/>
      <w:marTop w:val="0"/>
      <w:marBottom w:val="0"/>
      <w:divBdr>
        <w:top w:val="none" w:sz="0" w:space="0" w:color="auto"/>
        <w:left w:val="none" w:sz="0" w:space="0" w:color="auto"/>
        <w:bottom w:val="none" w:sz="0" w:space="0" w:color="auto"/>
        <w:right w:val="none" w:sz="0" w:space="0" w:color="auto"/>
      </w:divBdr>
    </w:div>
    <w:div w:id="163282857">
      <w:bodyDiv w:val="1"/>
      <w:marLeft w:val="0"/>
      <w:marRight w:val="0"/>
      <w:marTop w:val="0"/>
      <w:marBottom w:val="0"/>
      <w:divBdr>
        <w:top w:val="none" w:sz="0" w:space="0" w:color="auto"/>
        <w:left w:val="none" w:sz="0" w:space="0" w:color="auto"/>
        <w:bottom w:val="none" w:sz="0" w:space="0" w:color="auto"/>
        <w:right w:val="none" w:sz="0" w:space="0" w:color="auto"/>
      </w:divBdr>
      <w:divsChild>
        <w:div w:id="520900253">
          <w:marLeft w:val="0"/>
          <w:marRight w:val="0"/>
          <w:marTop w:val="0"/>
          <w:marBottom w:val="0"/>
          <w:divBdr>
            <w:top w:val="none" w:sz="0" w:space="0" w:color="auto"/>
            <w:left w:val="none" w:sz="0" w:space="0" w:color="auto"/>
            <w:bottom w:val="none" w:sz="0" w:space="0" w:color="auto"/>
            <w:right w:val="none" w:sz="0" w:space="0" w:color="auto"/>
          </w:divBdr>
          <w:divsChild>
            <w:div w:id="1268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3920">
      <w:bodyDiv w:val="1"/>
      <w:marLeft w:val="0"/>
      <w:marRight w:val="0"/>
      <w:marTop w:val="0"/>
      <w:marBottom w:val="0"/>
      <w:divBdr>
        <w:top w:val="none" w:sz="0" w:space="0" w:color="auto"/>
        <w:left w:val="none" w:sz="0" w:space="0" w:color="auto"/>
        <w:bottom w:val="none" w:sz="0" w:space="0" w:color="auto"/>
        <w:right w:val="none" w:sz="0" w:space="0" w:color="auto"/>
      </w:divBdr>
    </w:div>
    <w:div w:id="236018048">
      <w:bodyDiv w:val="1"/>
      <w:marLeft w:val="0"/>
      <w:marRight w:val="0"/>
      <w:marTop w:val="0"/>
      <w:marBottom w:val="0"/>
      <w:divBdr>
        <w:top w:val="none" w:sz="0" w:space="0" w:color="auto"/>
        <w:left w:val="none" w:sz="0" w:space="0" w:color="auto"/>
        <w:bottom w:val="none" w:sz="0" w:space="0" w:color="auto"/>
        <w:right w:val="none" w:sz="0" w:space="0" w:color="auto"/>
      </w:divBdr>
      <w:divsChild>
        <w:div w:id="1013650894">
          <w:marLeft w:val="0"/>
          <w:marRight w:val="0"/>
          <w:marTop w:val="0"/>
          <w:marBottom w:val="0"/>
          <w:divBdr>
            <w:top w:val="none" w:sz="0" w:space="0" w:color="auto"/>
            <w:left w:val="none" w:sz="0" w:space="0" w:color="auto"/>
            <w:bottom w:val="none" w:sz="0" w:space="0" w:color="auto"/>
            <w:right w:val="none" w:sz="0" w:space="0" w:color="auto"/>
          </w:divBdr>
          <w:divsChild>
            <w:div w:id="753281796">
              <w:marLeft w:val="0"/>
              <w:marRight w:val="0"/>
              <w:marTop w:val="0"/>
              <w:marBottom w:val="0"/>
              <w:divBdr>
                <w:top w:val="none" w:sz="0" w:space="0" w:color="auto"/>
                <w:left w:val="none" w:sz="0" w:space="0" w:color="auto"/>
                <w:bottom w:val="none" w:sz="0" w:space="0" w:color="auto"/>
                <w:right w:val="none" w:sz="0" w:space="0" w:color="auto"/>
              </w:divBdr>
              <w:divsChild>
                <w:div w:id="733628652">
                  <w:marLeft w:val="0"/>
                  <w:marRight w:val="0"/>
                  <w:marTop w:val="0"/>
                  <w:marBottom w:val="0"/>
                  <w:divBdr>
                    <w:top w:val="none" w:sz="0" w:space="0" w:color="auto"/>
                    <w:left w:val="none" w:sz="0" w:space="0" w:color="auto"/>
                    <w:bottom w:val="none" w:sz="0" w:space="0" w:color="auto"/>
                    <w:right w:val="none" w:sz="0" w:space="0" w:color="auto"/>
                  </w:divBdr>
                  <w:divsChild>
                    <w:div w:id="799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662">
      <w:bodyDiv w:val="1"/>
      <w:marLeft w:val="0"/>
      <w:marRight w:val="0"/>
      <w:marTop w:val="0"/>
      <w:marBottom w:val="0"/>
      <w:divBdr>
        <w:top w:val="none" w:sz="0" w:space="0" w:color="auto"/>
        <w:left w:val="none" w:sz="0" w:space="0" w:color="auto"/>
        <w:bottom w:val="none" w:sz="0" w:space="0" w:color="auto"/>
        <w:right w:val="none" w:sz="0" w:space="0" w:color="auto"/>
      </w:divBdr>
    </w:div>
    <w:div w:id="287126578">
      <w:bodyDiv w:val="1"/>
      <w:marLeft w:val="0"/>
      <w:marRight w:val="0"/>
      <w:marTop w:val="0"/>
      <w:marBottom w:val="0"/>
      <w:divBdr>
        <w:top w:val="none" w:sz="0" w:space="0" w:color="auto"/>
        <w:left w:val="none" w:sz="0" w:space="0" w:color="auto"/>
        <w:bottom w:val="none" w:sz="0" w:space="0" w:color="auto"/>
        <w:right w:val="none" w:sz="0" w:space="0" w:color="auto"/>
      </w:divBdr>
    </w:div>
    <w:div w:id="331106857">
      <w:bodyDiv w:val="1"/>
      <w:marLeft w:val="0"/>
      <w:marRight w:val="0"/>
      <w:marTop w:val="0"/>
      <w:marBottom w:val="0"/>
      <w:divBdr>
        <w:top w:val="none" w:sz="0" w:space="0" w:color="auto"/>
        <w:left w:val="none" w:sz="0" w:space="0" w:color="auto"/>
        <w:bottom w:val="none" w:sz="0" w:space="0" w:color="auto"/>
        <w:right w:val="none" w:sz="0" w:space="0" w:color="auto"/>
      </w:divBdr>
    </w:div>
    <w:div w:id="332686636">
      <w:bodyDiv w:val="1"/>
      <w:marLeft w:val="0"/>
      <w:marRight w:val="0"/>
      <w:marTop w:val="0"/>
      <w:marBottom w:val="0"/>
      <w:divBdr>
        <w:top w:val="none" w:sz="0" w:space="0" w:color="auto"/>
        <w:left w:val="none" w:sz="0" w:space="0" w:color="auto"/>
        <w:bottom w:val="none" w:sz="0" w:space="0" w:color="auto"/>
        <w:right w:val="none" w:sz="0" w:space="0" w:color="auto"/>
      </w:divBdr>
    </w:div>
    <w:div w:id="361319845">
      <w:bodyDiv w:val="1"/>
      <w:marLeft w:val="0"/>
      <w:marRight w:val="0"/>
      <w:marTop w:val="0"/>
      <w:marBottom w:val="0"/>
      <w:divBdr>
        <w:top w:val="none" w:sz="0" w:space="0" w:color="auto"/>
        <w:left w:val="none" w:sz="0" w:space="0" w:color="auto"/>
        <w:bottom w:val="none" w:sz="0" w:space="0" w:color="auto"/>
        <w:right w:val="none" w:sz="0" w:space="0" w:color="auto"/>
      </w:divBdr>
    </w:div>
    <w:div w:id="369841406">
      <w:bodyDiv w:val="1"/>
      <w:marLeft w:val="0"/>
      <w:marRight w:val="0"/>
      <w:marTop w:val="0"/>
      <w:marBottom w:val="0"/>
      <w:divBdr>
        <w:top w:val="none" w:sz="0" w:space="0" w:color="auto"/>
        <w:left w:val="none" w:sz="0" w:space="0" w:color="auto"/>
        <w:bottom w:val="none" w:sz="0" w:space="0" w:color="auto"/>
        <w:right w:val="none" w:sz="0" w:space="0" w:color="auto"/>
      </w:divBdr>
    </w:div>
    <w:div w:id="418261166">
      <w:bodyDiv w:val="1"/>
      <w:marLeft w:val="0"/>
      <w:marRight w:val="0"/>
      <w:marTop w:val="0"/>
      <w:marBottom w:val="0"/>
      <w:divBdr>
        <w:top w:val="none" w:sz="0" w:space="0" w:color="auto"/>
        <w:left w:val="none" w:sz="0" w:space="0" w:color="auto"/>
        <w:bottom w:val="none" w:sz="0" w:space="0" w:color="auto"/>
        <w:right w:val="none" w:sz="0" w:space="0" w:color="auto"/>
      </w:divBdr>
      <w:divsChild>
        <w:div w:id="1298603598">
          <w:marLeft w:val="0"/>
          <w:marRight w:val="0"/>
          <w:marTop w:val="0"/>
          <w:marBottom w:val="0"/>
          <w:divBdr>
            <w:top w:val="none" w:sz="0" w:space="0" w:color="auto"/>
            <w:left w:val="none" w:sz="0" w:space="0" w:color="auto"/>
            <w:bottom w:val="none" w:sz="0" w:space="0" w:color="auto"/>
            <w:right w:val="none" w:sz="0" w:space="0" w:color="auto"/>
          </w:divBdr>
        </w:div>
      </w:divsChild>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54718145">
      <w:bodyDiv w:val="1"/>
      <w:marLeft w:val="0"/>
      <w:marRight w:val="0"/>
      <w:marTop w:val="0"/>
      <w:marBottom w:val="0"/>
      <w:divBdr>
        <w:top w:val="none" w:sz="0" w:space="0" w:color="auto"/>
        <w:left w:val="none" w:sz="0" w:space="0" w:color="auto"/>
        <w:bottom w:val="none" w:sz="0" w:space="0" w:color="auto"/>
        <w:right w:val="none" w:sz="0" w:space="0" w:color="auto"/>
      </w:divBdr>
      <w:divsChild>
        <w:div w:id="11927566">
          <w:marLeft w:val="0"/>
          <w:marRight w:val="0"/>
          <w:marTop w:val="0"/>
          <w:marBottom w:val="0"/>
          <w:divBdr>
            <w:top w:val="none" w:sz="0" w:space="0" w:color="auto"/>
            <w:left w:val="none" w:sz="0" w:space="0" w:color="auto"/>
            <w:bottom w:val="none" w:sz="0" w:space="0" w:color="auto"/>
            <w:right w:val="none" w:sz="0" w:space="0" w:color="auto"/>
          </w:divBdr>
          <w:divsChild>
            <w:div w:id="2131120480">
              <w:marLeft w:val="0"/>
              <w:marRight w:val="0"/>
              <w:marTop w:val="0"/>
              <w:marBottom w:val="0"/>
              <w:divBdr>
                <w:top w:val="none" w:sz="0" w:space="0" w:color="auto"/>
                <w:left w:val="none" w:sz="0" w:space="0" w:color="auto"/>
                <w:bottom w:val="none" w:sz="0" w:space="0" w:color="auto"/>
                <w:right w:val="none" w:sz="0" w:space="0" w:color="auto"/>
              </w:divBdr>
              <w:divsChild>
                <w:div w:id="1026980739">
                  <w:marLeft w:val="0"/>
                  <w:marRight w:val="0"/>
                  <w:marTop w:val="0"/>
                  <w:marBottom w:val="0"/>
                  <w:divBdr>
                    <w:top w:val="none" w:sz="0" w:space="0" w:color="auto"/>
                    <w:left w:val="none" w:sz="0" w:space="0" w:color="auto"/>
                    <w:bottom w:val="none" w:sz="0" w:space="0" w:color="auto"/>
                    <w:right w:val="none" w:sz="0" w:space="0" w:color="auto"/>
                  </w:divBdr>
                  <w:divsChild>
                    <w:div w:id="4201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473106493">
      <w:bodyDiv w:val="1"/>
      <w:marLeft w:val="0"/>
      <w:marRight w:val="0"/>
      <w:marTop w:val="0"/>
      <w:marBottom w:val="0"/>
      <w:divBdr>
        <w:top w:val="none" w:sz="0" w:space="0" w:color="auto"/>
        <w:left w:val="none" w:sz="0" w:space="0" w:color="auto"/>
        <w:bottom w:val="none" w:sz="0" w:space="0" w:color="auto"/>
        <w:right w:val="none" w:sz="0" w:space="0" w:color="auto"/>
      </w:divBdr>
      <w:divsChild>
        <w:div w:id="252321815">
          <w:marLeft w:val="0"/>
          <w:marRight w:val="0"/>
          <w:marTop w:val="0"/>
          <w:marBottom w:val="0"/>
          <w:divBdr>
            <w:top w:val="none" w:sz="0" w:space="0" w:color="auto"/>
            <w:left w:val="none" w:sz="0" w:space="0" w:color="auto"/>
            <w:bottom w:val="none" w:sz="0" w:space="0" w:color="auto"/>
            <w:right w:val="none" w:sz="0" w:space="0" w:color="auto"/>
          </w:divBdr>
        </w:div>
      </w:divsChild>
    </w:div>
    <w:div w:id="500314109">
      <w:bodyDiv w:val="1"/>
      <w:marLeft w:val="0"/>
      <w:marRight w:val="0"/>
      <w:marTop w:val="0"/>
      <w:marBottom w:val="0"/>
      <w:divBdr>
        <w:top w:val="none" w:sz="0" w:space="0" w:color="auto"/>
        <w:left w:val="none" w:sz="0" w:space="0" w:color="auto"/>
        <w:bottom w:val="none" w:sz="0" w:space="0" w:color="auto"/>
        <w:right w:val="none" w:sz="0" w:space="0" w:color="auto"/>
      </w:divBdr>
    </w:div>
    <w:div w:id="546071965">
      <w:bodyDiv w:val="1"/>
      <w:marLeft w:val="0"/>
      <w:marRight w:val="0"/>
      <w:marTop w:val="0"/>
      <w:marBottom w:val="0"/>
      <w:divBdr>
        <w:top w:val="none" w:sz="0" w:space="0" w:color="auto"/>
        <w:left w:val="none" w:sz="0" w:space="0" w:color="auto"/>
        <w:bottom w:val="none" w:sz="0" w:space="0" w:color="auto"/>
        <w:right w:val="none" w:sz="0" w:space="0" w:color="auto"/>
      </w:divBdr>
      <w:divsChild>
        <w:div w:id="2084452487">
          <w:marLeft w:val="0"/>
          <w:marRight w:val="0"/>
          <w:marTop w:val="0"/>
          <w:marBottom w:val="0"/>
          <w:divBdr>
            <w:top w:val="none" w:sz="0" w:space="0" w:color="auto"/>
            <w:left w:val="none" w:sz="0" w:space="0" w:color="auto"/>
            <w:bottom w:val="none" w:sz="0" w:space="0" w:color="auto"/>
            <w:right w:val="none" w:sz="0" w:space="0" w:color="auto"/>
          </w:divBdr>
        </w:div>
      </w:divsChild>
    </w:div>
    <w:div w:id="556013787">
      <w:bodyDiv w:val="1"/>
      <w:marLeft w:val="0"/>
      <w:marRight w:val="0"/>
      <w:marTop w:val="0"/>
      <w:marBottom w:val="0"/>
      <w:divBdr>
        <w:top w:val="none" w:sz="0" w:space="0" w:color="auto"/>
        <w:left w:val="none" w:sz="0" w:space="0" w:color="auto"/>
        <w:bottom w:val="none" w:sz="0" w:space="0" w:color="auto"/>
        <w:right w:val="none" w:sz="0" w:space="0" w:color="auto"/>
      </w:divBdr>
    </w:div>
    <w:div w:id="558058068">
      <w:bodyDiv w:val="1"/>
      <w:marLeft w:val="0"/>
      <w:marRight w:val="0"/>
      <w:marTop w:val="0"/>
      <w:marBottom w:val="0"/>
      <w:divBdr>
        <w:top w:val="none" w:sz="0" w:space="0" w:color="auto"/>
        <w:left w:val="none" w:sz="0" w:space="0" w:color="auto"/>
        <w:bottom w:val="none" w:sz="0" w:space="0" w:color="auto"/>
        <w:right w:val="none" w:sz="0" w:space="0" w:color="auto"/>
      </w:divBdr>
    </w:div>
    <w:div w:id="609819859">
      <w:bodyDiv w:val="1"/>
      <w:marLeft w:val="0"/>
      <w:marRight w:val="0"/>
      <w:marTop w:val="0"/>
      <w:marBottom w:val="0"/>
      <w:divBdr>
        <w:top w:val="none" w:sz="0" w:space="0" w:color="auto"/>
        <w:left w:val="none" w:sz="0" w:space="0" w:color="auto"/>
        <w:bottom w:val="none" w:sz="0" w:space="0" w:color="auto"/>
        <w:right w:val="none" w:sz="0" w:space="0" w:color="auto"/>
      </w:divBdr>
      <w:divsChild>
        <w:div w:id="333724500">
          <w:marLeft w:val="0"/>
          <w:marRight w:val="0"/>
          <w:marTop w:val="0"/>
          <w:marBottom w:val="0"/>
          <w:divBdr>
            <w:top w:val="none" w:sz="0" w:space="0" w:color="auto"/>
            <w:left w:val="none" w:sz="0" w:space="0" w:color="auto"/>
            <w:bottom w:val="none" w:sz="0" w:space="0" w:color="auto"/>
            <w:right w:val="none" w:sz="0" w:space="0" w:color="auto"/>
          </w:divBdr>
        </w:div>
      </w:divsChild>
    </w:div>
    <w:div w:id="639384919">
      <w:bodyDiv w:val="1"/>
      <w:marLeft w:val="0"/>
      <w:marRight w:val="0"/>
      <w:marTop w:val="0"/>
      <w:marBottom w:val="0"/>
      <w:divBdr>
        <w:top w:val="none" w:sz="0" w:space="0" w:color="auto"/>
        <w:left w:val="none" w:sz="0" w:space="0" w:color="auto"/>
        <w:bottom w:val="none" w:sz="0" w:space="0" w:color="auto"/>
        <w:right w:val="none" w:sz="0" w:space="0" w:color="auto"/>
      </w:divBdr>
    </w:div>
    <w:div w:id="660041309">
      <w:bodyDiv w:val="1"/>
      <w:marLeft w:val="0"/>
      <w:marRight w:val="0"/>
      <w:marTop w:val="0"/>
      <w:marBottom w:val="0"/>
      <w:divBdr>
        <w:top w:val="none" w:sz="0" w:space="0" w:color="auto"/>
        <w:left w:val="none" w:sz="0" w:space="0" w:color="auto"/>
        <w:bottom w:val="none" w:sz="0" w:space="0" w:color="auto"/>
        <w:right w:val="none" w:sz="0" w:space="0" w:color="auto"/>
      </w:divBdr>
    </w:div>
    <w:div w:id="712849852">
      <w:bodyDiv w:val="1"/>
      <w:marLeft w:val="0"/>
      <w:marRight w:val="0"/>
      <w:marTop w:val="0"/>
      <w:marBottom w:val="0"/>
      <w:divBdr>
        <w:top w:val="none" w:sz="0" w:space="0" w:color="auto"/>
        <w:left w:val="none" w:sz="0" w:space="0" w:color="auto"/>
        <w:bottom w:val="none" w:sz="0" w:space="0" w:color="auto"/>
        <w:right w:val="none" w:sz="0" w:space="0" w:color="auto"/>
      </w:divBdr>
    </w:div>
    <w:div w:id="77070585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40109">
      <w:bodyDiv w:val="1"/>
      <w:marLeft w:val="0"/>
      <w:marRight w:val="0"/>
      <w:marTop w:val="0"/>
      <w:marBottom w:val="0"/>
      <w:divBdr>
        <w:top w:val="none" w:sz="0" w:space="0" w:color="auto"/>
        <w:left w:val="none" w:sz="0" w:space="0" w:color="auto"/>
        <w:bottom w:val="none" w:sz="0" w:space="0" w:color="auto"/>
        <w:right w:val="none" w:sz="0" w:space="0" w:color="auto"/>
      </w:divBdr>
    </w:div>
    <w:div w:id="914629923">
      <w:bodyDiv w:val="1"/>
      <w:marLeft w:val="0"/>
      <w:marRight w:val="0"/>
      <w:marTop w:val="0"/>
      <w:marBottom w:val="0"/>
      <w:divBdr>
        <w:top w:val="none" w:sz="0" w:space="0" w:color="auto"/>
        <w:left w:val="none" w:sz="0" w:space="0" w:color="auto"/>
        <w:bottom w:val="none" w:sz="0" w:space="0" w:color="auto"/>
        <w:right w:val="none" w:sz="0" w:space="0" w:color="auto"/>
      </w:divBdr>
    </w:div>
    <w:div w:id="950164079">
      <w:bodyDiv w:val="1"/>
      <w:marLeft w:val="0"/>
      <w:marRight w:val="0"/>
      <w:marTop w:val="0"/>
      <w:marBottom w:val="0"/>
      <w:divBdr>
        <w:top w:val="none" w:sz="0" w:space="0" w:color="auto"/>
        <w:left w:val="none" w:sz="0" w:space="0" w:color="auto"/>
        <w:bottom w:val="none" w:sz="0" w:space="0" w:color="auto"/>
        <w:right w:val="none" w:sz="0" w:space="0" w:color="auto"/>
      </w:divBdr>
      <w:divsChild>
        <w:div w:id="1057820738">
          <w:marLeft w:val="0"/>
          <w:marRight w:val="0"/>
          <w:marTop w:val="0"/>
          <w:marBottom w:val="0"/>
          <w:divBdr>
            <w:top w:val="none" w:sz="0" w:space="0" w:color="auto"/>
            <w:left w:val="none" w:sz="0" w:space="0" w:color="auto"/>
            <w:bottom w:val="none" w:sz="0" w:space="0" w:color="auto"/>
            <w:right w:val="none" w:sz="0" w:space="0" w:color="auto"/>
          </w:divBdr>
          <w:divsChild>
            <w:div w:id="577323775">
              <w:marLeft w:val="0"/>
              <w:marRight w:val="0"/>
              <w:marTop w:val="0"/>
              <w:marBottom w:val="0"/>
              <w:divBdr>
                <w:top w:val="none" w:sz="0" w:space="0" w:color="auto"/>
                <w:left w:val="none" w:sz="0" w:space="0" w:color="auto"/>
                <w:bottom w:val="none" w:sz="0" w:space="0" w:color="auto"/>
                <w:right w:val="none" w:sz="0" w:space="0" w:color="auto"/>
              </w:divBdr>
              <w:divsChild>
                <w:div w:id="238057978">
                  <w:marLeft w:val="0"/>
                  <w:marRight w:val="0"/>
                  <w:marTop w:val="0"/>
                  <w:marBottom w:val="0"/>
                  <w:divBdr>
                    <w:top w:val="none" w:sz="0" w:space="0" w:color="auto"/>
                    <w:left w:val="none" w:sz="0" w:space="0" w:color="auto"/>
                    <w:bottom w:val="none" w:sz="0" w:space="0" w:color="auto"/>
                    <w:right w:val="none" w:sz="0" w:space="0" w:color="auto"/>
                  </w:divBdr>
                  <w:divsChild>
                    <w:div w:id="203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1260">
      <w:bodyDiv w:val="1"/>
      <w:marLeft w:val="0"/>
      <w:marRight w:val="0"/>
      <w:marTop w:val="0"/>
      <w:marBottom w:val="0"/>
      <w:divBdr>
        <w:top w:val="none" w:sz="0" w:space="0" w:color="auto"/>
        <w:left w:val="none" w:sz="0" w:space="0" w:color="auto"/>
        <w:bottom w:val="none" w:sz="0" w:space="0" w:color="auto"/>
        <w:right w:val="none" w:sz="0" w:space="0" w:color="auto"/>
      </w:divBdr>
    </w:div>
    <w:div w:id="1022975294">
      <w:bodyDiv w:val="1"/>
      <w:marLeft w:val="0"/>
      <w:marRight w:val="0"/>
      <w:marTop w:val="0"/>
      <w:marBottom w:val="0"/>
      <w:divBdr>
        <w:top w:val="none" w:sz="0" w:space="0" w:color="auto"/>
        <w:left w:val="none" w:sz="0" w:space="0" w:color="auto"/>
        <w:bottom w:val="none" w:sz="0" w:space="0" w:color="auto"/>
        <w:right w:val="none" w:sz="0" w:space="0" w:color="auto"/>
      </w:divBdr>
      <w:divsChild>
        <w:div w:id="1020593601">
          <w:marLeft w:val="0"/>
          <w:marRight w:val="0"/>
          <w:marTop w:val="0"/>
          <w:marBottom w:val="0"/>
          <w:divBdr>
            <w:top w:val="none" w:sz="0" w:space="0" w:color="auto"/>
            <w:left w:val="none" w:sz="0" w:space="0" w:color="auto"/>
            <w:bottom w:val="none" w:sz="0" w:space="0" w:color="auto"/>
            <w:right w:val="none" w:sz="0" w:space="0" w:color="auto"/>
          </w:divBdr>
          <w:divsChild>
            <w:div w:id="1503466589">
              <w:marLeft w:val="0"/>
              <w:marRight w:val="0"/>
              <w:marTop w:val="0"/>
              <w:marBottom w:val="0"/>
              <w:divBdr>
                <w:top w:val="none" w:sz="0" w:space="0" w:color="auto"/>
                <w:left w:val="none" w:sz="0" w:space="0" w:color="auto"/>
                <w:bottom w:val="none" w:sz="0" w:space="0" w:color="auto"/>
                <w:right w:val="none" w:sz="0" w:space="0" w:color="auto"/>
              </w:divBdr>
              <w:divsChild>
                <w:div w:id="1341738969">
                  <w:marLeft w:val="0"/>
                  <w:marRight w:val="0"/>
                  <w:marTop w:val="0"/>
                  <w:marBottom w:val="0"/>
                  <w:divBdr>
                    <w:top w:val="none" w:sz="0" w:space="0" w:color="auto"/>
                    <w:left w:val="none" w:sz="0" w:space="0" w:color="auto"/>
                    <w:bottom w:val="none" w:sz="0" w:space="0" w:color="auto"/>
                    <w:right w:val="none" w:sz="0" w:space="0" w:color="auto"/>
                  </w:divBdr>
                  <w:divsChild>
                    <w:div w:id="1210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4021">
      <w:bodyDiv w:val="1"/>
      <w:marLeft w:val="0"/>
      <w:marRight w:val="0"/>
      <w:marTop w:val="0"/>
      <w:marBottom w:val="0"/>
      <w:divBdr>
        <w:top w:val="none" w:sz="0" w:space="0" w:color="auto"/>
        <w:left w:val="none" w:sz="0" w:space="0" w:color="auto"/>
        <w:bottom w:val="none" w:sz="0" w:space="0" w:color="auto"/>
        <w:right w:val="none" w:sz="0" w:space="0" w:color="auto"/>
      </w:divBdr>
    </w:div>
    <w:div w:id="1127234629">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1220">
      <w:bodyDiv w:val="1"/>
      <w:marLeft w:val="0"/>
      <w:marRight w:val="0"/>
      <w:marTop w:val="0"/>
      <w:marBottom w:val="0"/>
      <w:divBdr>
        <w:top w:val="none" w:sz="0" w:space="0" w:color="auto"/>
        <w:left w:val="none" w:sz="0" w:space="0" w:color="auto"/>
        <w:bottom w:val="none" w:sz="0" w:space="0" w:color="auto"/>
        <w:right w:val="none" w:sz="0" w:space="0" w:color="auto"/>
      </w:divBdr>
      <w:divsChild>
        <w:div w:id="970671431">
          <w:marLeft w:val="0"/>
          <w:marRight w:val="0"/>
          <w:marTop w:val="0"/>
          <w:marBottom w:val="0"/>
          <w:divBdr>
            <w:top w:val="none" w:sz="0" w:space="0" w:color="auto"/>
            <w:left w:val="none" w:sz="0" w:space="0" w:color="auto"/>
            <w:bottom w:val="none" w:sz="0" w:space="0" w:color="auto"/>
            <w:right w:val="none" w:sz="0" w:space="0" w:color="auto"/>
          </w:divBdr>
          <w:divsChild>
            <w:div w:id="664169915">
              <w:marLeft w:val="0"/>
              <w:marRight w:val="0"/>
              <w:marTop w:val="0"/>
              <w:marBottom w:val="0"/>
              <w:divBdr>
                <w:top w:val="none" w:sz="0" w:space="0" w:color="auto"/>
                <w:left w:val="none" w:sz="0" w:space="0" w:color="auto"/>
                <w:bottom w:val="none" w:sz="0" w:space="0" w:color="auto"/>
                <w:right w:val="none" w:sz="0" w:space="0" w:color="auto"/>
              </w:divBdr>
              <w:divsChild>
                <w:div w:id="1795708888">
                  <w:marLeft w:val="0"/>
                  <w:marRight w:val="0"/>
                  <w:marTop w:val="0"/>
                  <w:marBottom w:val="0"/>
                  <w:divBdr>
                    <w:top w:val="none" w:sz="0" w:space="0" w:color="auto"/>
                    <w:left w:val="none" w:sz="0" w:space="0" w:color="auto"/>
                    <w:bottom w:val="none" w:sz="0" w:space="0" w:color="auto"/>
                    <w:right w:val="none" w:sz="0" w:space="0" w:color="auto"/>
                  </w:divBdr>
                  <w:divsChild>
                    <w:div w:id="19595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3013">
      <w:bodyDiv w:val="1"/>
      <w:marLeft w:val="0"/>
      <w:marRight w:val="0"/>
      <w:marTop w:val="0"/>
      <w:marBottom w:val="0"/>
      <w:divBdr>
        <w:top w:val="none" w:sz="0" w:space="0" w:color="auto"/>
        <w:left w:val="none" w:sz="0" w:space="0" w:color="auto"/>
        <w:bottom w:val="none" w:sz="0" w:space="0" w:color="auto"/>
        <w:right w:val="none" w:sz="0" w:space="0" w:color="auto"/>
      </w:divBdr>
    </w:div>
    <w:div w:id="1242912057">
      <w:bodyDiv w:val="1"/>
      <w:marLeft w:val="0"/>
      <w:marRight w:val="0"/>
      <w:marTop w:val="0"/>
      <w:marBottom w:val="0"/>
      <w:divBdr>
        <w:top w:val="none" w:sz="0" w:space="0" w:color="auto"/>
        <w:left w:val="none" w:sz="0" w:space="0" w:color="auto"/>
        <w:bottom w:val="none" w:sz="0" w:space="0" w:color="auto"/>
        <w:right w:val="none" w:sz="0" w:space="0" w:color="auto"/>
      </w:divBdr>
    </w:div>
    <w:div w:id="1310598592">
      <w:bodyDiv w:val="1"/>
      <w:marLeft w:val="0"/>
      <w:marRight w:val="0"/>
      <w:marTop w:val="0"/>
      <w:marBottom w:val="0"/>
      <w:divBdr>
        <w:top w:val="none" w:sz="0" w:space="0" w:color="auto"/>
        <w:left w:val="none" w:sz="0" w:space="0" w:color="auto"/>
        <w:bottom w:val="none" w:sz="0" w:space="0" w:color="auto"/>
        <w:right w:val="none" w:sz="0" w:space="0" w:color="auto"/>
      </w:divBdr>
      <w:divsChild>
        <w:div w:id="1102995965">
          <w:marLeft w:val="0"/>
          <w:marRight w:val="0"/>
          <w:marTop w:val="0"/>
          <w:marBottom w:val="0"/>
          <w:divBdr>
            <w:top w:val="none" w:sz="0" w:space="0" w:color="auto"/>
            <w:left w:val="none" w:sz="0" w:space="0" w:color="auto"/>
            <w:bottom w:val="none" w:sz="0" w:space="0" w:color="auto"/>
            <w:right w:val="none" w:sz="0" w:space="0" w:color="auto"/>
          </w:divBdr>
        </w:div>
      </w:divsChild>
    </w:div>
    <w:div w:id="1346518879">
      <w:bodyDiv w:val="1"/>
      <w:marLeft w:val="0"/>
      <w:marRight w:val="0"/>
      <w:marTop w:val="0"/>
      <w:marBottom w:val="0"/>
      <w:divBdr>
        <w:top w:val="none" w:sz="0" w:space="0" w:color="auto"/>
        <w:left w:val="none" w:sz="0" w:space="0" w:color="auto"/>
        <w:bottom w:val="none" w:sz="0" w:space="0" w:color="auto"/>
        <w:right w:val="none" w:sz="0" w:space="0" w:color="auto"/>
      </w:divBdr>
    </w:div>
    <w:div w:id="1370909869">
      <w:bodyDiv w:val="1"/>
      <w:marLeft w:val="0"/>
      <w:marRight w:val="0"/>
      <w:marTop w:val="0"/>
      <w:marBottom w:val="0"/>
      <w:divBdr>
        <w:top w:val="none" w:sz="0" w:space="0" w:color="auto"/>
        <w:left w:val="none" w:sz="0" w:space="0" w:color="auto"/>
        <w:bottom w:val="none" w:sz="0" w:space="0" w:color="auto"/>
        <w:right w:val="none" w:sz="0" w:space="0" w:color="auto"/>
      </w:divBdr>
    </w:div>
    <w:div w:id="1410008116">
      <w:bodyDiv w:val="1"/>
      <w:marLeft w:val="0"/>
      <w:marRight w:val="0"/>
      <w:marTop w:val="0"/>
      <w:marBottom w:val="0"/>
      <w:divBdr>
        <w:top w:val="none" w:sz="0" w:space="0" w:color="auto"/>
        <w:left w:val="none" w:sz="0" w:space="0" w:color="auto"/>
        <w:bottom w:val="none" w:sz="0" w:space="0" w:color="auto"/>
        <w:right w:val="none" w:sz="0" w:space="0" w:color="auto"/>
      </w:divBdr>
      <w:divsChild>
        <w:div w:id="1966428578">
          <w:marLeft w:val="0"/>
          <w:marRight w:val="0"/>
          <w:marTop w:val="0"/>
          <w:marBottom w:val="0"/>
          <w:divBdr>
            <w:top w:val="none" w:sz="0" w:space="0" w:color="auto"/>
            <w:left w:val="none" w:sz="0" w:space="0" w:color="auto"/>
            <w:bottom w:val="none" w:sz="0" w:space="0" w:color="auto"/>
            <w:right w:val="none" w:sz="0" w:space="0" w:color="auto"/>
          </w:divBdr>
          <w:divsChild>
            <w:div w:id="557594901">
              <w:marLeft w:val="0"/>
              <w:marRight w:val="0"/>
              <w:marTop w:val="0"/>
              <w:marBottom w:val="0"/>
              <w:divBdr>
                <w:top w:val="none" w:sz="0" w:space="0" w:color="auto"/>
                <w:left w:val="none" w:sz="0" w:space="0" w:color="auto"/>
                <w:bottom w:val="none" w:sz="0" w:space="0" w:color="auto"/>
                <w:right w:val="none" w:sz="0" w:space="0" w:color="auto"/>
              </w:divBdr>
              <w:divsChild>
                <w:div w:id="1387683941">
                  <w:marLeft w:val="0"/>
                  <w:marRight w:val="0"/>
                  <w:marTop w:val="0"/>
                  <w:marBottom w:val="0"/>
                  <w:divBdr>
                    <w:top w:val="none" w:sz="0" w:space="0" w:color="auto"/>
                    <w:left w:val="none" w:sz="0" w:space="0" w:color="auto"/>
                    <w:bottom w:val="none" w:sz="0" w:space="0" w:color="auto"/>
                    <w:right w:val="none" w:sz="0" w:space="0" w:color="auto"/>
                  </w:divBdr>
                  <w:divsChild>
                    <w:div w:id="21356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8854">
      <w:bodyDiv w:val="1"/>
      <w:marLeft w:val="0"/>
      <w:marRight w:val="0"/>
      <w:marTop w:val="0"/>
      <w:marBottom w:val="0"/>
      <w:divBdr>
        <w:top w:val="none" w:sz="0" w:space="0" w:color="auto"/>
        <w:left w:val="none" w:sz="0" w:space="0" w:color="auto"/>
        <w:bottom w:val="none" w:sz="0" w:space="0" w:color="auto"/>
        <w:right w:val="none" w:sz="0" w:space="0" w:color="auto"/>
      </w:divBdr>
      <w:divsChild>
        <w:div w:id="309674845">
          <w:marLeft w:val="0"/>
          <w:marRight w:val="0"/>
          <w:marTop w:val="0"/>
          <w:marBottom w:val="0"/>
          <w:divBdr>
            <w:top w:val="none" w:sz="0" w:space="0" w:color="auto"/>
            <w:left w:val="none" w:sz="0" w:space="0" w:color="auto"/>
            <w:bottom w:val="none" w:sz="0" w:space="0" w:color="auto"/>
            <w:right w:val="none" w:sz="0" w:space="0" w:color="auto"/>
          </w:divBdr>
          <w:divsChild>
            <w:div w:id="809370648">
              <w:marLeft w:val="0"/>
              <w:marRight w:val="0"/>
              <w:marTop w:val="0"/>
              <w:marBottom w:val="0"/>
              <w:divBdr>
                <w:top w:val="none" w:sz="0" w:space="0" w:color="auto"/>
                <w:left w:val="none" w:sz="0" w:space="0" w:color="auto"/>
                <w:bottom w:val="none" w:sz="0" w:space="0" w:color="auto"/>
                <w:right w:val="none" w:sz="0" w:space="0" w:color="auto"/>
              </w:divBdr>
              <w:divsChild>
                <w:div w:id="615989364">
                  <w:marLeft w:val="0"/>
                  <w:marRight w:val="0"/>
                  <w:marTop w:val="0"/>
                  <w:marBottom w:val="0"/>
                  <w:divBdr>
                    <w:top w:val="none" w:sz="0" w:space="0" w:color="auto"/>
                    <w:left w:val="none" w:sz="0" w:space="0" w:color="auto"/>
                    <w:bottom w:val="none" w:sz="0" w:space="0" w:color="auto"/>
                    <w:right w:val="none" w:sz="0" w:space="0" w:color="auto"/>
                  </w:divBdr>
                  <w:divsChild>
                    <w:div w:id="16006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7780">
      <w:bodyDiv w:val="1"/>
      <w:marLeft w:val="0"/>
      <w:marRight w:val="0"/>
      <w:marTop w:val="0"/>
      <w:marBottom w:val="0"/>
      <w:divBdr>
        <w:top w:val="none" w:sz="0" w:space="0" w:color="auto"/>
        <w:left w:val="none" w:sz="0" w:space="0" w:color="auto"/>
        <w:bottom w:val="none" w:sz="0" w:space="0" w:color="auto"/>
        <w:right w:val="none" w:sz="0" w:space="0" w:color="auto"/>
      </w:divBdr>
    </w:div>
    <w:div w:id="1538471335">
      <w:bodyDiv w:val="1"/>
      <w:marLeft w:val="0"/>
      <w:marRight w:val="0"/>
      <w:marTop w:val="0"/>
      <w:marBottom w:val="0"/>
      <w:divBdr>
        <w:top w:val="none" w:sz="0" w:space="0" w:color="auto"/>
        <w:left w:val="none" w:sz="0" w:space="0" w:color="auto"/>
        <w:bottom w:val="none" w:sz="0" w:space="0" w:color="auto"/>
        <w:right w:val="none" w:sz="0" w:space="0" w:color="auto"/>
      </w:divBdr>
      <w:divsChild>
        <w:div w:id="1457941891">
          <w:marLeft w:val="0"/>
          <w:marRight w:val="0"/>
          <w:marTop w:val="0"/>
          <w:marBottom w:val="0"/>
          <w:divBdr>
            <w:top w:val="none" w:sz="0" w:space="0" w:color="auto"/>
            <w:left w:val="none" w:sz="0" w:space="0" w:color="auto"/>
            <w:bottom w:val="none" w:sz="0" w:space="0" w:color="auto"/>
            <w:right w:val="none" w:sz="0" w:space="0" w:color="auto"/>
          </w:divBdr>
        </w:div>
      </w:divsChild>
    </w:div>
    <w:div w:id="1544757276">
      <w:bodyDiv w:val="1"/>
      <w:marLeft w:val="0"/>
      <w:marRight w:val="0"/>
      <w:marTop w:val="0"/>
      <w:marBottom w:val="0"/>
      <w:divBdr>
        <w:top w:val="none" w:sz="0" w:space="0" w:color="auto"/>
        <w:left w:val="none" w:sz="0" w:space="0" w:color="auto"/>
        <w:bottom w:val="none" w:sz="0" w:space="0" w:color="auto"/>
        <w:right w:val="none" w:sz="0" w:space="0" w:color="auto"/>
      </w:divBdr>
    </w:div>
    <w:div w:id="1590315154">
      <w:bodyDiv w:val="1"/>
      <w:marLeft w:val="0"/>
      <w:marRight w:val="0"/>
      <w:marTop w:val="0"/>
      <w:marBottom w:val="0"/>
      <w:divBdr>
        <w:top w:val="none" w:sz="0" w:space="0" w:color="auto"/>
        <w:left w:val="none" w:sz="0" w:space="0" w:color="auto"/>
        <w:bottom w:val="none" w:sz="0" w:space="0" w:color="auto"/>
        <w:right w:val="none" w:sz="0" w:space="0" w:color="auto"/>
      </w:divBdr>
    </w:div>
    <w:div w:id="1613049978">
      <w:bodyDiv w:val="1"/>
      <w:marLeft w:val="0"/>
      <w:marRight w:val="0"/>
      <w:marTop w:val="0"/>
      <w:marBottom w:val="0"/>
      <w:divBdr>
        <w:top w:val="none" w:sz="0" w:space="0" w:color="auto"/>
        <w:left w:val="none" w:sz="0" w:space="0" w:color="auto"/>
        <w:bottom w:val="none" w:sz="0" w:space="0" w:color="auto"/>
        <w:right w:val="none" w:sz="0" w:space="0" w:color="auto"/>
      </w:divBdr>
    </w:div>
    <w:div w:id="1640497420">
      <w:bodyDiv w:val="1"/>
      <w:marLeft w:val="0"/>
      <w:marRight w:val="0"/>
      <w:marTop w:val="0"/>
      <w:marBottom w:val="0"/>
      <w:divBdr>
        <w:top w:val="none" w:sz="0" w:space="0" w:color="auto"/>
        <w:left w:val="none" w:sz="0" w:space="0" w:color="auto"/>
        <w:bottom w:val="none" w:sz="0" w:space="0" w:color="auto"/>
        <w:right w:val="none" w:sz="0" w:space="0" w:color="auto"/>
      </w:divBdr>
    </w:div>
    <w:div w:id="1652368416">
      <w:bodyDiv w:val="1"/>
      <w:marLeft w:val="0"/>
      <w:marRight w:val="0"/>
      <w:marTop w:val="0"/>
      <w:marBottom w:val="0"/>
      <w:divBdr>
        <w:top w:val="none" w:sz="0" w:space="0" w:color="auto"/>
        <w:left w:val="none" w:sz="0" w:space="0" w:color="auto"/>
        <w:bottom w:val="none" w:sz="0" w:space="0" w:color="auto"/>
        <w:right w:val="none" w:sz="0" w:space="0" w:color="auto"/>
      </w:divBdr>
    </w:div>
    <w:div w:id="1660957672">
      <w:bodyDiv w:val="1"/>
      <w:marLeft w:val="0"/>
      <w:marRight w:val="0"/>
      <w:marTop w:val="0"/>
      <w:marBottom w:val="0"/>
      <w:divBdr>
        <w:top w:val="none" w:sz="0" w:space="0" w:color="auto"/>
        <w:left w:val="none" w:sz="0" w:space="0" w:color="auto"/>
        <w:bottom w:val="none" w:sz="0" w:space="0" w:color="auto"/>
        <w:right w:val="none" w:sz="0" w:space="0" w:color="auto"/>
      </w:divBdr>
    </w:div>
    <w:div w:id="1723094592">
      <w:bodyDiv w:val="1"/>
      <w:marLeft w:val="0"/>
      <w:marRight w:val="0"/>
      <w:marTop w:val="0"/>
      <w:marBottom w:val="0"/>
      <w:divBdr>
        <w:top w:val="none" w:sz="0" w:space="0" w:color="auto"/>
        <w:left w:val="none" w:sz="0" w:space="0" w:color="auto"/>
        <w:bottom w:val="none" w:sz="0" w:space="0" w:color="auto"/>
        <w:right w:val="none" w:sz="0" w:space="0" w:color="auto"/>
      </w:divBdr>
    </w:div>
    <w:div w:id="1738744544">
      <w:bodyDiv w:val="1"/>
      <w:marLeft w:val="0"/>
      <w:marRight w:val="0"/>
      <w:marTop w:val="0"/>
      <w:marBottom w:val="0"/>
      <w:divBdr>
        <w:top w:val="none" w:sz="0" w:space="0" w:color="auto"/>
        <w:left w:val="none" w:sz="0" w:space="0" w:color="auto"/>
        <w:bottom w:val="none" w:sz="0" w:space="0" w:color="auto"/>
        <w:right w:val="none" w:sz="0" w:space="0" w:color="auto"/>
      </w:divBdr>
    </w:div>
    <w:div w:id="1823889392">
      <w:bodyDiv w:val="1"/>
      <w:marLeft w:val="0"/>
      <w:marRight w:val="0"/>
      <w:marTop w:val="0"/>
      <w:marBottom w:val="0"/>
      <w:divBdr>
        <w:top w:val="none" w:sz="0" w:space="0" w:color="auto"/>
        <w:left w:val="none" w:sz="0" w:space="0" w:color="auto"/>
        <w:bottom w:val="none" w:sz="0" w:space="0" w:color="auto"/>
        <w:right w:val="none" w:sz="0" w:space="0" w:color="auto"/>
      </w:divBdr>
    </w:div>
    <w:div w:id="1868906411">
      <w:bodyDiv w:val="1"/>
      <w:marLeft w:val="0"/>
      <w:marRight w:val="0"/>
      <w:marTop w:val="0"/>
      <w:marBottom w:val="0"/>
      <w:divBdr>
        <w:top w:val="none" w:sz="0" w:space="0" w:color="auto"/>
        <w:left w:val="none" w:sz="0" w:space="0" w:color="auto"/>
        <w:bottom w:val="none" w:sz="0" w:space="0" w:color="auto"/>
        <w:right w:val="none" w:sz="0" w:space="0" w:color="auto"/>
      </w:divBdr>
      <w:divsChild>
        <w:div w:id="1754476407">
          <w:marLeft w:val="0"/>
          <w:marRight w:val="0"/>
          <w:marTop w:val="0"/>
          <w:marBottom w:val="0"/>
          <w:divBdr>
            <w:top w:val="none" w:sz="0" w:space="0" w:color="auto"/>
            <w:left w:val="none" w:sz="0" w:space="0" w:color="auto"/>
            <w:bottom w:val="none" w:sz="0" w:space="0" w:color="auto"/>
            <w:right w:val="none" w:sz="0" w:space="0" w:color="auto"/>
          </w:divBdr>
          <w:divsChild>
            <w:div w:id="1300763442">
              <w:marLeft w:val="0"/>
              <w:marRight w:val="0"/>
              <w:marTop w:val="0"/>
              <w:marBottom w:val="0"/>
              <w:divBdr>
                <w:top w:val="none" w:sz="0" w:space="0" w:color="auto"/>
                <w:left w:val="none" w:sz="0" w:space="0" w:color="auto"/>
                <w:bottom w:val="none" w:sz="0" w:space="0" w:color="auto"/>
                <w:right w:val="none" w:sz="0" w:space="0" w:color="auto"/>
              </w:divBdr>
              <w:divsChild>
                <w:div w:id="515969561">
                  <w:marLeft w:val="0"/>
                  <w:marRight w:val="0"/>
                  <w:marTop w:val="0"/>
                  <w:marBottom w:val="0"/>
                  <w:divBdr>
                    <w:top w:val="none" w:sz="0" w:space="0" w:color="auto"/>
                    <w:left w:val="none" w:sz="0" w:space="0" w:color="auto"/>
                    <w:bottom w:val="none" w:sz="0" w:space="0" w:color="auto"/>
                    <w:right w:val="none" w:sz="0" w:space="0" w:color="auto"/>
                  </w:divBdr>
                  <w:divsChild>
                    <w:div w:id="1504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6540">
      <w:bodyDiv w:val="1"/>
      <w:marLeft w:val="0"/>
      <w:marRight w:val="0"/>
      <w:marTop w:val="0"/>
      <w:marBottom w:val="0"/>
      <w:divBdr>
        <w:top w:val="none" w:sz="0" w:space="0" w:color="auto"/>
        <w:left w:val="none" w:sz="0" w:space="0" w:color="auto"/>
        <w:bottom w:val="none" w:sz="0" w:space="0" w:color="auto"/>
        <w:right w:val="none" w:sz="0" w:space="0" w:color="auto"/>
      </w:divBdr>
    </w:div>
    <w:div w:id="1932738028">
      <w:bodyDiv w:val="1"/>
      <w:marLeft w:val="0"/>
      <w:marRight w:val="0"/>
      <w:marTop w:val="0"/>
      <w:marBottom w:val="0"/>
      <w:divBdr>
        <w:top w:val="none" w:sz="0" w:space="0" w:color="auto"/>
        <w:left w:val="none" w:sz="0" w:space="0" w:color="auto"/>
        <w:bottom w:val="none" w:sz="0" w:space="0" w:color="auto"/>
        <w:right w:val="none" w:sz="0" w:space="0" w:color="auto"/>
      </w:divBdr>
    </w:div>
    <w:div w:id="1992245944">
      <w:bodyDiv w:val="1"/>
      <w:marLeft w:val="0"/>
      <w:marRight w:val="0"/>
      <w:marTop w:val="0"/>
      <w:marBottom w:val="0"/>
      <w:divBdr>
        <w:top w:val="none" w:sz="0" w:space="0" w:color="auto"/>
        <w:left w:val="none" w:sz="0" w:space="0" w:color="auto"/>
        <w:bottom w:val="none" w:sz="0" w:space="0" w:color="auto"/>
        <w:right w:val="none" w:sz="0" w:space="0" w:color="auto"/>
      </w:divBdr>
    </w:div>
    <w:div w:id="1994143450">
      <w:bodyDiv w:val="1"/>
      <w:marLeft w:val="0"/>
      <w:marRight w:val="0"/>
      <w:marTop w:val="0"/>
      <w:marBottom w:val="0"/>
      <w:divBdr>
        <w:top w:val="none" w:sz="0" w:space="0" w:color="auto"/>
        <w:left w:val="none" w:sz="0" w:space="0" w:color="auto"/>
        <w:bottom w:val="none" w:sz="0" w:space="0" w:color="auto"/>
        <w:right w:val="none" w:sz="0" w:space="0" w:color="auto"/>
      </w:divBdr>
      <w:divsChild>
        <w:div w:id="750196157">
          <w:marLeft w:val="0"/>
          <w:marRight w:val="0"/>
          <w:marTop w:val="0"/>
          <w:marBottom w:val="0"/>
          <w:divBdr>
            <w:top w:val="none" w:sz="0" w:space="0" w:color="auto"/>
            <w:left w:val="none" w:sz="0" w:space="0" w:color="auto"/>
            <w:bottom w:val="none" w:sz="0" w:space="0" w:color="auto"/>
            <w:right w:val="none" w:sz="0" w:space="0" w:color="auto"/>
          </w:divBdr>
          <w:divsChild>
            <w:div w:id="572156890">
              <w:marLeft w:val="0"/>
              <w:marRight w:val="0"/>
              <w:marTop w:val="0"/>
              <w:marBottom w:val="0"/>
              <w:divBdr>
                <w:top w:val="none" w:sz="0" w:space="0" w:color="auto"/>
                <w:left w:val="none" w:sz="0" w:space="0" w:color="auto"/>
                <w:bottom w:val="none" w:sz="0" w:space="0" w:color="auto"/>
                <w:right w:val="none" w:sz="0" w:space="0" w:color="auto"/>
              </w:divBdr>
              <w:divsChild>
                <w:div w:id="1159659898">
                  <w:marLeft w:val="0"/>
                  <w:marRight w:val="0"/>
                  <w:marTop w:val="0"/>
                  <w:marBottom w:val="0"/>
                  <w:divBdr>
                    <w:top w:val="none" w:sz="0" w:space="0" w:color="auto"/>
                    <w:left w:val="none" w:sz="0" w:space="0" w:color="auto"/>
                    <w:bottom w:val="none" w:sz="0" w:space="0" w:color="auto"/>
                    <w:right w:val="none" w:sz="0" w:space="0" w:color="auto"/>
                  </w:divBdr>
                  <w:divsChild>
                    <w:div w:id="15695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1970">
      <w:bodyDiv w:val="1"/>
      <w:marLeft w:val="0"/>
      <w:marRight w:val="0"/>
      <w:marTop w:val="0"/>
      <w:marBottom w:val="0"/>
      <w:divBdr>
        <w:top w:val="none" w:sz="0" w:space="0" w:color="auto"/>
        <w:left w:val="none" w:sz="0" w:space="0" w:color="auto"/>
        <w:bottom w:val="none" w:sz="0" w:space="0" w:color="auto"/>
        <w:right w:val="none" w:sz="0" w:space="0" w:color="auto"/>
      </w:divBdr>
      <w:divsChild>
        <w:div w:id="1199316787">
          <w:marLeft w:val="0"/>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4160221">
      <w:bodyDiv w:val="1"/>
      <w:marLeft w:val="0"/>
      <w:marRight w:val="0"/>
      <w:marTop w:val="0"/>
      <w:marBottom w:val="0"/>
      <w:divBdr>
        <w:top w:val="none" w:sz="0" w:space="0" w:color="auto"/>
        <w:left w:val="none" w:sz="0" w:space="0" w:color="auto"/>
        <w:bottom w:val="none" w:sz="0" w:space="0" w:color="auto"/>
        <w:right w:val="none" w:sz="0" w:space="0" w:color="auto"/>
      </w:divBdr>
      <w:divsChild>
        <w:div w:id="2084519433">
          <w:marLeft w:val="0"/>
          <w:marRight w:val="0"/>
          <w:marTop w:val="0"/>
          <w:marBottom w:val="0"/>
          <w:divBdr>
            <w:top w:val="none" w:sz="0" w:space="0" w:color="auto"/>
            <w:left w:val="none" w:sz="0" w:space="0" w:color="auto"/>
            <w:bottom w:val="none" w:sz="0" w:space="0" w:color="auto"/>
            <w:right w:val="none" w:sz="0" w:space="0" w:color="auto"/>
          </w:divBdr>
          <w:divsChild>
            <w:div w:id="760948702">
              <w:marLeft w:val="0"/>
              <w:marRight w:val="0"/>
              <w:marTop w:val="0"/>
              <w:marBottom w:val="0"/>
              <w:divBdr>
                <w:top w:val="none" w:sz="0" w:space="0" w:color="auto"/>
                <w:left w:val="none" w:sz="0" w:space="0" w:color="auto"/>
                <w:bottom w:val="none" w:sz="0" w:space="0" w:color="auto"/>
                <w:right w:val="none" w:sz="0" w:space="0" w:color="auto"/>
              </w:divBdr>
              <w:divsChild>
                <w:div w:id="436952582">
                  <w:marLeft w:val="0"/>
                  <w:marRight w:val="0"/>
                  <w:marTop w:val="0"/>
                  <w:marBottom w:val="0"/>
                  <w:divBdr>
                    <w:top w:val="none" w:sz="0" w:space="0" w:color="auto"/>
                    <w:left w:val="none" w:sz="0" w:space="0" w:color="auto"/>
                    <w:bottom w:val="none" w:sz="0" w:space="0" w:color="auto"/>
                    <w:right w:val="none" w:sz="0" w:space="0" w:color="auto"/>
                  </w:divBdr>
                  <w:divsChild>
                    <w:div w:id="1307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38307383">
      <w:bodyDiv w:val="1"/>
      <w:marLeft w:val="0"/>
      <w:marRight w:val="0"/>
      <w:marTop w:val="0"/>
      <w:marBottom w:val="0"/>
      <w:divBdr>
        <w:top w:val="none" w:sz="0" w:space="0" w:color="auto"/>
        <w:left w:val="none" w:sz="0" w:space="0" w:color="auto"/>
        <w:bottom w:val="none" w:sz="0" w:space="0" w:color="auto"/>
        <w:right w:val="none" w:sz="0" w:space="0" w:color="auto"/>
      </w:divBdr>
    </w:div>
    <w:div w:id="2077773286">
      <w:bodyDiv w:val="1"/>
      <w:marLeft w:val="0"/>
      <w:marRight w:val="0"/>
      <w:marTop w:val="0"/>
      <w:marBottom w:val="0"/>
      <w:divBdr>
        <w:top w:val="none" w:sz="0" w:space="0" w:color="auto"/>
        <w:left w:val="none" w:sz="0" w:space="0" w:color="auto"/>
        <w:bottom w:val="none" w:sz="0" w:space="0" w:color="auto"/>
        <w:right w:val="none" w:sz="0" w:space="0" w:color="auto"/>
      </w:divBdr>
    </w:div>
    <w:div w:id="2100826999">
      <w:bodyDiv w:val="1"/>
      <w:marLeft w:val="0"/>
      <w:marRight w:val="0"/>
      <w:marTop w:val="0"/>
      <w:marBottom w:val="0"/>
      <w:divBdr>
        <w:top w:val="none" w:sz="0" w:space="0" w:color="auto"/>
        <w:left w:val="none" w:sz="0" w:space="0" w:color="auto"/>
        <w:bottom w:val="none" w:sz="0" w:space="0" w:color="auto"/>
        <w:right w:val="none" w:sz="0" w:space="0" w:color="auto"/>
      </w:divBdr>
      <w:divsChild>
        <w:div w:id="357781940">
          <w:marLeft w:val="0"/>
          <w:marRight w:val="0"/>
          <w:marTop w:val="0"/>
          <w:marBottom w:val="0"/>
          <w:divBdr>
            <w:top w:val="none" w:sz="0" w:space="0" w:color="auto"/>
            <w:left w:val="none" w:sz="0" w:space="0" w:color="auto"/>
            <w:bottom w:val="none" w:sz="0" w:space="0" w:color="auto"/>
            <w:right w:val="none" w:sz="0" w:space="0" w:color="auto"/>
          </w:divBdr>
        </w:div>
      </w:divsChild>
    </w:div>
    <w:div w:id="21022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h5p.org/node/713071" TargetMode="External"/><Relationship Id="rId26" Type="http://schemas.openxmlformats.org/officeDocument/2006/relationships/hyperlink" Target="https://h5p.org/node/726338" TargetMode="External"/><Relationship Id="rId39" Type="http://schemas.openxmlformats.org/officeDocument/2006/relationships/hyperlink" Target="https://h5p.org/node/730876" TargetMode="External"/><Relationship Id="rId3" Type="http://schemas.openxmlformats.org/officeDocument/2006/relationships/styles" Target="styles.xml"/><Relationship Id="rId21" Type="http://schemas.openxmlformats.org/officeDocument/2006/relationships/hyperlink" Target="https://www.visteon.com/" TargetMode="External"/><Relationship Id="rId34" Type="http://schemas.openxmlformats.org/officeDocument/2006/relationships/hyperlink" Target="https://h5p.org/node/729212" TargetMode="External"/><Relationship Id="rId42" Type="http://schemas.openxmlformats.org/officeDocument/2006/relationships/hyperlink" Target="https://h5p.org/node/730997" TargetMode="External"/><Relationship Id="rId47" Type="http://schemas.openxmlformats.org/officeDocument/2006/relationships/hyperlink" Target="https://www.youtube.com/watch?v=FrQ4Oqzdi0Y" TargetMode="External"/><Relationship Id="rId50" Type="http://schemas.openxmlformats.org/officeDocument/2006/relationships/hyperlink" Target="https://h5p.org/node/741117" TargetMode="External"/><Relationship Id="rId7" Type="http://schemas.openxmlformats.org/officeDocument/2006/relationships/endnotes" Target="endnot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www.youtube.com/watch?v=mFJ91lwFUVs" TargetMode="External"/><Relationship Id="rId25" Type="http://schemas.openxmlformats.org/officeDocument/2006/relationships/hyperlink" Target="https://h5p.org/node/726250" TargetMode="External"/><Relationship Id="rId33" Type="http://schemas.openxmlformats.org/officeDocument/2006/relationships/hyperlink" Target="https://www.youtube.com/watch?v=Qmla9NLFBvU" TargetMode="External"/><Relationship Id="rId38" Type="http://schemas.openxmlformats.org/officeDocument/2006/relationships/hyperlink" Target="https://www.youtube.com/watch?v=kGb6utklQwk" TargetMode="External"/><Relationship Id="rId46" Type="http://schemas.openxmlformats.org/officeDocument/2006/relationships/hyperlink" Target="https://h5p.org/node/732624" TargetMode="External"/><Relationship Id="rId2" Type="http://schemas.openxmlformats.org/officeDocument/2006/relationships/numbering" Target="numbering.xml"/><Relationship Id="rId16" Type="http://schemas.openxmlformats.org/officeDocument/2006/relationships/hyperlink" Target="https://h5p.org/node/705352" TargetMode="External"/><Relationship Id="rId20" Type="http://schemas.openxmlformats.org/officeDocument/2006/relationships/hyperlink" Target="https://h5p.org/node/725505" TargetMode="External"/><Relationship Id="rId29" Type="http://schemas.openxmlformats.org/officeDocument/2006/relationships/hyperlink" Target="https://www.youtube.com/watch?v=YHDenmx3Gl8" TargetMode="External"/><Relationship Id="rId41" Type="http://schemas.openxmlformats.org/officeDocument/2006/relationships/hyperlink" Target="https://www.researchgate.net/publication/333062733_Short_review_Application_Areas_of_Industry_40_Technologies_in_Food_Processing_Se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5p.org/node/726119" TargetMode="External"/><Relationship Id="rId32" Type="http://schemas.openxmlformats.org/officeDocument/2006/relationships/hyperlink" Target="https://www.youtube.com/watch?v=Qmla9NLFBvU" TargetMode="External"/><Relationship Id="rId37" Type="http://schemas.openxmlformats.org/officeDocument/2006/relationships/hyperlink" Target="https://h5p.org/node/730850" TargetMode="External"/><Relationship Id="rId40" Type="http://schemas.openxmlformats.org/officeDocument/2006/relationships/hyperlink" Target="https://www.youtube.com/watch?v=L66OiQs628U" TargetMode="External"/><Relationship Id="rId45" Type="http://schemas.openxmlformats.org/officeDocument/2006/relationships/hyperlink" Target="https://www.researchgate.net/publication/333062733_Short_review_Application_Areas_of_Industry_40_Technologies_in_Food_Processing_Secto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5p.org/node/705132" TargetMode="External"/><Relationship Id="rId23" Type="http://schemas.openxmlformats.org/officeDocument/2006/relationships/hyperlink" Target="https://h5p.org/node/726055" TargetMode="External"/><Relationship Id="rId28" Type="http://schemas.openxmlformats.org/officeDocument/2006/relationships/hyperlink" Target="https://h5p.org/node/728210" TargetMode="External"/><Relationship Id="rId36" Type="http://schemas.openxmlformats.org/officeDocument/2006/relationships/hyperlink" Target="https://www.newfoodmagazine.com/article/91347/industry-4-0/" TargetMode="External"/><Relationship Id="rId49" Type="http://schemas.openxmlformats.org/officeDocument/2006/relationships/hyperlink" Target="https://ec.europa.eu/digital-single-market/en/policies/shaping-digital-single-market"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lJnSKsgHipA" TargetMode="External"/><Relationship Id="rId31" Type="http://schemas.openxmlformats.org/officeDocument/2006/relationships/hyperlink" Target="https://wolkabout.com/browse-happy/" TargetMode="External"/><Relationship Id="rId44" Type="http://schemas.openxmlformats.org/officeDocument/2006/relationships/hyperlink" Target="https://h5p.org/node/73102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5p.org/node/705116" TargetMode="External"/><Relationship Id="rId22" Type="http://schemas.openxmlformats.org/officeDocument/2006/relationships/hyperlink" Target="https://www.youtube.com/watch?v=63k3H8fMR-0" TargetMode="External"/><Relationship Id="rId27" Type="http://schemas.openxmlformats.org/officeDocument/2006/relationships/hyperlink" Target="https://h5p.org/node/726348" TargetMode="External"/><Relationship Id="rId30" Type="http://schemas.openxmlformats.org/officeDocument/2006/relationships/hyperlink" Target="https://www.youtube.com/watch?v=YHDenmx3Gl8" TargetMode="External"/><Relationship Id="rId35" Type="http://schemas.openxmlformats.org/officeDocument/2006/relationships/hyperlink" Target="https://www.youtube.com/watch?v=yXPfKeeu31A" TargetMode="External"/><Relationship Id="rId43" Type="http://schemas.openxmlformats.org/officeDocument/2006/relationships/hyperlink" Target="https://www.researchgate.net/publication/333062733_Short_review_Application_Areas_of_Industry_40_Technologies_in_Food_Processing_Sector" TargetMode="External"/><Relationship Id="rId48" Type="http://schemas.openxmlformats.org/officeDocument/2006/relationships/hyperlink" Target="https://h5p.org/node/740249" TargetMode="External"/><Relationship Id="rId8" Type="http://schemas.openxmlformats.org/officeDocument/2006/relationships/image" Target="media/image1.jpeg"/><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ractiv.com/section/agriculture-food/infographic/farming-4-0-the-future-of-agricult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4147-6A8E-44EC-9E1B-630D60F8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8990</Words>
  <Characters>56642</Characters>
  <Application>Microsoft Office Word</Application>
  <DocSecurity>0</DocSecurity>
  <Lines>472</Lines>
  <Paragraphs>131</Paragraphs>
  <ScaleCrop>false</ScaleCrop>
  <HeadingPairs>
    <vt:vector size="6" baseType="variant">
      <vt:variant>
        <vt:lpstr>Titel</vt:lpstr>
      </vt:variant>
      <vt:variant>
        <vt:i4>1</vt:i4>
      </vt:variant>
      <vt:variant>
        <vt:lpstr>Überschriften</vt:lpstr>
      </vt:variant>
      <vt:variant>
        <vt:i4>20</vt:i4>
      </vt:variant>
      <vt:variant>
        <vt:lpstr>Title</vt:lpstr>
      </vt:variant>
      <vt:variant>
        <vt:i4>1</vt:i4>
      </vt:variant>
    </vt:vector>
  </HeadingPairs>
  <TitlesOfParts>
    <vt:vector size="22" baseType="lpstr">
      <vt:lpstr/>
      <vt:lpstr>    Was ist Industrie 4.0?</vt:lpstr>
      <vt:lpstr>    Geschichte der Industrie 4.0</vt:lpstr>
      <vt:lpstr>    Wann begann Industrie 4.0? </vt:lpstr>
      <vt:lpstr>    Die Arbeitswelt </vt:lpstr>
      <vt:lpstr>    Industrie 4.0 Herausforderungen </vt:lpstr>
      <vt:lpstr>    Vorteile von Industrie 4.0 für die Arbeitswelt </vt:lpstr>
      <vt:lpstr>    Industry 4.0- Treiber</vt:lpstr>
      <vt:lpstr>    Landwirtschaft und Industrie 4.0 </vt:lpstr>
      <vt:lpstr>    8.1 Der Bedarf an Industrie 4.0 im Agrarsektor </vt:lpstr>
      <vt:lpstr>    8.2 Verknüpfte Maschinen und Landwirtschaften</vt:lpstr>
      <vt:lpstr>    8.3 Wie können Drohnen die Landwirtschaft revolutionieren? </vt:lpstr>
      <vt:lpstr>    8.4. Herausforderungen in der Landwirtschaft </vt:lpstr>
      <vt:lpstr>    8.5 Die Zukunft der Landwirtschaft in Industrie 4.0</vt:lpstr>
      <vt:lpstr>    9. Industrie 4.0 im Lebensmittel- und Getränkesektor?</vt:lpstr>
      <vt:lpstr>    9.1. Herausforderungen und Vorteile der Industrie 4.0 im Lebensmittel- und Geträ</vt:lpstr>
      <vt:lpstr>    9.2. Qualitätskontrolle im Lebensmittel- und Getränkesektor </vt:lpstr>
      <vt:lpstr>    9.3. Rückverfolgbarkeit von Lebensmitteln und Getränken mit 4.0-Technologien</vt:lpstr>
      <vt:lpstr>    9.4. Automatisierung und kundenspezifische Bestellungen     </vt:lpstr>
      <vt:lpstr>    9.5. Erweiterte Realität</vt:lpstr>
      <vt:lpstr>    10. Industrie 4.0 und die Herausforderungen für die Regierung </vt:lpstr>
      <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25</cp:revision>
  <cp:lastPrinted>2021-07-14T11:37:00Z</cp:lastPrinted>
  <dcterms:created xsi:type="dcterms:W3CDTF">2020-05-30T10:51:00Z</dcterms:created>
  <dcterms:modified xsi:type="dcterms:W3CDTF">2021-07-14T11:38:00Z</dcterms:modified>
</cp:coreProperties>
</file>